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7429" w14:textId="f26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авиациясына Дүниежүзілік геодезиялық координаталар жүйесін - 1984 (WGS-84)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мамырдағы № 376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«Халықаралық азаматтық авиация туралы конвенцияны ратификациялау туралы» Қазақстан Республикасы Жоғарғы Кеңесінің 1992 жылғы 2 шілдедегі қаулысымен ратификацияланған Халықаралық азаматтық авиация туралы конвенцияның (Чикаго, 1944 жылғы 7 желтоқсан) ережелеріне сәйкес азаматтық авиацияның халықаралық стандарттарын енгізу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авиациядағы аэронавигация мақсаттары үшін көлденең жазықтықта есептеу (геодезиялық) жүйесі ретінде Дүниежүзілік геодезиялық координаталар жүйесін - 1984 (WGS-84) пайдалану, тік жазықтықта есептеу жүйесі ретінде негіз есебінде қабылданған теңіздің орташа деңгейін (MSL) пайдалану болып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Қазақстан Республикасы Қорғаныс министрлігімен және Қазақстан Республикасы Жер ресурстарын басқару агенттігімен келісім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азаматтық авиация туралы конвенцияның 4, 11, 14, 15-қосымшаларына сәйкес дәлдікпен және айыру қабілетімен Қазақстан Республикасының әуе трассалары мен әуеайлақтары жөніндегі аэронавигациялық деректерді осы қаулының 1-тармағына сәйкес анықтау мен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іске асыру жөнінде өзге де іс-шаралар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