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c52a" w14:textId="70ac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 желтоқсандағы № 1126 және 2009 жылғы 8 мамырдағы № 674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28 сәуірдегі № 359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«2009 - 2011 жылдарға арналған «Нұрлы көш» бағдарламасын бекіту туралы» Қазақстан Республикасы Үкіметінің 2008 жылғы 2 желтоқсандағы № 1126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45, 514-құжат):</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2009 - 2011 жылдарға арналған «Нұрлы көш»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xml:space="preserve">
      «Қазақстан Республикасындағы көші-қон процестерінің қазіргі жай-күйін талдау» деген </w:t>
      </w:r>
      <w:r>
        <w:rPr>
          <w:rFonts w:ascii="Times New Roman"/>
          <w:b w:val="false"/>
          <w:i w:val="false"/>
          <w:color w:val="000000"/>
          <w:sz w:val="28"/>
        </w:rPr>
        <w:t>3-бөлімнің</w:t>
      </w:r>
      <w:r>
        <w:rPr>
          <w:rFonts w:ascii="Times New Roman"/>
          <w:b w:val="false"/>
          <w:i w:val="false"/>
          <w:color w:val="000000"/>
          <w:sz w:val="28"/>
        </w:rPr>
        <w:t xml:space="preserve"> он жетінші абзацында «; Астана қаласының Сарыарқа ауданында «Нұрбесік» шағын ауданы құрылысының жобасы әзірленді»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xml:space="preserve">
      «Тұрғын үймен қамтамасыз ету» деген </w:t>
      </w:r>
      <w:r>
        <w:rPr>
          <w:rFonts w:ascii="Times New Roman"/>
          <w:b w:val="false"/>
          <w:i w:val="false"/>
          <w:color w:val="000000"/>
          <w:sz w:val="28"/>
        </w:rPr>
        <w:t>5.3.3-кіші бөлімде</w:t>
      </w:r>
      <w:r>
        <w:rPr>
          <w:rFonts w:ascii="Times New Roman"/>
          <w:b w:val="false"/>
          <w:i w:val="false"/>
          <w:color w:val="000000"/>
          <w:sz w:val="28"/>
        </w:rPr>
        <w:t>:</w:t>
      </w:r>
      <w:r>
        <w:br/>
      </w:r>
      <w:r>
        <w:rPr>
          <w:rFonts w:ascii="Times New Roman"/>
          <w:b w:val="false"/>
          <w:i w:val="false"/>
          <w:color w:val="000000"/>
          <w:sz w:val="28"/>
        </w:rPr>
        <w:t>
      екінші абзацтағы екінші сөйлем алынып тасталсын;</w:t>
      </w:r>
      <w:r>
        <w:br/>
      </w:r>
      <w:r>
        <w:rPr>
          <w:rFonts w:ascii="Times New Roman"/>
          <w:b w:val="false"/>
          <w:i w:val="false"/>
          <w:color w:val="000000"/>
          <w:sz w:val="28"/>
        </w:rPr>
        <w:t>
      алтыншы абзац «органдарға» деген сөзден кейін «тұрғын үй салуды және/немесе сатып алуды ұйымдастыру үшін»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«Сонымен бір мезгілде жергілікті атқарушы органдар тұрғын үй құрылысына тапсырыс беруші өкілеттігін әлеуметтік-кәсіпкерлік корпорацияларға (бұдан әрі - ӘКК) жүктей алады.»;</w:t>
      </w:r>
      <w:r>
        <w:br/>
      </w:r>
      <w:r>
        <w:rPr>
          <w:rFonts w:ascii="Times New Roman"/>
          <w:b w:val="false"/>
          <w:i w:val="false"/>
          <w:color w:val="000000"/>
          <w:sz w:val="28"/>
        </w:rPr>
        <w:t>
      оныншы абзацтағы «ӘКК» деген аббревиатура «жергілікті атқарушы органдар (ӘКК)»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он бірінші, он екінші, он үшінші, он төртінші және он бесінші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Бағдарламаға қатысушы:</w:t>
      </w:r>
      <w:r>
        <w:br/>
      </w:r>
      <w:r>
        <w:rPr>
          <w:rFonts w:ascii="Times New Roman"/>
          <w:b w:val="false"/>
          <w:i w:val="false"/>
          <w:color w:val="000000"/>
          <w:sz w:val="28"/>
        </w:rPr>
        <w:t>
      «ҚТҚЖБ» АҚ-мен тұрғын үй сатып алуға қарыз алу үшін қажетті соманы 5,5 жылдың ішінде жинақтау жөнінде тұрғын үй құрылыс жинақтары туралы шарт жасасады;</w:t>
      </w:r>
      <w:r>
        <w:br/>
      </w:r>
      <w:r>
        <w:rPr>
          <w:rFonts w:ascii="Times New Roman"/>
          <w:b w:val="false"/>
          <w:i w:val="false"/>
          <w:color w:val="000000"/>
          <w:sz w:val="28"/>
        </w:rPr>
        <w:t>
      қажетті сома жинақталғаннан кейін тұрғын үй кепілімен жылдық 4,5 %-бен қарыз алу үшін құжаттарын «ҚТҚЖБ» АҚ-ға ұсынады;</w:t>
      </w:r>
      <w:r>
        <w:br/>
      </w:r>
      <w:r>
        <w:rPr>
          <w:rFonts w:ascii="Times New Roman"/>
          <w:b w:val="false"/>
          <w:i w:val="false"/>
          <w:color w:val="000000"/>
          <w:sz w:val="28"/>
        </w:rPr>
        <w:t>
</w:t>
      </w:r>
      <w:r>
        <w:rPr>
          <w:rFonts w:ascii="Times New Roman"/>
          <w:b w:val="false"/>
          <w:i w:val="false"/>
          <w:color w:val="000000"/>
          <w:sz w:val="28"/>
        </w:rPr>
        <w:t>
      2) «ҚТКДБ» АҚ:</w:t>
      </w:r>
      <w:r>
        <w:br/>
      </w:r>
      <w:r>
        <w:rPr>
          <w:rFonts w:ascii="Times New Roman"/>
          <w:b w:val="false"/>
          <w:i w:val="false"/>
          <w:color w:val="000000"/>
          <w:sz w:val="28"/>
        </w:rPr>
        <w:t>
      Бағдарламаға қатысушымен тұрғын үй сатып алуға қарыз алу үшін қажетті соманы 5,5 жылдың ішінде жинақтау жөнінде тұрғын үй құрылыс жинақтары туралы шарт жасасады;</w:t>
      </w:r>
      <w:r>
        <w:br/>
      </w:r>
      <w:r>
        <w:rPr>
          <w:rFonts w:ascii="Times New Roman"/>
          <w:b w:val="false"/>
          <w:i w:val="false"/>
          <w:color w:val="000000"/>
          <w:sz w:val="28"/>
        </w:rPr>
        <w:t>
      қажетті сома жинақталғаннан кейін Бағдарламаға қатысушыға тұрғын үй кепілімен жылдық 4,5 %-бен 10 жылға қарыз береді;</w:t>
      </w:r>
      <w:r>
        <w:br/>
      </w:r>
      <w:r>
        <w:rPr>
          <w:rFonts w:ascii="Times New Roman"/>
          <w:b w:val="false"/>
          <w:i w:val="false"/>
          <w:color w:val="000000"/>
          <w:sz w:val="28"/>
        </w:rPr>
        <w:t>
      Бағдарламаға қатысушымен қарыз алу шартын жасасқаннан кейін тұрғын үйдің құнына тең мөлшердегі қаражатты жергілікті атқарушы органның (ӘКК) шотына аударады;</w:t>
      </w:r>
      <w:r>
        <w:br/>
      </w:r>
      <w:r>
        <w:rPr>
          <w:rFonts w:ascii="Times New Roman"/>
          <w:b w:val="false"/>
          <w:i w:val="false"/>
          <w:color w:val="000000"/>
          <w:sz w:val="28"/>
        </w:rPr>
        <w:t>
</w:t>
      </w:r>
      <w:r>
        <w:rPr>
          <w:rFonts w:ascii="Times New Roman"/>
          <w:b w:val="false"/>
          <w:i w:val="false"/>
          <w:color w:val="000000"/>
          <w:sz w:val="28"/>
        </w:rPr>
        <w:t>
      3) жергілікті атқарушы орган (ӘКК):</w:t>
      </w:r>
      <w:r>
        <w:br/>
      </w:r>
      <w:r>
        <w:rPr>
          <w:rFonts w:ascii="Times New Roman"/>
          <w:b w:val="false"/>
          <w:i w:val="false"/>
          <w:color w:val="000000"/>
          <w:sz w:val="28"/>
        </w:rPr>
        <w:t>
      Бағдарламаға қатысушымен тұрғын үй салуға және/немесе сатып алуға шарт жасасады;</w:t>
      </w:r>
      <w:r>
        <w:br/>
      </w:r>
      <w:r>
        <w:rPr>
          <w:rFonts w:ascii="Times New Roman"/>
          <w:b w:val="false"/>
          <w:i w:val="false"/>
          <w:color w:val="000000"/>
          <w:sz w:val="28"/>
        </w:rPr>
        <w:t>
      құрылыс салушыны тарта отырып, Бағдарламаға қатысушы үшін тұрғын үй салуды және/немесе сатып алуды қамтамасыз етеді;</w:t>
      </w:r>
      <w:r>
        <w:br/>
      </w:r>
      <w:r>
        <w:rPr>
          <w:rFonts w:ascii="Times New Roman"/>
          <w:b w:val="false"/>
          <w:i w:val="false"/>
          <w:color w:val="000000"/>
          <w:sz w:val="28"/>
        </w:rPr>
        <w:t>
      егер тұрғын үйді салу және/немесе сатып алу мерзімі шарт бойынша қаражат жинақтау мерзімі аяқталған күннен бұрын келсе, онда жергілікті атқарушы органдар (ӘКК) Бағдарламаға қатысушыға тұрғын үйді жинақтау кезеңі мерзіміне жалға береді;</w:t>
      </w:r>
      <w:r>
        <w:br/>
      </w:r>
      <w:r>
        <w:rPr>
          <w:rFonts w:ascii="Times New Roman"/>
          <w:b w:val="false"/>
          <w:i w:val="false"/>
          <w:color w:val="000000"/>
          <w:sz w:val="28"/>
        </w:rPr>
        <w:t>
      «ҚТҚЖБ» АҚ-дан Бағдарламаға қатысушының тұрғын үй сатып алуға банктік қарыз алуға қажетті соманы жинағаны және банктік қарызды беру мүмкіндігі туралы ақпарат алғаннан кейін Бағдарламаға қатысушымен тұрғын үйді сатып алу-сату шартын ресімдейді.»;</w:t>
      </w:r>
      <w:r>
        <w:br/>
      </w:r>
      <w:r>
        <w:rPr>
          <w:rFonts w:ascii="Times New Roman"/>
          <w:b w:val="false"/>
          <w:i w:val="false"/>
          <w:color w:val="000000"/>
          <w:sz w:val="28"/>
        </w:rPr>
        <w:t>
      он жетінші абзац алынып тасталсын;</w:t>
      </w:r>
      <w:r>
        <w:br/>
      </w:r>
      <w:r>
        <w:rPr>
          <w:rFonts w:ascii="Times New Roman"/>
          <w:b w:val="false"/>
          <w:i w:val="false"/>
          <w:color w:val="000000"/>
          <w:sz w:val="28"/>
        </w:rPr>
        <w:t>
</w:t>
      </w:r>
      <w:r>
        <w:rPr>
          <w:rFonts w:ascii="Times New Roman"/>
          <w:b w:val="false"/>
          <w:i w:val="false"/>
          <w:color w:val="000000"/>
          <w:sz w:val="28"/>
        </w:rPr>
        <w:t xml:space="preserve">
      «Қоныс аударуды және алғашқы бейімдеуді ұйымдастыру» деген </w:t>
      </w:r>
      <w:r>
        <w:rPr>
          <w:rFonts w:ascii="Times New Roman"/>
          <w:b w:val="false"/>
          <w:i w:val="false"/>
          <w:color w:val="000000"/>
          <w:sz w:val="28"/>
        </w:rPr>
        <w:t>5.5.2-кіші бөлімнің</w:t>
      </w:r>
      <w:r>
        <w:rPr>
          <w:rFonts w:ascii="Times New Roman"/>
          <w:b w:val="false"/>
          <w:i w:val="false"/>
          <w:color w:val="000000"/>
          <w:sz w:val="28"/>
        </w:rPr>
        <w:t xml:space="preserve"> 3) тармақшасының оныншы және он бірінші абзацтары алынып тасталсын;</w:t>
      </w:r>
      <w:r>
        <w:br/>
      </w:r>
      <w:r>
        <w:rPr>
          <w:rFonts w:ascii="Times New Roman"/>
          <w:b w:val="false"/>
          <w:i w:val="false"/>
          <w:color w:val="000000"/>
          <w:sz w:val="28"/>
        </w:rPr>
        <w:t>
</w:t>
      </w:r>
      <w:r>
        <w:rPr>
          <w:rFonts w:ascii="Times New Roman"/>
          <w:b w:val="false"/>
          <w:i w:val="false"/>
          <w:color w:val="000000"/>
          <w:sz w:val="28"/>
        </w:rPr>
        <w:t xml:space="preserve">
      «2009 - 2011 жылдарға арналған «Нұрлы көш» бағдарламасын іске асыру жөніндегі іс-шаралар жоспары» деген </w:t>
      </w:r>
      <w:r>
        <w:rPr>
          <w:rFonts w:ascii="Times New Roman"/>
          <w:b w:val="false"/>
          <w:i w:val="false"/>
          <w:color w:val="000000"/>
          <w:sz w:val="28"/>
        </w:rPr>
        <w:t>8-бөлімде</w:t>
      </w:r>
      <w:r>
        <w:rPr>
          <w:rFonts w:ascii="Times New Roman"/>
          <w:b w:val="false"/>
          <w:i w:val="false"/>
          <w:color w:val="000000"/>
          <w:sz w:val="28"/>
        </w:rPr>
        <w:t>:</w:t>
      </w:r>
      <w:r>
        <w:br/>
      </w:r>
      <w:r>
        <w:rPr>
          <w:rFonts w:ascii="Times New Roman"/>
          <w:b w:val="false"/>
          <w:i w:val="false"/>
          <w:color w:val="000000"/>
          <w:sz w:val="28"/>
        </w:rPr>
        <w:t>
      реттік нөмірлері 15, 17 және 18-жолдардағы «Степногор қаласының Қарабұлақ ауылында» деген сөздер «Степногор қаласында»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2) «Нұрлы көш» бағдарламасының пилоттық жобаларына қатысушыларға тұрғын үй сату ережесін бекіту туралы» Қазақстан Республикасы Үкіметінің 2009 жылғы 8 мамырдағы № 674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24-25, 213-құжат):</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«Нұрлы көш» бағдарламасының пилоттық жобаларына қатысушыларға тұрғын үй сату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1), 7-2) тармақшалардағы «облыстың» деген сөзден кейін «(облыстық маңызы бар қаланың, ауданның)» деген сөздермен толықтырылсын;</w:t>
      </w:r>
      <w:r>
        <w:br/>
      </w:r>
      <w:r>
        <w:rPr>
          <w:rFonts w:ascii="Times New Roman"/>
          <w:b w:val="false"/>
          <w:i w:val="false"/>
          <w:color w:val="000000"/>
          <w:sz w:val="28"/>
        </w:rPr>
        <w:t>
      6-1) тармақшадағы «Бәйтерек ауылында» деген сөздерден кейін «тұрғын үй салу, сондай-ақ» деген сөздермен толықтырылсын және «Асар» шағын тұрғын үй салу» деген сөздер «Асар» шағын ауданында тұрғын үй сатып алу»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4, 8-тармақта «Степногор қаласының Қарабұлақ ауылында» деген сөздер «Степногор қаласында»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6-тармақтардағы, 7-тармақтың бірінші абзацындағы, 9, 14, 15, 18-тармақтардағы «облыстың» деген сөздерден кейін «(облыстық маңызы бар қаланың, ауданның)»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Оңтүстік Қазақстан облысы Шымкент қаласының «Асар» шағын ауданындағы жер учаскесіне мемлекеттік актінің нотариалды куәландырылған көшірмесін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 xml:space="preserve"> «сондай-ақ қаланың, ауданның уәкілетті органдары жасаған»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8-1-тармақта</w:t>
      </w:r>
      <w:r>
        <w:rPr>
          <w:rFonts w:ascii="Times New Roman"/>
          <w:b w:val="false"/>
          <w:i w:val="false"/>
          <w:color w:val="000000"/>
          <w:sz w:val="28"/>
        </w:rPr>
        <w:t>:</w:t>
      </w:r>
      <w:r>
        <w:br/>
      </w:r>
      <w:r>
        <w:rPr>
          <w:rFonts w:ascii="Times New Roman"/>
          <w:b w:val="false"/>
          <w:i w:val="false"/>
          <w:color w:val="000000"/>
          <w:sz w:val="28"/>
        </w:rPr>
        <w:t>
      жетінші абзац мынадай мазмұнда жазылсын:</w:t>
      </w:r>
      <w:r>
        <w:br/>
      </w:r>
      <w:r>
        <w:rPr>
          <w:rFonts w:ascii="Times New Roman"/>
          <w:b w:val="false"/>
          <w:i w:val="false"/>
          <w:color w:val="000000"/>
          <w:sz w:val="28"/>
        </w:rPr>
        <w:t>
      «Бюджеттік бағдарламаларды іске асыру операторы 2010 жылы:</w:t>
      </w:r>
      <w:r>
        <w:br/>
      </w:r>
      <w:r>
        <w:rPr>
          <w:rFonts w:ascii="Times New Roman"/>
          <w:b w:val="false"/>
          <w:i w:val="false"/>
          <w:color w:val="000000"/>
          <w:sz w:val="28"/>
        </w:rPr>
        <w:t>
      Бағдарламаға қатысушымен Оңтүстік Қазақстан облысы Шымкент қаласының «Асар» шағын ауданындағы тұрғын үйді жер учаскесімен бірге сатып алуға екі жақты шарт жасасады;</w:t>
      </w:r>
      <w:r>
        <w:br/>
      </w:r>
      <w:r>
        <w:rPr>
          <w:rFonts w:ascii="Times New Roman"/>
          <w:b w:val="false"/>
          <w:i w:val="false"/>
          <w:color w:val="000000"/>
          <w:sz w:val="28"/>
        </w:rPr>
        <w:t>
      Оңтүстік Қазақстан облысы Шымкент қаласының «Асар» шағын ауданында тұрғын үй салу үшін құрылыс салушы компаниялардың арасында конкурс өткізеді.»;</w:t>
      </w:r>
      <w:r>
        <w:br/>
      </w:r>
      <w:r>
        <w:rPr>
          <w:rFonts w:ascii="Times New Roman"/>
          <w:b w:val="false"/>
          <w:i w:val="false"/>
          <w:color w:val="000000"/>
          <w:sz w:val="28"/>
        </w:rPr>
        <w:t>
</w:t>
      </w:r>
      <w:r>
        <w:rPr>
          <w:rFonts w:ascii="Times New Roman"/>
          <w:b w:val="false"/>
          <w:i w:val="false"/>
          <w:color w:val="000000"/>
          <w:sz w:val="28"/>
        </w:rPr>
        <w:t xml:space="preserve">
      11-тармақтың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екінші абзац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ӘКК немесе бюджеттік бағдарламаларды іске асыру операторы тұрғын үй құрылысы аяқталғаннан және тұрғын үй пайдалануға берілгеннен кейін немесе сатып алынғаннан кейін он жұмыс күнінен кешіктірмей тұрғын үйдің құны туралы ақпаратты және тұрғын үй құрылыс жинақтарын жинақтау жөнінде міндеттеме-шарт жасасқан Бағдарламаға қатысушылардың тізімін Банкке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22-тармақтардағы</w:t>
      </w:r>
      <w:r>
        <w:rPr>
          <w:rFonts w:ascii="Times New Roman"/>
          <w:b w:val="false"/>
          <w:i w:val="false"/>
          <w:color w:val="000000"/>
          <w:sz w:val="28"/>
        </w:rPr>
        <w:t xml:space="preserve"> «салынған (қайта жаңартылған)» деген сөздерден кейін «немесе сатып алынған»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 Банк Бағдарламаға қатысушымен кепілді қамтамасыз етуді ресімдеген және жылдық 4,5 %-бен банктік қарыз шартын жасасқан күннен бастап бес жұмыс күні ішінде тұрғын үйдің құнына тең мөлшердегі қаражатты ӘКК немесе бюджеттік бағдарламаларды іске асыру операторының шотына аударады.»;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25-тармақта</w:t>
      </w:r>
      <w:r>
        <w:rPr>
          <w:rFonts w:ascii="Times New Roman"/>
          <w:b w:val="false"/>
          <w:i w:val="false"/>
          <w:color w:val="000000"/>
          <w:sz w:val="28"/>
        </w:rPr>
        <w:t>:</w:t>
      </w:r>
      <w:r>
        <w:br/>
      </w:r>
      <w:r>
        <w:rPr>
          <w:rFonts w:ascii="Times New Roman"/>
          <w:b w:val="false"/>
          <w:i w:val="false"/>
          <w:color w:val="000000"/>
          <w:sz w:val="28"/>
        </w:rPr>
        <w:t>
      екінші абзац алынып тасталсын;</w:t>
      </w:r>
      <w:r>
        <w:br/>
      </w:r>
      <w:r>
        <w:rPr>
          <w:rFonts w:ascii="Times New Roman"/>
          <w:b w:val="false"/>
          <w:i w:val="false"/>
          <w:color w:val="000000"/>
          <w:sz w:val="28"/>
        </w:rPr>
        <w:t>
      үшінші абзацта «тұрғын үй мен жылыжайды кепіл ретінде» деген сөздер «тұрғын үйді кепіл ретінде»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«38. Бюджеттік бағдарламаларды іске асыру операторы тұрғын үй комиссиясынан алынған тізімнің негізінде, он жұмыс күні ішінде әрбір Бағдарламаға қатысушымен екі жақты шарт жасасады, онда:</w:t>
      </w:r>
      <w:r>
        <w:br/>
      </w:r>
      <w:r>
        <w:rPr>
          <w:rFonts w:ascii="Times New Roman"/>
          <w:b w:val="false"/>
          <w:i w:val="false"/>
          <w:color w:val="000000"/>
          <w:sz w:val="28"/>
        </w:rPr>
        <w:t>
      1) Бағдарламаға қатысушының тұрғын үй қарызын aлу және тұрғын үйді кепіл ретінде беру мақсатында тұрғын үйді 5,5 жылдан асырмай бергеннен кейін Банктегі шотта қаражат жинақтауды жүзеге асыру туралы Банкпен тұрғын үй құрылыс жинақтары шартын жасасу;</w:t>
      </w:r>
      <w:r>
        <w:br/>
      </w:r>
      <w:r>
        <w:rPr>
          <w:rFonts w:ascii="Times New Roman"/>
          <w:b w:val="false"/>
          <w:i w:val="false"/>
          <w:color w:val="000000"/>
          <w:sz w:val="28"/>
        </w:rPr>
        <w:t>
      2) бюджеттік бағдарламаларды іске асыру операторының:</w:t>
      </w:r>
      <w:r>
        <w:br/>
      </w:r>
      <w:r>
        <w:rPr>
          <w:rFonts w:ascii="Times New Roman"/>
          <w:b w:val="false"/>
          <w:i w:val="false"/>
          <w:color w:val="000000"/>
          <w:sz w:val="28"/>
        </w:rPr>
        <w:t>
      Оңтүстік Қазақстан облысы Шымкент қаласының «Асар» шағын ауданында тұрғын үйді жер учаскесімен бірге сатып алуды Қазақстан Республикасының заңнамасында белгіленген тәртіппен жүзеге асыру;</w:t>
      </w:r>
      <w:r>
        <w:br/>
      </w:r>
      <w:r>
        <w:rPr>
          <w:rFonts w:ascii="Times New Roman"/>
          <w:b w:val="false"/>
          <w:i w:val="false"/>
          <w:color w:val="000000"/>
          <w:sz w:val="28"/>
        </w:rPr>
        <w:t>
      екі жақты шартқа қол қойған Бағдарламаға қатысушыға тұрғын үйді жер учаскесімен бірге құрылыс салушы компаниядан сатып алынған тұрғын үйдің құнына тең құнға беру міндеті көзделеді.»;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