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ce49" w14:textId="b40c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шілдедегі № 639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24 сәуірдегі № 350 Қаулысы. Күші жойылды - Қазақстан Республикасы Үкіметінің 2011 жылғы 20 қазандағы № 1192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2011.10.20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әділет органдары қылмыстық-атқару жүйесінің қатардағы және басшы құрамдағы адамдардың қызмет өткеруі туралы ережені бекіту туралы» Қазақстан Республикасы Үкіметінің 2007 жылғы 30 шілдедегі № 639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26, 302-құжат)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әділет органдары қылмыстық-атқару жүйесінің қатардағы және басшы құрамдағы адамдарының қызмет өткеруі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«бала» деген сөз «жаңа туған баланы (балаларды)»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«ҚАЖ қызметкерлеріне кәсіби даярлығының деңгейіне және мамандығы бойынша дербес жұмыс өтіліне карай Министр айқындайтын тәртіппен сыныптық біліктілік беріледі.».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