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d34" w14:textId="dd4a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Ә.М. Мағауов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сәуірдегі № 298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Маратұлы Мағауов Қазақстан Республикасының Мұнай және газ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