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94aa" w14:textId="93f9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1507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1507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Еңбек және халықты әлеуметтiк қорғау министрлiгiнiң 2011 – 2015 жылдарға арналған</w:t>
      </w:r>
      <w:r>
        <w:br/>
      </w:r>
      <w:r>
        <w:rPr>
          <w:rFonts w:ascii="Times New Roman"/>
          <w:b/>
          <w:i w:val="false"/>
          <w:color w:val="000000"/>
        </w:rPr>
        <w:t>
стратегиялық жоспар</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28.12.2011 </w:t>
      </w:r>
      <w:r>
        <w:rPr>
          <w:rFonts w:ascii="Times New Roman"/>
          <w:b w:val="false"/>
          <w:i w:val="false"/>
          <w:color w:val="ff0000"/>
          <w:sz w:val="28"/>
        </w:rPr>
        <w:t>№ 1617</w:t>
      </w:r>
      <w:r>
        <w:rPr>
          <w:rFonts w:ascii="Times New Roman"/>
          <w:b w:val="false"/>
          <w:i w:val="false"/>
          <w:color w:val="ff0000"/>
          <w:sz w:val="28"/>
        </w:rPr>
        <w:t xml:space="preserve"> Қаулысымен.</w:t>
      </w:r>
    </w:p>
    <w:bookmarkStart w:name="z6" w:id="3"/>
    <w:p>
      <w:pPr>
        <w:spacing w:after="0"/>
        <w:ind w:left="0"/>
        <w:jc w:val="left"/>
      </w:pPr>
      <w:r>
        <w:rPr>
          <w:rFonts w:ascii="Times New Roman"/>
          <w:b/>
          <w:i w:val="false"/>
          <w:color w:val="000000"/>
        </w:rPr>
        <w:t xml:space="preserve"> 
Мазмұны</w:t>
      </w:r>
    </w:p>
    <w:bookmarkEnd w:id="3"/>
    <w:bookmarkStart w:name="z7" w:id="4"/>
    <w:p>
      <w:pPr>
        <w:spacing w:after="0"/>
        <w:ind w:left="0"/>
        <w:jc w:val="both"/>
      </w:pPr>
      <w:r>
        <w:rPr>
          <w:rFonts w:ascii="Times New Roman"/>
          <w:b w:val="false"/>
          <w:i w:val="false"/>
          <w:color w:val="000000"/>
          <w:sz w:val="28"/>
        </w:rPr>
        <w:t>
      1-бөлім. Миссия және пайымдау</w:t>
      </w:r>
      <w:r>
        <w:br/>
      </w:r>
      <w:r>
        <w:rPr>
          <w:rFonts w:ascii="Times New Roman"/>
          <w:b w:val="false"/>
          <w:i w:val="false"/>
          <w:color w:val="000000"/>
          <w:sz w:val="28"/>
        </w:rPr>
        <w:t>
</w:t>
      </w:r>
      <w:r>
        <w:rPr>
          <w:rFonts w:ascii="Times New Roman"/>
          <w:b w:val="false"/>
          <w:i w:val="false"/>
          <w:color w:val="000000"/>
          <w:sz w:val="28"/>
        </w:rPr>
        <w:t>
      2-бөлім. Ағымдағы ахуалды талдау және қызметтiң тиiстi салаларының (аяларының) даму үрдiстерi</w:t>
      </w:r>
      <w:r>
        <w:br/>
      </w:r>
      <w:r>
        <w:rPr>
          <w:rFonts w:ascii="Times New Roman"/>
          <w:b w:val="false"/>
          <w:i w:val="false"/>
          <w:color w:val="000000"/>
          <w:sz w:val="28"/>
        </w:rPr>
        <w:t>
</w:t>
      </w:r>
      <w:r>
        <w:rPr>
          <w:rFonts w:ascii="Times New Roman"/>
          <w:b w:val="false"/>
          <w:i w:val="false"/>
          <w:color w:val="000000"/>
          <w:sz w:val="28"/>
        </w:rPr>
        <w:t>
      3-бөлім. Стратегиялық бағыттар, мақсаттар, мiндеттер, нысаналы индикаторлар, iс-шаралар мен нәтиже көрсеткiштерi</w:t>
      </w:r>
      <w:r>
        <w:br/>
      </w:r>
      <w:r>
        <w:rPr>
          <w:rFonts w:ascii="Times New Roman"/>
          <w:b w:val="false"/>
          <w:i w:val="false"/>
          <w:color w:val="000000"/>
          <w:sz w:val="28"/>
        </w:rPr>
        <w:t>
</w:t>
      </w:r>
      <w:r>
        <w:rPr>
          <w:rFonts w:ascii="Times New Roman"/>
          <w:b w:val="false"/>
          <w:i w:val="false"/>
          <w:color w:val="000000"/>
          <w:sz w:val="28"/>
        </w:rPr>
        <w:t>
      4-бөлім.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5-бөлім. Ведомствоаралық өзара iс-қимыл</w:t>
      </w:r>
      <w:r>
        <w:br/>
      </w:r>
      <w:r>
        <w:rPr>
          <w:rFonts w:ascii="Times New Roman"/>
          <w:b w:val="false"/>
          <w:i w:val="false"/>
          <w:color w:val="000000"/>
          <w:sz w:val="28"/>
        </w:rPr>
        <w:t>
</w:t>
      </w:r>
      <w:r>
        <w:rPr>
          <w:rFonts w:ascii="Times New Roman"/>
          <w:b w:val="false"/>
          <w:i w:val="false"/>
          <w:color w:val="000000"/>
          <w:sz w:val="28"/>
        </w:rPr>
        <w:t>
      6-бөлім. Қатерлердi басқару</w:t>
      </w:r>
      <w:r>
        <w:br/>
      </w:r>
      <w:r>
        <w:rPr>
          <w:rFonts w:ascii="Times New Roman"/>
          <w:b w:val="false"/>
          <w:i w:val="false"/>
          <w:color w:val="000000"/>
          <w:sz w:val="28"/>
        </w:rPr>
        <w:t>
</w:t>
      </w:r>
      <w:r>
        <w:rPr>
          <w:rFonts w:ascii="Times New Roman"/>
          <w:b w:val="false"/>
          <w:i w:val="false"/>
          <w:color w:val="000000"/>
          <w:sz w:val="28"/>
        </w:rPr>
        <w:t>
      7-бөлім. Бюджеттік бағдарламалар</w:t>
      </w:r>
    </w:p>
    <w:bookmarkEnd w:id="4"/>
    <w:bookmarkStart w:name="z14" w:id="5"/>
    <w:p>
      <w:pPr>
        <w:spacing w:after="0"/>
        <w:ind w:left="0"/>
        <w:jc w:val="left"/>
      </w:pPr>
      <w:r>
        <w:rPr>
          <w:rFonts w:ascii="Times New Roman"/>
          <w:b/>
          <w:i w:val="false"/>
          <w:color w:val="000000"/>
        </w:rPr>
        <w:t xml:space="preserve"> 
1-бөлім. Миссия және пайымдау</w:t>
      </w:r>
    </w:p>
    <w:bookmarkEnd w:id="5"/>
    <w:p>
      <w:pPr>
        <w:spacing w:after="0"/>
        <w:ind w:left="0"/>
        <w:jc w:val="both"/>
      </w:pPr>
      <w:r>
        <w:rPr>
          <w:rFonts w:ascii="Times New Roman"/>
          <w:b w:val="false"/>
          <w:i w:val="false"/>
          <w:color w:val="ff0000"/>
          <w:sz w:val="28"/>
        </w:rPr>
        <w:t xml:space="preserve">      Ескерту. 1-бөлімге өзгеріс енгізілді - ҚР Үкіметінің 30.04.2013 </w:t>
      </w:r>
      <w:r>
        <w:rPr>
          <w:rFonts w:ascii="Times New Roman"/>
          <w:b w:val="false"/>
          <w:i w:val="false"/>
          <w:color w:val="ff0000"/>
          <w:sz w:val="28"/>
        </w:rPr>
        <w:t>№ 444</w:t>
      </w:r>
      <w:r>
        <w:rPr>
          <w:rFonts w:ascii="Times New Roman"/>
          <w:b w:val="false"/>
          <w:i w:val="false"/>
          <w:color w:val="ff0000"/>
          <w:sz w:val="28"/>
        </w:rPr>
        <w:t xml:space="preserve"> қаулысымен.</w:t>
      </w:r>
    </w:p>
    <w:bookmarkStart w:name="z15" w:id="6"/>
    <w:p>
      <w:pPr>
        <w:spacing w:after="0"/>
        <w:ind w:left="0"/>
        <w:jc w:val="left"/>
      </w:pPr>
      <w:r>
        <w:rPr>
          <w:rFonts w:ascii="Times New Roman"/>
          <w:b/>
          <w:i w:val="false"/>
          <w:color w:val="000000"/>
        </w:rPr>
        <w:t xml:space="preserve"> 
Миссия</w:t>
      </w:r>
    </w:p>
    <w:bookmarkEnd w:id="6"/>
    <w:bookmarkStart w:name="z16" w:id="7"/>
    <w:p>
      <w:pPr>
        <w:spacing w:after="0"/>
        <w:ind w:left="0"/>
        <w:jc w:val="both"/>
      </w:pPr>
      <w:r>
        <w:rPr>
          <w:rFonts w:ascii="Times New Roman"/>
          <w:b w:val="false"/>
          <w:i w:val="false"/>
          <w:color w:val="000000"/>
          <w:sz w:val="28"/>
        </w:rPr>
        <w:t>
      Еңбек құқықтарын қорғау, жұмыспен нәтижелі қамтуға және халықтың әл-ауқатының артуына жәрдемдесу.</w:t>
      </w:r>
    </w:p>
    <w:bookmarkEnd w:id="7"/>
    <w:bookmarkStart w:name="z17" w:id="8"/>
    <w:p>
      <w:pPr>
        <w:spacing w:after="0"/>
        <w:ind w:left="0"/>
        <w:jc w:val="left"/>
      </w:pPr>
      <w:r>
        <w:rPr>
          <w:rFonts w:ascii="Times New Roman"/>
          <w:b/>
          <w:i w:val="false"/>
          <w:color w:val="000000"/>
        </w:rPr>
        <w:t xml:space="preserve"> 
Пайымдау</w:t>
      </w:r>
    </w:p>
    <w:bookmarkEnd w:id="8"/>
    <w:bookmarkStart w:name="z18" w:id="9"/>
    <w:p>
      <w:pPr>
        <w:spacing w:after="0"/>
        <w:ind w:left="0"/>
        <w:jc w:val="both"/>
      </w:pPr>
      <w:r>
        <w:rPr>
          <w:rFonts w:ascii="Times New Roman"/>
          <w:b w:val="false"/>
          <w:i w:val="false"/>
          <w:color w:val="000000"/>
          <w:sz w:val="28"/>
        </w:rPr>
        <w:t>
      Өмiр сүру деңгейi мен сапасын лайықты жұмыспен қамтудың қолжетiмдiлiгiн кеңейту, әлеуметтiк қамсыздандыру деңгейiн арттыру, халықты әлеуметтiк қолдау жүйесiн дамыту және оңтайландыру негiзiнде арттыру.</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(бұдан әрі – Министрлік) мақсаты, міндеттері және қызметінің бағыттары Қазақстан Республикасы Президентінің Қазақстан халқына жолдаулары (2009 жылғы 6 наурыздағы "</w:t>
      </w:r>
      <w:r>
        <w:rPr>
          <w:rFonts w:ascii="Times New Roman"/>
          <w:b w:val="false"/>
          <w:i w:val="false"/>
          <w:color w:val="000000"/>
          <w:sz w:val="28"/>
        </w:rPr>
        <w:t>Дағдарыстан – дамуға</w:t>
      </w:r>
      <w:r>
        <w:rPr>
          <w:rFonts w:ascii="Times New Roman"/>
          <w:b w:val="false"/>
          <w:i w:val="false"/>
          <w:color w:val="000000"/>
          <w:sz w:val="28"/>
        </w:rPr>
        <w:t>", 2010 жылғы 29 қаңтардағы "</w:t>
      </w:r>
      <w:r>
        <w:rPr>
          <w:rFonts w:ascii="Times New Roman"/>
          <w:b w:val="false"/>
          <w:i w:val="false"/>
          <w:color w:val="000000"/>
          <w:sz w:val="28"/>
        </w:rPr>
        <w:t>Жаңа онжылдық – жаңа экономикалық өрлеу – Қазақстанның жаңа мүмкіндіктері</w:t>
      </w:r>
      <w:r>
        <w:rPr>
          <w:rFonts w:ascii="Times New Roman"/>
          <w:b w:val="false"/>
          <w:i w:val="false"/>
          <w:color w:val="000000"/>
          <w:sz w:val="28"/>
        </w:rPr>
        <w:t>", 2011 жылғы 28 қаңтардағы "</w:t>
      </w:r>
      <w:r>
        <w:rPr>
          <w:rFonts w:ascii="Times New Roman"/>
          <w:b w:val="false"/>
          <w:i w:val="false"/>
          <w:color w:val="000000"/>
          <w:sz w:val="28"/>
        </w:rPr>
        <w:t>Болашақтың іргесін бірге қалаймыз</w:t>
      </w:r>
      <w:r>
        <w:rPr>
          <w:rFonts w:ascii="Times New Roman"/>
          <w:b w:val="false"/>
          <w:i w:val="false"/>
          <w:color w:val="000000"/>
          <w:sz w:val="28"/>
        </w:rPr>
        <w:t>"), Қазақстан Республикасының 2020 жылға дейінгі стратегиялық даму жоспары және Қазақстан Республикасы Үкіметінің 2011 – 2015 жылдары экономиканың 7 % өсімін қамтамасыз ету жөніндегі жоспары негізінде айқындалды.</w:t>
      </w:r>
      <w:r>
        <w:br/>
      </w:r>
      <w:r>
        <w:rPr>
          <w:rFonts w:ascii="Times New Roman"/>
          <w:b w:val="false"/>
          <w:i w:val="false"/>
          <w:color w:val="000000"/>
          <w:sz w:val="28"/>
        </w:rPr>
        <w:t>
</w:t>
      </w:r>
      <w:r>
        <w:rPr>
          <w:rFonts w:ascii="Times New Roman"/>
          <w:b w:val="false"/>
          <w:i w:val="false"/>
          <w:color w:val="000000"/>
          <w:sz w:val="28"/>
        </w:rPr>
        <w:t>
      Осыларға сәйкес әлеуметтік-еңбек саласын басқару тұрақты экономикалық дамуға жәрдемдесуге, әлеуметтік қауіпсіздікті қамтамасыз етуге, әлеуметтік кепілдіктер жүйесінің тиімді қызмет етуіне және адам капиталын дамытуға бағытталған.</w:t>
      </w:r>
      <w:r>
        <w:br/>
      </w:r>
      <w:r>
        <w:rPr>
          <w:rFonts w:ascii="Times New Roman"/>
          <w:b w:val="false"/>
          <w:i w:val="false"/>
          <w:color w:val="000000"/>
          <w:sz w:val="28"/>
        </w:rPr>
        <w:t>
</w:t>
      </w:r>
      <w:r>
        <w:rPr>
          <w:rFonts w:ascii="Times New Roman"/>
          <w:b w:val="false"/>
          <w:i w:val="false"/>
          <w:color w:val="000000"/>
          <w:sz w:val="28"/>
        </w:rPr>
        <w:t>
      Осыған орай, Министрліктің алдағы уақыттағы жұмысының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1) еңбек ресурстарының өсуіне жәрдемдесу;</w:t>
      </w:r>
      <w:r>
        <w:br/>
      </w:r>
      <w:r>
        <w:rPr>
          <w:rFonts w:ascii="Times New Roman"/>
          <w:b w:val="false"/>
          <w:i w:val="false"/>
          <w:color w:val="000000"/>
          <w:sz w:val="28"/>
        </w:rPr>
        <w:t>
</w:t>
      </w:r>
      <w:r>
        <w:rPr>
          <w:rFonts w:ascii="Times New Roman"/>
          <w:b w:val="false"/>
          <w:i w:val="false"/>
          <w:color w:val="000000"/>
          <w:sz w:val="28"/>
        </w:rPr>
        <w:t>
      2) жұмыспен нәтижелі қамтуға жәрдемдесу;</w:t>
      </w:r>
      <w:r>
        <w:br/>
      </w:r>
      <w:r>
        <w:rPr>
          <w:rFonts w:ascii="Times New Roman"/>
          <w:b w:val="false"/>
          <w:i w:val="false"/>
          <w:color w:val="000000"/>
          <w:sz w:val="28"/>
        </w:rPr>
        <w:t>
</w:t>
      </w:r>
      <w:r>
        <w:rPr>
          <w:rFonts w:ascii="Times New Roman"/>
          <w:b w:val="false"/>
          <w:i w:val="false"/>
          <w:color w:val="000000"/>
          <w:sz w:val="28"/>
        </w:rPr>
        <w:t>
      3) халықтың көші-қоны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4) азаматтардың еңбек құқықтарының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5) халықтың әл-ауқатының артуына жәрдемдесу;</w:t>
      </w:r>
      <w:r>
        <w:br/>
      </w:r>
      <w:r>
        <w:rPr>
          <w:rFonts w:ascii="Times New Roman"/>
          <w:b w:val="false"/>
          <w:i w:val="false"/>
          <w:color w:val="000000"/>
          <w:sz w:val="28"/>
        </w:rPr>
        <w:t>
</w:t>
      </w:r>
      <w:r>
        <w:rPr>
          <w:rFonts w:ascii="Times New Roman"/>
          <w:b w:val="false"/>
          <w:i w:val="false"/>
          <w:color w:val="000000"/>
          <w:sz w:val="28"/>
        </w:rPr>
        <w:t>
      6) халықтың әлеуметтік осал топтарын әлеуметтік қолдаудың тиімді жүйесін қалыптастыру.</w:t>
      </w:r>
    </w:p>
    <w:bookmarkEnd w:id="9"/>
    <w:bookmarkStart w:name="z27" w:id="10"/>
    <w:p>
      <w:pPr>
        <w:spacing w:after="0"/>
        <w:ind w:left="0"/>
        <w:jc w:val="left"/>
      </w:pPr>
      <w:r>
        <w:rPr>
          <w:rFonts w:ascii="Times New Roman"/>
          <w:b/>
          <w:i w:val="false"/>
          <w:color w:val="000000"/>
        </w:rPr>
        <w:t xml:space="preserve"> 
2-бөлім. Ағымдағы ахуалды талдау және қызметтiң тиiстi</w:t>
      </w:r>
      <w:r>
        <w:br/>
      </w:r>
      <w:r>
        <w:rPr>
          <w:rFonts w:ascii="Times New Roman"/>
          <w:b/>
          <w:i w:val="false"/>
          <w:color w:val="000000"/>
        </w:rPr>
        <w:t>
салаларының (аяларының) даму үрдiстерi</w:t>
      </w:r>
    </w:p>
    <w:bookmarkEnd w:id="10"/>
    <w:bookmarkStart w:name="z28" w:id="11"/>
    <w:p>
      <w:pPr>
        <w:spacing w:after="0"/>
        <w:ind w:left="0"/>
        <w:jc w:val="left"/>
      </w:pPr>
      <w:r>
        <w:rPr>
          <w:rFonts w:ascii="Times New Roman"/>
          <w:b/>
          <w:i w:val="false"/>
          <w:color w:val="000000"/>
        </w:rPr>
        <w:t xml:space="preserve"> 
1-стратегиялық бағыт. Еңбек ресурстарының өсуіне жәрдемдесу</w:t>
      </w:r>
    </w:p>
    <w:bookmarkEnd w:id="11"/>
    <w:p>
      <w:pPr>
        <w:spacing w:after="0"/>
        <w:ind w:left="0"/>
        <w:jc w:val="both"/>
      </w:pPr>
      <w:r>
        <w:rPr>
          <w:rFonts w:ascii="Times New Roman"/>
          <w:b w:val="false"/>
          <w:i w:val="false"/>
          <w:color w:val="ff0000"/>
          <w:sz w:val="28"/>
        </w:rPr>
        <w:t xml:space="preserve">      Ескерту. 1-стратегиялық бағытқа өзгеріс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қаулыларымен.</w:t>
      </w:r>
    </w:p>
    <w:bookmarkStart w:name="z29" w:id="12"/>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көзделген индустриялық-инновациялық экономика үшін қажетті "экономиканың сапалы дамуы... адам ресурстарын дамытуға... негізделетін болады".</w:t>
      </w:r>
      <w:r>
        <w:br/>
      </w:r>
      <w:r>
        <w:rPr>
          <w:rFonts w:ascii="Times New Roman"/>
          <w:b w:val="false"/>
          <w:i w:val="false"/>
          <w:color w:val="000000"/>
          <w:sz w:val="28"/>
        </w:rPr>
        <w:t>
</w:t>
      </w:r>
      <w:r>
        <w:rPr>
          <w:rFonts w:ascii="Times New Roman"/>
          <w:b w:val="false"/>
          <w:i w:val="false"/>
          <w:color w:val="000000"/>
          <w:sz w:val="28"/>
        </w:rPr>
        <w:t>
      Бұл проблеманы шешу демографиялық ахуалдың жақсаруына және халық санының тұрақты өсуін қамтамасыз етуге байланысты. Қазақстан Республикасының 2020 жылға дейінгі стратегиялық даму жоспарында көзделген халық санының 10 % өсіміне қол жеткізу үшін туудың одан әрі өсуін, өмір сүрудің жалпы ұзақтығын арттыруды және көші-қонның оң сальдосын қамтамасыз ету қажет.</w:t>
      </w:r>
      <w:r>
        <w:br/>
      </w:r>
      <w:r>
        <w:rPr>
          <w:rFonts w:ascii="Times New Roman"/>
          <w:b w:val="false"/>
          <w:i w:val="false"/>
          <w:color w:val="000000"/>
          <w:sz w:val="28"/>
        </w:rPr>
        <w:t>
</w:t>
      </w:r>
      <w:r>
        <w:rPr>
          <w:rFonts w:ascii="Times New Roman"/>
          <w:b w:val="false"/>
          <w:i w:val="false"/>
          <w:color w:val="000000"/>
          <w:sz w:val="28"/>
        </w:rPr>
        <w:t>
      Осы проблемалардың шешімі әр түрлі ведомстволық бағыныстағы Қазақстан Республикасының орталық және жергілікті атқарушы органдарының қызметін үйлестіруді және өзара іс-қимылын ұйымдастыруды қажет етеді.</w:t>
      </w:r>
      <w:r>
        <w:br/>
      </w:r>
      <w:r>
        <w:rPr>
          <w:rFonts w:ascii="Times New Roman"/>
          <w:b w:val="false"/>
          <w:i w:val="false"/>
          <w:color w:val="000000"/>
          <w:sz w:val="28"/>
        </w:rPr>
        <w:t>
</w:t>
      </w:r>
      <w:r>
        <w:rPr>
          <w:rFonts w:ascii="Times New Roman"/>
          <w:b w:val="false"/>
          <w:i w:val="false"/>
          <w:color w:val="000000"/>
          <w:sz w:val="28"/>
        </w:rPr>
        <w:t>
      Демографиялық процесті басқару жүйесіндегі буындардың бірі ретінде Қазақстан Республикасы Еңбек және халықты әлеуметтік қорғау министрлігі туудың өсуіне, балалы отбасылардың жағдайының жақсаруына қолайлы жағдай жасауға жәрдемдесуге арналған.</w:t>
      </w:r>
      <w:r>
        <w:br/>
      </w:r>
      <w:r>
        <w:rPr>
          <w:rFonts w:ascii="Times New Roman"/>
          <w:b w:val="false"/>
          <w:i w:val="false"/>
          <w:color w:val="000000"/>
          <w:sz w:val="28"/>
        </w:rPr>
        <w:t>
</w:t>
      </w:r>
      <w:r>
        <w:rPr>
          <w:rFonts w:ascii="Times New Roman"/>
          <w:b w:val="false"/>
          <w:i w:val="false"/>
          <w:color w:val="000000"/>
          <w:sz w:val="28"/>
        </w:rPr>
        <w:t>
      Министрліктің туудың өсуіне жәрдемдесу жөніндегі қызметінің негізгі бағыттары оның қазіргі жағдайын ескере отырып айқындалған.</w:t>
      </w:r>
    </w:p>
    <w:bookmarkEnd w:id="12"/>
    <w:bookmarkStart w:name="z3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Реттелетін қызмет саласының негізгі даму параметрлері</w:t>
      </w:r>
    </w:p>
    <w:bookmarkEnd w:id="13"/>
    <w:bookmarkStart w:name="z35" w:id="14"/>
    <w:p>
      <w:pPr>
        <w:spacing w:after="0"/>
        <w:ind w:left="0"/>
        <w:jc w:val="both"/>
      </w:pPr>
      <w:r>
        <w:rPr>
          <w:rFonts w:ascii="Times New Roman"/>
          <w:b w:val="false"/>
          <w:i w:val="false"/>
          <w:color w:val="000000"/>
          <w:sz w:val="28"/>
        </w:rPr>
        <w:t>
      Өткен кезеңде халық санының өскені байқалады: 2011 жылғы қаңтардағы жағдай бойынша 16,4 млн. адам болды, бұл 1999 жылғы деңгейден 1,5 млн. адамға көп.</w:t>
      </w:r>
      <w:r>
        <w:br/>
      </w:r>
      <w:r>
        <w:rPr>
          <w:rFonts w:ascii="Times New Roman"/>
          <w:b w:val="false"/>
          <w:i w:val="false"/>
          <w:color w:val="000000"/>
          <w:sz w:val="28"/>
        </w:rPr>
        <w:t>
</w:t>
      </w:r>
      <w:r>
        <w:rPr>
          <w:rFonts w:ascii="Times New Roman"/>
          <w:b w:val="false"/>
          <w:i w:val="false"/>
          <w:color w:val="000000"/>
          <w:sz w:val="28"/>
        </w:rPr>
        <w:t>
      Халық санының артуы, негізінен туудың өсуі есебінен қамтамасыз етілді. Соңғы бес жыл ішінде туылған балалардың орташа жылдық саны 330 мыңнан асты; туу коэффициенті 2008 – 2010 жылдары (орта есеппен 22,58) 1990 жылғы деңгейден артты.</w:t>
      </w:r>
      <w:r>
        <w:br/>
      </w:r>
      <w:r>
        <w:rPr>
          <w:rFonts w:ascii="Times New Roman"/>
          <w:b w:val="false"/>
          <w:i w:val="false"/>
          <w:color w:val="000000"/>
          <w:sz w:val="28"/>
        </w:rPr>
        <w:t>
</w:t>
      </w:r>
      <w:r>
        <w:rPr>
          <w:rFonts w:ascii="Times New Roman"/>
          <w:b w:val="false"/>
          <w:i w:val="false"/>
          <w:color w:val="000000"/>
          <w:sz w:val="28"/>
        </w:rPr>
        <w:t>
      Бұдан басқа, 2008 жылдан бастап жұмыс істейтін әйелдер үшін жүктiлiгiне және босануына байланысты табысынан айрылған жағдайға мiндеттi әлеуметтiк сақтандыру енгізілген. Аталған тәуекел басталған кезде, жұмыс істейтін әйел жүктiлiгі және босануы бойынша демалысының барлық айлары үшін 100 % мөлшерінде әлеуметтік төлем алады. Қазақстанда төлемдерді қаржыландыру көзі болып Мемлекеттiк әлеуметтiк сақтандыру қоры белгіленді.</w:t>
      </w:r>
      <w:r>
        <w:br/>
      </w:r>
      <w:r>
        <w:rPr>
          <w:rFonts w:ascii="Times New Roman"/>
          <w:b w:val="false"/>
          <w:i w:val="false"/>
          <w:color w:val="000000"/>
          <w:sz w:val="28"/>
        </w:rPr>
        <w:t>
</w:t>
      </w:r>
      <w:r>
        <w:rPr>
          <w:rFonts w:ascii="Times New Roman"/>
          <w:b w:val="false"/>
          <w:i w:val="false"/>
          <w:color w:val="000000"/>
          <w:sz w:val="28"/>
        </w:rPr>
        <w:t>
      Халықаралық тәжірибеде осыған ұқсас төлемдер басқа елдерде де жүзеге асырылады. Бұл ретте қаржыландыру көздері әр түрлі болуы мүмкін, егер Ресейде Қазақстандағыға ұқсас Әлеуметтiк сақтандыру қоры болса, мысалы Ұлыбританияда бұлар – Үкімет пен жұмыс беруші, Германияда – Медициналық сақтандыру қоры мен жұмыс беруші.</w:t>
      </w:r>
    </w:p>
    <w:bookmarkEnd w:id="14"/>
    <w:bookmarkStart w:name="z37" w:id="15"/>
    <w:p>
      <w:pPr>
        <w:spacing w:after="0"/>
        <w:ind w:left="0"/>
        <w:jc w:val="both"/>
      </w:pPr>
      <w:r>
        <w:rPr>
          <w:rFonts w:ascii="Times New Roman"/>
          <w:b w:val="false"/>
          <w:i w:val="false"/>
          <w:color w:val="000000"/>
          <w:sz w:val="28"/>
        </w:rPr>
        <w:t>
1-сурет</w:t>
      </w:r>
    </w:p>
    <w:bookmarkEnd w:id="15"/>
    <w:bookmarkStart w:name="z38" w:id="16"/>
    <w:p>
      <w:pPr>
        <w:spacing w:after="0"/>
        <w:ind w:left="0"/>
        <w:jc w:val="left"/>
      </w:pPr>
      <w:r>
        <w:rPr>
          <w:rFonts w:ascii="Times New Roman"/>
          <w:b/>
          <w:i w:val="false"/>
          <w:color w:val="000000"/>
        </w:rPr>
        <w:t xml:space="preserve"> 
Бала туу серпіні</w:t>
      </w:r>
      <w:r>
        <w:br/>
      </w:r>
      <w:r>
        <w:rPr>
          <w:rFonts w:ascii="Times New Roman"/>
          <w:b/>
          <w:i w:val="false"/>
          <w:color w:val="000000"/>
        </w:rPr>
        <w:t>
(жалпы туу коэффициенті, 1000 адамға шаққанда)</w:t>
      </w:r>
    </w:p>
    <w:bookmarkEnd w:id="16"/>
    <w:p>
      <w:pPr>
        <w:spacing w:after="0"/>
        <w:ind w:left="0"/>
        <w:jc w:val="both"/>
      </w:pPr>
      <w:r>
        <w:drawing>
          <wp:inline distT="0" distB="0" distL="0" distR="0">
            <wp:extent cx="82169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4051300"/>
                    </a:xfrm>
                    <a:prstGeom prst="rect">
                      <a:avLst/>
                    </a:prstGeom>
                  </pic:spPr>
                </pic:pic>
              </a:graphicData>
            </a:graphic>
          </wp:inline>
        </w:drawing>
      </w:r>
    </w:p>
    <w:bookmarkStart w:name="z39" w:id="17"/>
    <w:p>
      <w:pPr>
        <w:spacing w:after="0"/>
        <w:ind w:left="0"/>
        <w:jc w:val="both"/>
      </w:pPr>
      <w:r>
        <w:rPr>
          <w:rFonts w:ascii="Times New Roman"/>
          <w:b w:val="false"/>
          <w:i w:val="false"/>
          <w:color w:val="000000"/>
          <w:sz w:val="28"/>
        </w:rPr>
        <w:t>
      Халықтың жас құрылымы оң тұрғыдан өзгерді. 2010 жылы:</w:t>
      </w:r>
      <w:r>
        <w:br/>
      </w:r>
      <w:r>
        <w:rPr>
          <w:rFonts w:ascii="Times New Roman"/>
          <w:b w:val="false"/>
          <w:i w:val="false"/>
          <w:color w:val="000000"/>
          <w:sz w:val="28"/>
        </w:rPr>
        <w:t>
</w:t>
      </w:r>
      <w:r>
        <w:rPr>
          <w:rFonts w:ascii="Times New Roman"/>
          <w:b w:val="false"/>
          <w:i w:val="false"/>
          <w:color w:val="000000"/>
          <w:sz w:val="28"/>
        </w:rPr>
        <w:t>
      1) еңбек етуге қабілетті азаматтардың үлесі 49,6 %-дан (2003 ж.) 52,5 %-ға дейін артты;</w:t>
      </w:r>
      <w:r>
        <w:br/>
      </w:r>
      <w:r>
        <w:rPr>
          <w:rFonts w:ascii="Times New Roman"/>
          <w:b w:val="false"/>
          <w:i w:val="false"/>
          <w:color w:val="000000"/>
          <w:sz w:val="28"/>
        </w:rPr>
        <w:t>
</w:t>
      </w:r>
      <w:r>
        <w:rPr>
          <w:rFonts w:ascii="Times New Roman"/>
          <w:b w:val="false"/>
          <w:i w:val="false"/>
          <w:color w:val="000000"/>
          <w:sz w:val="28"/>
        </w:rPr>
        <w:t>
      2) 18 жасқа дейінгі балалардың үлесі үштен бір бөлікке жақындады.</w:t>
      </w:r>
      <w:r>
        <w:br/>
      </w:r>
      <w:r>
        <w:rPr>
          <w:rFonts w:ascii="Times New Roman"/>
          <w:b w:val="false"/>
          <w:i w:val="false"/>
          <w:color w:val="000000"/>
          <w:sz w:val="28"/>
        </w:rPr>
        <w:t>
</w:t>
      </w:r>
      <w:r>
        <w:rPr>
          <w:rFonts w:ascii="Times New Roman"/>
          <w:b w:val="false"/>
          <w:i w:val="false"/>
          <w:color w:val="000000"/>
          <w:sz w:val="28"/>
        </w:rPr>
        <w:t>
      Демографиялық ахуалды жақсартуға балалы отбасыларды әлеуметтік қорғау жүйесі айтарлықтай ықпал етті. 2003 жылдан бастап халықаралық тәжірибеде (АҚШ, ЕО елдері, Ресей, Беларусь және т.б.) кеңінен таралған мынадай қолдау түрлері кезең-кезеңмен енгізілді:</w:t>
      </w:r>
      <w:r>
        <w:br/>
      </w:r>
      <w:r>
        <w:rPr>
          <w:rFonts w:ascii="Times New Roman"/>
          <w:b w:val="false"/>
          <w:i w:val="false"/>
          <w:color w:val="000000"/>
          <w:sz w:val="28"/>
        </w:rPr>
        <w:t>
</w:t>
      </w:r>
      <w:r>
        <w:rPr>
          <w:rFonts w:ascii="Times New Roman"/>
          <w:b w:val="false"/>
          <w:i w:val="false"/>
          <w:color w:val="000000"/>
          <w:sz w:val="28"/>
        </w:rPr>
        <w:t>
      1) отбасыларға табысына қарамастан 30 АЕК (бірінші, екінші және үшінші баланың туылуына) бастап 50 АЕК (төртінші және одан кейінгі балалардың туылуына) дейінгі мөлшерде РБ-тен төленетін баланың туылуына байланысты біржолғы әлеуметтік жәрдемақылар;</w:t>
      </w:r>
      <w:r>
        <w:br/>
      </w:r>
      <w:r>
        <w:rPr>
          <w:rFonts w:ascii="Times New Roman"/>
          <w:b w:val="false"/>
          <w:i w:val="false"/>
          <w:color w:val="000000"/>
          <w:sz w:val="28"/>
        </w:rPr>
        <w:t>
</w:t>
      </w:r>
      <w:r>
        <w:rPr>
          <w:rFonts w:ascii="Times New Roman"/>
          <w:b w:val="false"/>
          <w:i w:val="false"/>
          <w:color w:val="000000"/>
          <w:sz w:val="28"/>
        </w:rPr>
        <w:t>
      2) бала 1 жасқа толғанға дейін оның күтімі бойынша жәрдемақы. Жұмыс істемейтін аналарға ол табысына қарамастан РБ-тен 5,5 АЕК-тен 8,5 АЕК-ке дейінгі (отбасында туылған және тәрбиеленіп жатқан балалардың санына байланысты) мөлшерде төленеді. Әлеуметтік сақтандыру жүйесіне қатысушы - жұмыс істейтін аналар (немесе отбасы мүшелері) – соңғы 24 айдағы орташа жалақысының 40 % мөлшерінде "МӘСҚ" АҚ-дан әлеуметтік төлемдер алады;</w:t>
      </w:r>
      <w:r>
        <w:br/>
      </w:r>
      <w:r>
        <w:rPr>
          <w:rFonts w:ascii="Times New Roman"/>
          <w:b w:val="false"/>
          <w:i w:val="false"/>
          <w:color w:val="000000"/>
          <w:sz w:val="28"/>
        </w:rPr>
        <w:t>
</w:t>
      </w:r>
      <w:r>
        <w:rPr>
          <w:rFonts w:ascii="Times New Roman"/>
          <w:b w:val="false"/>
          <w:i w:val="false"/>
          <w:color w:val="000000"/>
          <w:sz w:val="28"/>
        </w:rPr>
        <w:t>
      3) мүгедек балаларды тәрбиелеп отырған ата-аналарға, қамқоршыларға арналған ең төмен жалақы мөлшеріндегі жәрдемақы (2010 жылдан бастап енгізілді);</w:t>
      </w:r>
      <w:r>
        <w:br/>
      </w:r>
      <w:r>
        <w:rPr>
          <w:rFonts w:ascii="Times New Roman"/>
          <w:b w:val="false"/>
          <w:i w:val="false"/>
          <w:color w:val="000000"/>
          <w:sz w:val="28"/>
        </w:rPr>
        <w:t>
</w:t>
      </w:r>
      <w:r>
        <w:rPr>
          <w:rFonts w:ascii="Times New Roman"/>
          <w:b w:val="false"/>
          <w:i w:val="false"/>
          <w:color w:val="000000"/>
          <w:sz w:val="28"/>
        </w:rPr>
        <w:t>
      4) табысы азық-түлік себетінің құнынан аз күнкөрісі төмен отбасыларға ЖБ-тен 1 АЕК мөлшерінде тағайындалып, төленетін 18 жасқа дейінгі балаларға арналған жәрдемақы.</w:t>
      </w:r>
      <w:r>
        <w:br/>
      </w:r>
      <w:r>
        <w:rPr>
          <w:rFonts w:ascii="Times New Roman"/>
          <w:b w:val="false"/>
          <w:i w:val="false"/>
          <w:color w:val="000000"/>
          <w:sz w:val="28"/>
        </w:rPr>
        <w:t>
</w:t>
      </w:r>
      <w:r>
        <w:rPr>
          <w:rFonts w:ascii="Times New Roman"/>
          <w:b w:val="false"/>
          <w:i w:val="false"/>
          <w:color w:val="000000"/>
          <w:sz w:val="28"/>
        </w:rPr>
        <w:t>
      2010 жылдан бастап көп балалы аналарды "Алтын алқа" және "Күміс алқа" белгілерімен марапаттау шарттары өзгертілді және оларға төленетін арнаулы мемлекеттік жәрдемақының мөлшері арттырылды (39 АЕК-тен АЕК-ке дейін).</w:t>
      </w:r>
      <w:r>
        <w:br/>
      </w:r>
      <w:r>
        <w:rPr>
          <w:rFonts w:ascii="Times New Roman"/>
          <w:b w:val="false"/>
          <w:i w:val="false"/>
          <w:color w:val="000000"/>
          <w:sz w:val="28"/>
        </w:rPr>
        <w:t>
</w:t>
      </w:r>
      <w:r>
        <w:rPr>
          <w:rFonts w:ascii="Times New Roman"/>
          <w:b w:val="false"/>
          <w:i w:val="false"/>
          <w:color w:val="000000"/>
          <w:sz w:val="28"/>
        </w:rPr>
        <w:t>
      Ана мен баланы қорғаудың жаңа жүйесі қызмет еткен кезеңде:</w:t>
      </w:r>
      <w:r>
        <w:br/>
      </w:r>
      <w:r>
        <w:rPr>
          <w:rFonts w:ascii="Times New Roman"/>
          <w:b w:val="false"/>
          <w:i w:val="false"/>
          <w:color w:val="000000"/>
          <w:sz w:val="28"/>
        </w:rPr>
        <w:t>
</w:t>
      </w:r>
      <w:r>
        <w:rPr>
          <w:rFonts w:ascii="Times New Roman"/>
          <w:b w:val="false"/>
          <w:i w:val="false"/>
          <w:color w:val="000000"/>
          <w:sz w:val="28"/>
        </w:rPr>
        <w:t>
      1) баланың тууына байланысты жәрдемақы алатын отбасылардың саны 157,5 мыңнан ( 2003 жылы) 329,2 мыңға дейін (2 еседен астам) артты;</w:t>
      </w:r>
      <w:r>
        <w:br/>
      </w:r>
      <w:r>
        <w:rPr>
          <w:rFonts w:ascii="Times New Roman"/>
          <w:b w:val="false"/>
          <w:i w:val="false"/>
          <w:color w:val="000000"/>
          <w:sz w:val="28"/>
        </w:rPr>
        <w:t>
</w:t>
      </w:r>
      <w:r>
        <w:rPr>
          <w:rFonts w:ascii="Times New Roman"/>
          <w:b w:val="false"/>
          <w:i w:val="false"/>
          <w:color w:val="000000"/>
          <w:sz w:val="28"/>
        </w:rPr>
        <w:t>
      2) төрт және одан көп баласы бар отбасылардың салыстырмалы үлесі 2003 жылғы 7 %-дан 2010 жылы 13 % артты.</w:t>
      </w:r>
    </w:p>
    <w:bookmarkEnd w:id="17"/>
    <w:bookmarkStart w:name="z51"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18"/>
    <w:bookmarkStart w:name="z52" w:id="19"/>
    <w:p>
      <w:pPr>
        <w:spacing w:after="0"/>
        <w:ind w:left="0"/>
        <w:jc w:val="both"/>
      </w:pPr>
      <w:r>
        <w:rPr>
          <w:rFonts w:ascii="Times New Roman"/>
          <w:b w:val="false"/>
          <w:i w:val="false"/>
          <w:color w:val="000000"/>
          <w:sz w:val="28"/>
        </w:rPr>
        <w:t>
      Алайда соңғы жылдары байқалған оң өзгерістердің аясында демографиялық салада жекелеген проблемалар да кездеседі.</w:t>
      </w:r>
      <w:r>
        <w:br/>
      </w:r>
      <w:r>
        <w:rPr>
          <w:rFonts w:ascii="Times New Roman"/>
          <w:b w:val="false"/>
          <w:i w:val="false"/>
          <w:color w:val="000000"/>
          <w:sz w:val="28"/>
        </w:rPr>
        <w:t>
</w:t>
      </w:r>
      <w:r>
        <w:rPr>
          <w:rFonts w:ascii="Times New Roman"/>
          <w:b w:val="false"/>
          <w:i w:val="false"/>
          <w:color w:val="000000"/>
          <w:sz w:val="28"/>
        </w:rPr>
        <w:t>
      1. Халық тығыздығының салыстырмалы түрде төмендігі (бір шаршы километрге 5,7 адам) өңірлік даму мүмкіндіктерін шектейді және әлеуметтік-экономикалық тұрақтылыққа әсер ететін факторлардың бірі болып табылады.</w:t>
      </w:r>
      <w:r>
        <w:br/>
      </w:r>
      <w:r>
        <w:rPr>
          <w:rFonts w:ascii="Times New Roman"/>
          <w:b w:val="false"/>
          <w:i w:val="false"/>
          <w:color w:val="000000"/>
          <w:sz w:val="28"/>
        </w:rPr>
        <w:t>
</w:t>
      </w:r>
      <w:r>
        <w:rPr>
          <w:rFonts w:ascii="Times New Roman"/>
          <w:b w:val="false"/>
          <w:i w:val="false"/>
          <w:color w:val="000000"/>
          <w:sz w:val="28"/>
        </w:rPr>
        <w:t>
      2. Халықтың қартаю үрдісінің дамуы. Болашақта (2020 жылға дейін) соғыстан кейінгі кезеңде туған адамдардың есебінен (бала туудың "қарқынды" кезеңінде) еңбекке жарамды жастан асқан адамдар үлесінің артуы болжанып отыр. Халықтың қартаю үрдісі кейінгі жылдары да сақталатын болады. Қазақстан Республикасы Статистика агенттігінің есебі бойынша 2030 жылға қарай қарт адамдардың үлесі 11,1 – 11,3%, 2050 жылға қарай – 14,7 -15% дейін артады.</w:t>
      </w:r>
      <w:r>
        <w:br/>
      </w:r>
      <w:r>
        <w:rPr>
          <w:rFonts w:ascii="Times New Roman"/>
          <w:b w:val="false"/>
          <w:i w:val="false"/>
          <w:color w:val="000000"/>
          <w:sz w:val="28"/>
        </w:rPr>
        <w:t>
</w:t>
      </w:r>
      <w:r>
        <w:rPr>
          <w:rFonts w:ascii="Times New Roman"/>
          <w:b w:val="false"/>
          <w:i w:val="false"/>
          <w:color w:val="000000"/>
          <w:sz w:val="28"/>
        </w:rPr>
        <w:t>
      Халықтың қартаюы экономиканың өсуіне, жинақтар мен инвестицияларға, жұмыс күшінің ұсыныстары мен жұмыспен қамтуға, зейнетақымен қамсыздандыру бағдарламаларына, денсаулық сақтау және әлеуметтік қызмет көрсетуге, салық салуға, отбасының құрамына және тұрмыс тәртібіне әртүрлі әсер ететін болады.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30.04.2013 </w:t>
      </w:r>
      <w:r>
        <w:rPr>
          <w:rFonts w:ascii="Times New Roman"/>
          <w:b w:val="false"/>
          <w:i w:val="false"/>
          <w:color w:val="000000"/>
          <w:sz w:val="28"/>
        </w:rPr>
        <w:t>№ 444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Ұлттық еңбек нарығындағы еңбек ресурстарының тапшылығы.</w:t>
      </w:r>
      <w:r>
        <w:br/>
      </w:r>
      <w:r>
        <w:rPr>
          <w:rFonts w:ascii="Times New Roman"/>
          <w:b w:val="false"/>
          <w:i w:val="false"/>
          <w:color w:val="000000"/>
          <w:sz w:val="28"/>
        </w:rPr>
        <w:t>
</w:t>
      </w:r>
      <w:r>
        <w:rPr>
          <w:rFonts w:ascii="Times New Roman"/>
          <w:b w:val="false"/>
          <w:i w:val="false"/>
          <w:color w:val="000000"/>
          <w:sz w:val="28"/>
        </w:rPr>
        <w:t>
      5. 18 жасқа дейінгі балаларды әлеуметтік қолдау жүйесімен қамту айтарлықтай төмен болып қалып отыр (балалардың жалпы санының 15%). Балалар мен отбасыларға арналған жәрдемақылардың мөлшері салыстырмалы түрде көп емес, бұл балалардың дамуына бастапқы тең мүмкіндік беруге кедергі келтіреді.</w:t>
      </w:r>
      <w:r>
        <w:br/>
      </w:r>
      <w:r>
        <w:rPr>
          <w:rFonts w:ascii="Times New Roman"/>
          <w:b w:val="false"/>
          <w:i w:val="false"/>
          <w:color w:val="000000"/>
          <w:sz w:val="28"/>
        </w:rPr>
        <w:t>
</w:t>
      </w:r>
      <w:r>
        <w:rPr>
          <w:rFonts w:ascii="Times New Roman"/>
          <w:b w:val="false"/>
          <w:i w:val="false"/>
          <w:color w:val="000000"/>
          <w:sz w:val="28"/>
        </w:rPr>
        <w:t>
      6. Өндірістік жарақаттанудың салыстырмалы түрде жоғары деңгейі сақталып отыр.</w:t>
      </w:r>
    </w:p>
    <w:bookmarkEnd w:id="19"/>
    <w:bookmarkStart w:name="z60"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Реттелетін қызмет саласының негізгі сыртқы және ішкі</w:t>
      </w:r>
      <w:r>
        <w:br/>
      </w:r>
      <w:r>
        <w:rPr>
          <w:rFonts w:ascii="Times New Roman"/>
          <w:b w:val="false"/>
          <w:i w:val="false"/>
          <w:color w:val="000000"/>
          <w:sz w:val="28"/>
        </w:rPr>
        <w:t>
</w:t>
      </w:r>
      <w:r>
        <w:rPr>
          <w:rFonts w:ascii="Times New Roman"/>
          <w:b w:val="false"/>
          <w:i w:val="false"/>
          <w:color w:val="000000"/>
          <w:sz w:val="28"/>
          <w:u w:val="single"/>
        </w:rPr>
        <w:t>даму факторларын бағалау</w:t>
      </w:r>
    </w:p>
    <w:bookmarkEnd w:id="20"/>
    <w:bookmarkStart w:name="z61" w:id="21"/>
    <w:p>
      <w:pPr>
        <w:spacing w:after="0"/>
        <w:ind w:left="0"/>
        <w:jc w:val="both"/>
      </w:pPr>
      <w:r>
        <w:rPr>
          <w:rFonts w:ascii="Times New Roman"/>
          <w:b w:val="false"/>
          <w:i w:val="false"/>
          <w:color w:val="000000"/>
          <w:sz w:val="28"/>
        </w:rPr>
        <w:t>
      Осылайша, қалыптасқан жағдайда еңбек ресурстарының өсуін қамтамасыз ету үшін балалы отбасыларды мемлекеттік қолдауды күшейтуге бағытталған шараларды іске асыру жалғастырылатын болады.</w:t>
      </w:r>
      <w:r>
        <w:br/>
      </w:r>
      <w:r>
        <w:rPr>
          <w:rFonts w:ascii="Times New Roman"/>
          <w:b w:val="false"/>
          <w:i w:val="false"/>
          <w:color w:val="000000"/>
          <w:sz w:val="28"/>
        </w:rPr>
        <w:t>
</w:t>
      </w:r>
      <w:r>
        <w:rPr>
          <w:rFonts w:ascii="Times New Roman"/>
          <w:b w:val="false"/>
          <w:i w:val="false"/>
          <w:color w:val="000000"/>
          <w:sz w:val="28"/>
        </w:rPr>
        <w:t>
      Мыналар жоспарланған:</w:t>
      </w:r>
      <w:r>
        <w:br/>
      </w:r>
      <w:r>
        <w:rPr>
          <w:rFonts w:ascii="Times New Roman"/>
          <w:b w:val="false"/>
          <w:i w:val="false"/>
          <w:color w:val="000000"/>
          <w:sz w:val="28"/>
        </w:rPr>
        <w:t>
</w:t>
      </w:r>
      <w:r>
        <w:rPr>
          <w:rFonts w:ascii="Times New Roman"/>
          <w:b w:val="false"/>
          <w:i w:val="false"/>
          <w:color w:val="000000"/>
          <w:sz w:val="28"/>
        </w:rPr>
        <w:t>
      1) баланың тууына, бала бір жасқа толғанға дейін оның күтімі бойынша жәрдемақылардың және көп балалы аналарға арналған арнаулы мемлекеттік жәрдемақылардың (индексация) мөлшерін арттыру;</w:t>
      </w:r>
      <w:r>
        <w:br/>
      </w:r>
      <w:r>
        <w:rPr>
          <w:rFonts w:ascii="Times New Roman"/>
          <w:b w:val="false"/>
          <w:i w:val="false"/>
          <w:color w:val="000000"/>
          <w:sz w:val="28"/>
        </w:rPr>
        <w:t>
</w:t>
      </w:r>
      <w:r>
        <w:rPr>
          <w:rFonts w:ascii="Times New Roman"/>
          <w:b w:val="false"/>
          <w:i w:val="false"/>
          <w:color w:val="000000"/>
          <w:sz w:val="28"/>
        </w:rPr>
        <w:t>
      2) әлеуметтік төлемдерді оңтайландыру есебінен күнкөрісі төмен отбасылардағы 18 жасқа толмаған балаларға арналған жәрдемақының мөлшерін арттыру;</w:t>
      </w:r>
      <w:r>
        <w:br/>
      </w:r>
      <w:r>
        <w:rPr>
          <w:rFonts w:ascii="Times New Roman"/>
          <w:b w:val="false"/>
          <w:i w:val="false"/>
          <w:color w:val="000000"/>
          <w:sz w:val="28"/>
        </w:rPr>
        <w:t>
</w:t>
      </w:r>
      <w:r>
        <w:rPr>
          <w:rFonts w:ascii="Times New Roman"/>
          <w:b w:val="false"/>
          <w:i w:val="false"/>
          <w:color w:val="000000"/>
          <w:sz w:val="28"/>
        </w:rPr>
        <w:t>
      3) шартты әлеуметтік төлемдерді енгізу және отбасылардың әлеуметтік қызметтерге қолжетімділігін қамтамасыз ету бойынша ұсыныстар әзірлеу;</w:t>
      </w:r>
      <w:r>
        <w:br/>
      </w:r>
      <w:r>
        <w:rPr>
          <w:rFonts w:ascii="Times New Roman"/>
          <w:b w:val="false"/>
          <w:i w:val="false"/>
          <w:color w:val="000000"/>
          <w:sz w:val="28"/>
        </w:rPr>
        <w:t>
</w:t>
      </w:r>
      <w:r>
        <w:rPr>
          <w:rFonts w:ascii="Times New Roman"/>
          <w:b w:val="false"/>
          <w:i w:val="false"/>
          <w:color w:val="000000"/>
          <w:sz w:val="28"/>
        </w:rPr>
        <w:t>
      4) қиын өмірлік жағдайда жүрген отбасылар мен балаларды жеке әлеуметтік қолдау және қызмет көрсету жүйесін дамыту.</w:t>
      </w:r>
    </w:p>
    <w:bookmarkEnd w:id="21"/>
    <w:bookmarkStart w:name="z67" w:id="22"/>
    <w:p>
      <w:pPr>
        <w:spacing w:after="0"/>
        <w:ind w:left="0"/>
        <w:jc w:val="left"/>
      </w:pPr>
      <w:r>
        <w:rPr>
          <w:rFonts w:ascii="Times New Roman"/>
          <w:b/>
          <w:i w:val="false"/>
          <w:color w:val="000000"/>
        </w:rPr>
        <w:t xml:space="preserve"> 
2-стратегиялық бағыт. Жұмыспен нәтижелі қамтуға жәрдемдесу</w:t>
      </w:r>
    </w:p>
    <w:bookmarkEnd w:id="22"/>
    <w:p>
      <w:pPr>
        <w:spacing w:after="0"/>
        <w:ind w:left="0"/>
        <w:jc w:val="both"/>
      </w:pPr>
      <w:r>
        <w:rPr>
          <w:rFonts w:ascii="Times New Roman"/>
          <w:b w:val="false"/>
          <w:i w:val="false"/>
          <w:color w:val="ff0000"/>
          <w:sz w:val="28"/>
        </w:rPr>
        <w:t xml:space="preserve">      Ескерту. 2-стратегиялық бағытқа өзгерістер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22.10.2013 </w:t>
      </w:r>
      <w:r>
        <w:rPr>
          <w:rFonts w:ascii="Times New Roman"/>
          <w:b w:val="false"/>
          <w:i w:val="false"/>
          <w:color w:val="ff0000"/>
          <w:sz w:val="28"/>
        </w:rPr>
        <w:t>N 1134</w:t>
      </w:r>
      <w:r>
        <w:rPr>
          <w:rFonts w:ascii="Times New Roman"/>
          <w:b w:val="false"/>
          <w:i w:val="false"/>
          <w:color w:val="ff0000"/>
          <w:sz w:val="28"/>
        </w:rPr>
        <w:t xml:space="preserve"> қаулыларымен.</w:t>
      </w:r>
    </w:p>
    <w:bookmarkStart w:name="z68" w:id="23"/>
    <w:p>
      <w:pPr>
        <w:spacing w:after="0"/>
        <w:ind w:left="0"/>
        <w:jc w:val="both"/>
      </w:pPr>
      <w:r>
        <w:rPr>
          <w:rFonts w:ascii="Times New Roman"/>
          <w:b w:val="false"/>
          <w:i w:val="false"/>
          <w:color w:val="000000"/>
          <w:sz w:val="28"/>
        </w:rPr>
        <w:t>
      Үдемелі индустриялық-инновациялық дамуға көшу және экономикадағы құрылымдық өзгерістер еңбек нарығында да тиісті өзгерістерді көздейді.</w:t>
      </w:r>
      <w:r>
        <w:br/>
      </w:r>
      <w:r>
        <w:rPr>
          <w:rFonts w:ascii="Times New Roman"/>
          <w:b w:val="false"/>
          <w:i w:val="false"/>
          <w:color w:val="000000"/>
          <w:sz w:val="28"/>
        </w:rPr>
        <w:t>
</w:t>
      </w:r>
      <w:r>
        <w:rPr>
          <w:rFonts w:ascii="Times New Roman"/>
          <w:b w:val="false"/>
          <w:i w:val="false"/>
          <w:color w:val="000000"/>
          <w:sz w:val="28"/>
        </w:rPr>
        <w:t>
      Осыған орай экономиканың еңбек ресурстарына деген қажеттілігін қамтамасыз ету, еңбек нарығында ұсыныс пен сұраныстың теңгерімділігіне ықпал ету үшін Министрлік орталық және жергілікті атқарушы органдармен бірлесе отырып, жалпы жұмыссыздық деңгейін 2015 жылға қарай 5,5 % дейін төмендетуді, еңбек қатынастарын заңдастыру және жұмыспен тиімді қамтудың үлес салмағын арттыру, жұмыс күшінің кәсіптік және аумақтық ұтқырлығын арттыруды көздейтін Жұмыспен қамту 2020 бағдарламасын іске асыруды қамтамасыз етуге тиіс.</w:t>
      </w:r>
      <w:r>
        <w:br/>
      </w:r>
      <w:r>
        <w:rPr>
          <w:rFonts w:ascii="Times New Roman"/>
          <w:b w:val="false"/>
          <w:i w:val="false"/>
          <w:color w:val="000000"/>
          <w:sz w:val="28"/>
        </w:rPr>
        <w:t>
</w:t>
      </w:r>
      <w:r>
        <w:rPr>
          <w:rFonts w:ascii="Times New Roman"/>
          <w:b w:val="false"/>
          <w:i w:val="false"/>
          <w:color w:val="000000"/>
          <w:sz w:val="28"/>
        </w:rPr>
        <w:t>
      Жоспарланып отырған жұмыспен қамту саласындағы әлеуметтік қатерлерді басқару жүйесін дамыту қазіргі уақытта осы салада қалыптасқан жағдайдың, проблемалары мен үрдістерінің көрінісі болып табылады.</w:t>
      </w:r>
    </w:p>
    <w:bookmarkEnd w:id="23"/>
    <w:bookmarkStart w:name="z71" w:id="24"/>
    <w:p>
      <w:pPr>
        <w:spacing w:after="0"/>
        <w:ind w:left="0"/>
        <w:jc w:val="left"/>
      </w:pPr>
      <w:r>
        <w:rPr>
          <w:rFonts w:ascii="Times New Roman"/>
          <w:b/>
          <w:i w:val="false"/>
          <w:color w:val="000000"/>
        </w:rPr>
        <w:t xml:space="preserve"> 
Саланы дамытудың негiзгi параметрлерi</w:t>
      </w:r>
    </w:p>
    <w:bookmarkEnd w:id="24"/>
    <w:bookmarkStart w:name="z72" w:id="25"/>
    <w:p>
      <w:pPr>
        <w:spacing w:after="0"/>
        <w:ind w:left="0"/>
        <w:jc w:val="both"/>
      </w:pPr>
      <w:r>
        <w:rPr>
          <w:rFonts w:ascii="Times New Roman"/>
          <w:b w:val="false"/>
          <w:i w:val="false"/>
          <w:color w:val="000000"/>
          <w:sz w:val="28"/>
        </w:rPr>
        <w:t>
      </w:t>
      </w:r>
      <w:r>
        <w:rPr>
          <w:rFonts w:ascii="Times New Roman"/>
          <w:b w:val="false"/>
          <w:i/>
          <w:color w:val="000000"/>
          <w:sz w:val="28"/>
        </w:rPr>
        <w:t>Еңбек нарығы және жұмыспен қамту</w:t>
      </w:r>
      <w:r>
        <w:br/>
      </w:r>
      <w:r>
        <w:rPr>
          <w:rFonts w:ascii="Times New Roman"/>
          <w:b w:val="false"/>
          <w:i w:val="false"/>
          <w:color w:val="000000"/>
          <w:sz w:val="28"/>
        </w:rPr>
        <w:t>
</w:t>
      </w:r>
      <w:r>
        <w:rPr>
          <w:rFonts w:ascii="Times New Roman"/>
          <w:b w:val="false"/>
          <w:i w:val="false"/>
          <w:color w:val="000000"/>
          <w:sz w:val="28"/>
        </w:rPr>
        <w:t>
      Есептi кезеңде жұмыссыздық деңгейi мен құрылымы елде әлемдiк қаржы-экономикалық дағдарыстың әсерiмен және экономиканы тұрақтандыру кезеңінде қалыптасқан экономикалық жағдайға тiкелей тәуелдi болды.</w:t>
      </w:r>
      <w:r>
        <w:br/>
      </w:r>
      <w:r>
        <w:rPr>
          <w:rFonts w:ascii="Times New Roman"/>
          <w:b w:val="false"/>
          <w:i w:val="false"/>
          <w:color w:val="000000"/>
          <w:sz w:val="28"/>
        </w:rPr>
        <w:t>
</w:t>
      </w:r>
      <w:r>
        <w:rPr>
          <w:rFonts w:ascii="Times New Roman"/>
          <w:b w:val="false"/>
          <w:i w:val="false"/>
          <w:color w:val="000000"/>
          <w:sz w:val="28"/>
        </w:rPr>
        <w:t>
      Экономикалық өсу қарқынының бәсеңдеуi (2008 – 2009 жж.), жекелеген кәсiпорындарда өндірістің жабылуы және/немесе тоқтатылуы еңбек нарығындағы сұраныстың азаюына және жұмыспен қамтылу деңгейiнiң уақытша төмендеуiне, жасырын жұмыссыздықтың пайда болуына және заңсыз жұмыспен қамтудың көбеюiне алып келді. Осындай жағдайда жұмыссыздық деңгейінің өсуінің алдын алуға және өңірлік жұмыспен қамтуға жәрдемдесу үшiн Қазақстан Республикасының Үкiметi арнайы дағдарысқа қарсы шараларды әзірлеп, жүзеге асырды (Жол картасы).</w:t>
      </w:r>
      <w:r>
        <w:br/>
      </w:r>
      <w:r>
        <w:rPr>
          <w:rFonts w:ascii="Times New Roman"/>
          <w:b w:val="false"/>
          <w:i w:val="false"/>
          <w:color w:val="000000"/>
          <w:sz w:val="28"/>
        </w:rPr>
        <w:t>
</w:t>
      </w:r>
      <w:r>
        <w:rPr>
          <w:rFonts w:ascii="Times New Roman"/>
          <w:b w:val="false"/>
          <w:i w:val="false"/>
          <w:color w:val="000000"/>
          <w:sz w:val="28"/>
        </w:rPr>
        <w:t>
      Жол картасы аясында соңғы екi жылда жөндеу жұмыстарында 390,2 мың жаңа жұмыс орны құрылды, 148,7 мың жұмыссыз кейiннен жұмысқа орналастырумен даярлауға және қайта даярлауға жiберiлдi. Халықтың нысаналы топтарының 108,1 мың өкілі әлеуметтiк жұмыс орындарына орналастырылды, жастар практикасы шеңберінде шамамен 90 мың түлек уақытша жұмыспен қамтамасыз етілді. 202,3 мың адам қоғамдық жұмысқа тартылды.      </w:t>
      </w:r>
      <w:r>
        <w:br/>
      </w:r>
      <w:r>
        <w:rPr>
          <w:rFonts w:ascii="Times New Roman"/>
          <w:b w:val="false"/>
          <w:i w:val="false"/>
          <w:color w:val="000000"/>
          <w:sz w:val="28"/>
        </w:rPr>
        <w:t>
</w:t>
      </w:r>
      <w:r>
        <w:rPr>
          <w:rFonts w:ascii="Times New Roman"/>
          <w:b w:val="false"/>
          <w:i w:val="false"/>
          <w:color w:val="000000"/>
          <w:sz w:val="28"/>
        </w:rPr>
        <w:t>
      Қабылданған шаралар жұмыссыздық деңгейінің одан әрі төмендеуіне әкелді. 2010 жылы ол 5,8 %-ды, ағымдағы жылғы бірінші тоқсанда – 5,5 %-ды құрады (ТМД елдері арасында Қазақстан жұмыссыздық деңгейі бойынша Ресейді – 7,5 %, Қырғызстанды – 8,5 %, Арменияны – 7 %, Украинаны – 8% артқа тастап, төртінші орын алады).</w:t>
      </w:r>
    </w:p>
    <w:bookmarkEnd w:id="25"/>
    <w:bookmarkStart w:name="z79" w:id="26"/>
    <w:p>
      <w:pPr>
        <w:spacing w:after="0"/>
        <w:ind w:left="0"/>
        <w:jc w:val="left"/>
      </w:pPr>
      <w:r>
        <w:rPr>
          <w:rFonts w:ascii="Times New Roman"/>
          <w:b/>
          <w:i w:val="false"/>
          <w:color w:val="000000"/>
        </w:rPr>
        <w:t xml:space="preserve"> 
Еңбек нарығының серпіні</w:t>
      </w:r>
    </w:p>
    <w:bookmarkEnd w:id="26"/>
    <w:p>
      <w:pPr>
        <w:spacing w:after="0"/>
        <w:ind w:left="0"/>
        <w:jc w:val="both"/>
      </w:pPr>
      <w:r>
        <w:drawing>
          <wp:inline distT="0" distB="0" distL="0" distR="0">
            <wp:extent cx="83312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31200" cy="4483100"/>
                    </a:xfrm>
                    <a:prstGeom prst="rect">
                      <a:avLst/>
                    </a:prstGeom>
                  </pic:spPr>
                </pic:pic>
              </a:graphicData>
            </a:graphic>
          </wp:inline>
        </w:drawing>
      </w:r>
    </w:p>
    <w:bookmarkStart w:name="z80" w:id="27"/>
    <w:p>
      <w:pPr>
        <w:spacing w:after="0"/>
        <w:ind w:left="0"/>
        <w:jc w:val="both"/>
      </w:pPr>
      <w:r>
        <w:rPr>
          <w:rFonts w:ascii="Times New Roman"/>
          <w:b w:val="false"/>
          <w:i w:val="false"/>
          <w:color w:val="000000"/>
          <w:sz w:val="28"/>
        </w:rPr>
        <w:t>
      Жұмыспен қамтудың өсуінің жаңа мүмкіндіктері үдемелі индустриялық-инновациялық дамуға көшуге жол ашады. Қазақстан Республикасы Үкіметінің Қазақстан Республикасын үдемелі индустриялық-инновациялық дамыту жөніндегі мемлекеттік бағдарламаны (ҮИИДМБ) іске асыру 161 мың тұрақты және 207 мың уақытша жаңа жұмыс орындарын ашуды болжайды, алайда оларды толтыру үшін еңбек ресурстарының тиісті сапасы қажет.</w:t>
      </w:r>
      <w:r>
        <w:br/>
      </w:r>
      <w:r>
        <w:rPr>
          <w:rFonts w:ascii="Times New Roman"/>
          <w:b w:val="false"/>
          <w:i w:val="false"/>
          <w:color w:val="000000"/>
          <w:sz w:val="28"/>
        </w:rPr>
        <w:t>
</w:t>
      </w:r>
      <w:r>
        <w:rPr>
          <w:rFonts w:ascii="Times New Roman"/>
          <w:b w:val="false"/>
          <w:i w:val="false"/>
          <w:color w:val="000000"/>
          <w:sz w:val="28"/>
        </w:rPr>
        <w:t>
      Осыған орай, еңбек ресурстарын дамытуды, олардың өз бетінше жұмыспен айналысатын, жұмыссыз және табысы аз халықтың кәсіптік және аумақтық ұтқырлығын арттыруды, жұмыспен нәтижелі қамтуды көздейтін жаңа Жұмыспен қамту 2020 бағдарламасы әзірленді.</w:t>
      </w:r>
      <w:r>
        <w:br/>
      </w:r>
      <w:r>
        <w:rPr>
          <w:rFonts w:ascii="Times New Roman"/>
          <w:b w:val="false"/>
          <w:i w:val="false"/>
          <w:color w:val="000000"/>
          <w:sz w:val="28"/>
        </w:rPr>
        <w:t>
</w:t>
      </w:r>
      <w:r>
        <w:rPr>
          <w:rFonts w:ascii="Times New Roman"/>
          <w:b w:val="false"/>
          <w:i w:val="false"/>
          <w:color w:val="000000"/>
          <w:sz w:val="28"/>
        </w:rPr>
        <w:t>
      Мемлекет басшысының тапсырмасын орындау үшін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2009 және 2010 жылдардағы жол карталарын және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асырудың логикалық жалғасы болып табылатын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бекітілді.</w:t>
      </w:r>
      <w:r>
        <w:br/>
      </w:r>
      <w:r>
        <w:rPr>
          <w:rFonts w:ascii="Times New Roman"/>
          <w:b w:val="false"/>
          <w:i w:val="false"/>
          <w:color w:val="000000"/>
          <w:sz w:val="28"/>
        </w:rPr>
        <w:t>
</w:t>
      </w:r>
      <w:r>
        <w:rPr>
          <w:rFonts w:ascii="Times New Roman"/>
          <w:b w:val="false"/>
          <w:i w:val="false"/>
          <w:color w:val="000000"/>
          <w:sz w:val="28"/>
        </w:rPr>
        <w:t>
      Жаңадан қабылданған бағдарлама дағдарысқа қарсы ден қою, еңбек нарығын реттеудің тиімділігін арттыру, оның ішінде еңбек нарығын болжау және мониторингілеу, табысы аз, жұмыссыз және өзін-өзі жұмыспен қамтыған халықты жұмыспен қамтудың белсенді шараларына тарту тетіктерін қамтиды.</w:t>
      </w:r>
    </w:p>
    <w:bookmarkEnd w:id="27"/>
    <w:bookmarkStart w:name="z82"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проблемаларды талдау</w:t>
      </w:r>
    </w:p>
    <w:bookmarkEnd w:id="28"/>
    <w:bookmarkStart w:name="z83" w:id="29"/>
    <w:p>
      <w:pPr>
        <w:spacing w:after="0"/>
        <w:ind w:left="0"/>
        <w:jc w:val="both"/>
      </w:pPr>
      <w:r>
        <w:rPr>
          <w:rFonts w:ascii="Times New Roman"/>
          <w:b w:val="false"/>
          <w:i w:val="false"/>
          <w:color w:val="000000"/>
          <w:sz w:val="28"/>
        </w:rPr>
        <w:t>
      Сонымен қатар ұлттық еңбек нарығының дамуында бірқатар проблемалар мен қиыншылықтар да кездеседі.</w:t>
      </w:r>
      <w:r>
        <w:br/>
      </w:r>
      <w:r>
        <w:rPr>
          <w:rFonts w:ascii="Times New Roman"/>
          <w:b w:val="false"/>
          <w:i w:val="false"/>
          <w:color w:val="000000"/>
          <w:sz w:val="28"/>
        </w:rPr>
        <w:t>
</w:t>
      </w:r>
      <w:r>
        <w:rPr>
          <w:rFonts w:ascii="Times New Roman"/>
          <w:b w:val="false"/>
          <w:i w:val="false"/>
          <w:color w:val="000000"/>
          <w:sz w:val="28"/>
        </w:rPr>
        <w:t>
      1) Ұлттық еңбек нарығы теңгерiмдi емес. Жұмыссыздық сақталып отыр, әсіресе әйелдер арасында оның деңгейі жоғары. Жасырын нысандағы жұмыссыздық етек жаюда. Жұмыссыздыққа қарамастан, кәсіпорындар мен ұйымдарда бос жұмыс орындары сақталған. Жаппай жұмысшы кәсіптері қызметкерлеріне, сондай-ақ жоғары білікті қызметкерлерге сұраныс қанағаттандырылмайды.</w:t>
      </w:r>
      <w:r>
        <w:br/>
      </w:r>
      <w:r>
        <w:rPr>
          <w:rFonts w:ascii="Times New Roman"/>
          <w:b w:val="false"/>
          <w:i w:val="false"/>
          <w:color w:val="000000"/>
          <w:sz w:val="28"/>
        </w:rPr>
        <w:t>
</w:t>
      </w:r>
      <w:r>
        <w:rPr>
          <w:rFonts w:ascii="Times New Roman"/>
          <w:b w:val="false"/>
          <w:i w:val="false"/>
          <w:color w:val="000000"/>
          <w:sz w:val="28"/>
        </w:rPr>
        <w:t>
      2) Экономикалық белсенді халықтың айтарлықтай бөлігінің экономиканың бейресми секторында жұмыспен қамтылуы жалғасып келеді, олар әлеуметтік қорғаумен қамтылмаған. Жұмыс iстейтiн халықтың 33 % астамы өз бетінше жұмыспен айналысатын адамдар, олардың жартысына жуығы (1,3 млн. астам адам) жеке шаруашылығында жұмыс істейді.</w:t>
      </w:r>
      <w:r>
        <w:br/>
      </w:r>
      <w:r>
        <w:rPr>
          <w:rFonts w:ascii="Times New Roman"/>
          <w:b w:val="false"/>
          <w:i w:val="false"/>
          <w:color w:val="000000"/>
          <w:sz w:val="28"/>
        </w:rPr>
        <w:t>
      Өз бетінше жұмыспен айналысатын адамдардың үлесін елдер бойынша талдау:</w:t>
      </w:r>
      <w:r>
        <w:br/>
      </w:r>
      <w:r>
        <w:rPr>
          <w:rFonts w:ascii="Times New Roman"/>
          <w:b w:val="false"/>
          <w:i w:val="false"/>
          <w:color w:val="000000"/>
          <w:sz w:val="28"/>
        </w:rPr>
        <w:t>
</w:t>
      </w:r>
      <w:r>
        <w:rPr>
          <w:rFonts w:ascii="Times New Roman"/>
          <w:b w:val="false"/>
          <w:i w:val="false"/>
          <w:color w:val="000000"/>
          <w:sz w:val="28"/>
        </w:rPr>
        <w:t>
      АҚШ-та, Канадада, Норвегияда, Данияда, Швецияда, Францияда –10 %-ға төмендеу;</w:t>
      </w:r>
      <w:r>
        <w:br/>
      </w:r>
      <w:r>
        <w:rPr>
          <w:rFonts w:ascii="Times New Roman"/>
          <w:b w:val="false"/>
          <w:i w:val="false"/>
          <w:color w:val="000000"/>
          <w:sz w:val="28"/>
        </w:rPr>
        <w:t>
</w:t>
      </w:r>
      <w:r>
        <w:rPr>
          <w:rFonts w:ascii="Times New Roman"/>
          <w:b w:val="false"/>
          <w:i w:val="false"/>
          <w:color w:val="000000"/>
          <w:sz w:val="28"/>
        </w:rPr>
        <w:t>
      Австралияда, Германияда, Бельгияда, Ұлыбританияда – 10 %-дан 15%-ға дейін;</w:t>
      </w:r>
      <w:r>
        <w:br/>
      </w:r>
      <w:r>
        <w:rPr>
          <w:rFonts w:ascii="Times New Roman"/>
          <w:b w:val="false"/>
          <w:i w:val="false"/>
          <w:color w:val="000000"/>
          <w:sz w:val="28"/>
        </w:rPr>
        <w:t>
</w:t>
      </w:r>
      <w:r>
        <w:rPr>
          <w:rFonts w:ascii="Times New Roman"/>
          <w:b w:val="false"/>
          <w:i w:val="false"/>
          <w:color w:val="000000"/>
          <w:sz w:val="28"/>
        </w:rPr>
        <w:t>
      Испанияда, Португалияда, Италияда – 15 %-дан 25%-ға дейін;</w:t>
      </w:r>
      <w:r>
        <w:br/>
      </w:r>
      <w:r>
        <w:rPr>
          <w:rFonts w:ascii="Times New Roman"/>
          <w:b w:val="false"/>
          <w:i w:val="false"/>
          <w:color w:val="000000"/>
          <w:sz w:val="28"/>
        </w:rPr>
        <w:t>
</w:t>
      </w:r>
      <w:r>
        <w:rPr>
          <w:rFonts w:ascii="Times New Roman"/>
          <w:b w:val="false"/>
          <w:i w:val="false"/>
          <w:color w:val="000000"/>
          <w:sz w:val="28"/>
        </w:rPr>
        <w:t>
      Мексикада, Грецияда, Түркияда – 25 %-дан астам.</w:t>
      </w:r>
      <w:r>
        <w:br/>
      </w:r>
      <w:r>
        <w:rPr>
          <w:rFonts w:ascii="Times New Roman"/>
          <w:b w:val="false"/>
          <w:i w:val="false"/>
          <w:color w:val="000000"/>
          <w:sz w:val="28"/>
        </w:rPr>
        <w:t>
</w:t>
      </w:r>
      <w:r>
        <w:rPr>
          <w:rFonts w:ascii="Times New Roman"/>
          <w:b w:val="false"/>
          <w:i w:val="false"/>
          <w:color w:val="000000"/>
          <w:sz w:val="28"/>
        </w:rPr>
        <w:t>
      3) Жұмыспен тиiмсiз қамтудың үлес салмағы жоғары – жалдамалы қызметкерлердiң шамамен үштен бiрi экономиканың көп еңбектi қажет ететiн салаларында жұмыс істейді.</w:t>
      </w:r>
      <w:r>
        <w:br/>
      </w:r>
      <w:r>
        <w:rPr>
          <w:rFonts w:ascii="Times New Roman"/>
          <w:b w:val="false"/>
          <w:i w:val="false"/>
          <w:color w:val="000000"/>
          <w:sz w:val="28"/>
        </w:rPr>
        <w:t>
</w:t>
      </w:r>
      <w:r>
        <w:rPr>
          <w:rFonts w:ascii="Times New Roman"/>
          <w:b w:val="false"/>
          <w:i w:val="false"/>
          <w:color w:val="000000"/>
          <w:sz w:val="28"/>
        </w:rPr>
        <w:t>
      4) Жұмыс ресурстарының сапасы инновациялық экономиканың қажеттіліктеріне жауап бермейді (жұмыспен қамтылған адамдардың шамамен үштен бiрiнiң кәсiптiк бiлiмi жоқ).</w:t>
      </w:r>
    </w:p>
    <w:bookmarkEnd w:id="29"/>
    <w:bookmarkStart w:name="z89"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сыртқы және iшкi факторларды бағалау</w:t>
      </w:r>
    </w:p>
    <w:bookmarkEnd w:id="30"/>
    <w:bookmarkStart w:name="z90" w:id="31"/>
    <w:p>
      <w:pPr>
        <w:spacing w:after="0"/>
        <w:ind w:left="0"/>
        <w:jc w:val="both"/>
      </w:pPr>
      <w:r>
        <w:rPr>
          <w:rFonts w:ascii="Times New Roman"/>
          <w:b w:val="false"/>
          <w:i w:val="false"/>
          <w:color w:val="000000"/>
          <w:sz w:val="28"/>
        </w:rPr>
        <w:t>
      Жұмыспен қамту саласын басқару тетіктерін жетілдіру жақын келешекте еңбек нарығы мен жұмыспен қамтуға белгілі бір сыртқы және ішкі жағдайлардың әсері ескеріліп жүргізілетін болады.</w:t>
      </w:r>
      <w:r>
        <w:br/>
      </w:r>
      <w:r>
        <w:rPr>
          <w:rFonts w:ascii="Times New Roman"/>
          <w:b w:val="false"/>
          <w:i w:val="false"/>
          <w:color w:val="000000"/>
          <w:sz w:val="28"/>
        </w:rPr>
        <w:t>
</w:t>
      </w:r>
      <w:r>
        <w:rPr>
          <w:rFonts w:ascii="Times New Roman"/>
          <w:b w:val="false"/>
          <w:i w:val="false"/>
          <w:color w:val="000000"/>
          <w:sz w:val="28"/>
        </w:rPr>
        <w:t>
      Айталық, жұмыспен нәтижелі қамтуға жәрдемдесуде негізгі салмақ уақытша жұмыс орындарын құруға (Жол картасы шеңберінде), жұмыспен тұрақты және нәтижелі қамтуға түседі. Ол үшін Жұмыспен қамту 2020 шеңберінде еңбек және халықты жұмыспен қамту туралы заңнаманы жетілдіру және үйлестіру, еңбек нарығы мен жұмыспен қамтуға мониторингті жақсарту және оны болжау сапасын арттыру, еңбек ресурстарының теңгерімділігін әзірлеу және пайдалануға көшу қажет болады. Халық пен жұмыс берушілердің қажеттіліктеріне бағытталған ақпараттық-консультациялық қызметтер желісін жаңарту көзделеді.</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біресе отырып, ұлттық біліктілік шеңбері негізінде кадрларды кәсіптік даярлау және қайта даярлау, еңбек ресурстарының кәсіптік және аумақтық ұтқырлығын күшейту бойынша пәрменді шаралар қабылданатын болады. Еңбек қатынастарын заңдастыру; еңбек әлеуетін жандандыру және өз бетінше жұмыспен айналысатын адамдардың еңбек өнімділігін арттыру қосымша шараларды талап етеді.</w:t>
      </w:r>
      <w:r>
        <w:br/>
      </w:r>
      <w:r>
        <w:rPr>
          <w:rFonts w:ascii="Times New Roman"/>
          <w:b w:val="false"/>
          <w:i w:val="false"/>
          <w:color w:val="000000"/>
          <w:sz w:val="28"/>
        </w:rPr>
        <w:t>
</w:t>
      </w:r>
      <w:r>
        <w:rPr>
          <w:rFonts w:ascii="Times New Roman"/>
          <w:b w:val="false"/>
          <w:i w:val="false"/>
          <w:color w:val="000000"/>
          <w:sz w:val="28"/>
        </w:rPr>
        <w:t>
      Экономиканың тұрақты дамуы, жұмыспен тұрақты және нәтижелі қамту халықтың әл-ауқатын арттырудың берік негізін құрайды.</w:t>
      </w:r>
    </w:p>
    <w:bookmarkEnd w:id="31"/>
    <w:bookmarkStart w:name="z76" w:id="32"/>
    <w:p>
      <w:pPr>
        <w:spacing w:after="0"/>
        <w:ind w:left="0"/>
        <w:jc w:val="left"/>
      </w:pPr>
      <w:r>
        <w:rPr>
          <w:rFonts w:ascii="Times New Roman"/>
          <w:b/>
          <w:i w:val="false"/>
          <w:color w:val="000000"/>
        </w:rPr>
        <w:t xml:space="preserve"> 
2.1. Халықтың көші-қоны саласындағы мемлекеттік</w:t>
      </w:r>
      <w:r>
        <w:br/>
      </w:r>
      <w:r>
        <w:rPr>
          <w:rFonts w:ascii="Times New Roman"/>
          <w:b/>
          <w:i w:val="false"/>
          <w:color w:val="000000"/>
        </w:rPr>
        <w:t>
саясатты іске асыру</w:t>
      </w:r>
    </w:p>
    <w:bookmarkEnd w:id="32"/>
    <w:p>
      <w:pPr>
        <w:spacing w:after="0"/>
        <w:ind w:left="0"/>
        <w:jc w:val="both"/>
      </w:pPr>
      <w:r>
        <w:rPr>
          <w:rFonts w:ascii="Times New Roman"/>
          <w:b w:val="false"/>
          <w:i w:val="false"/>
          <w:color w:val="ff0000"/>
          <w:sz w:val="28"/>
        </w:rPr>
        <w:t xml:space="preserve">      Ескерту. Стратегиялық жоспар 2-1-стратегиялық бағытпен толықтырылды - ҚР Үкіметінің 30.04.2013 </w:t>
      </w:r>
      <w:r>
        <w:rPr>
          <w:rFonts w:ascii="Times New Roman"/>
          <w:b w:val="false"/>
          <w:i w:val="false"/>
          <w:color w:val="ff0000"/>
          <w:sz w:val="28"/>
        </w:rPr>
        <w:t>№ 444</w:t>
      </w:r>
      <w:r>
        <w:rPr>
          <w:rFonts w:ascii="Times New Roman"/>
          <w:b w:val="false"/>
          <w:i w:val="false"/>
          <w:color w:val="ff0000"/>
          <w:sz w:val="28"/>
        </w:rPr>
        <w:t xml:space="preserve"> қаулысымен.</w:t>
      </w:r>
    </w:p>
    <w:bookmarkStart w:name="z77" w:id="33"/>
    <w:p>
      <w:pPr>
        <w:spacing w:after="0"/>
        <w:ind w:left="0"/>
        <w:jc w:val="both"/>
      </w:pPr>
      <w:r>
        <w:rPr>
          <w:rFonts w:ascii="Times New Roman"/>
          <w:b w:val="false"/>
          <w:i w:val="false"/>
          <w:color w:val="000000"/>
          <w:sz w:val="28"/>
        </w:rPr>
        <w:t>
      Халықаралық көші-қон ұйымының бағалауы бойынша Қазақстан көші-қон процестері ерекше күшті байқалатын елдердің қатарына жатады. Қазақстанда көші-қон процестерінің ауқымы, олардың Қазақстандағы әлеуметтік-экономикалық жағдайға әсері өсетін болады.</w:t>
      </w:r>
      <w:r>
        <w:br/>
      </w:r>
      <w:r>
        <w:rPr>
          <w:rFonts w:ascii="Times New Roman"/>
          <w:b w:val="false"/>
          <w:i w:val="false"/>
          <w:color w:val="000000"/>
          <w:sz w:val="28"/>
        </w:rPr>
        <w:t>
</w:t>
      </w:r>
      <w:r>
        <w:rPr>
          <w:rFonts w:ascii="Times New Roman"/>
          <w:b w:val="false"/>
          <w:i w:val="false"/>
          <w:color w:val="000000"/>
          <w:sz w:val="28"/>
        </w:rPr>
        <w:t>
      Халық саны және атап айтқанда, көші-қонның әлеуметтік-экономикалық проблемалары барлық жоғары дамыған мемлекеттердің негізгі мәселелерінің қатарында тұр. Қазіргі кезеңде АҚШ, Канада, Австралия сияқты елдері мен бірқатар Еуропа мемлекеттері келіп жатқан шетел азаматтарына қатысты ерекше селективті көші-қон саясатын жүргізеді. Сонымен қатар, бірқатар елдер, бірінші кезекте, Германия, Израиль және Польша ұлттық ұқсастықтары мен өз мемлекеттерінің ерекшелігін сақтау мақсатында өзгеше этно-тарихи көші-қон саясатын жүргізеді.</w:t>
      </w:r>
      <w:r>
        <w:br/>
      </w:r>
      <w:r>
        <w:rPr>
          <w:rFonts w:ascii="Times New Roman"/>
          <w:b w:val="false"/>
          <w:i w:val="false"/>
          <w:color w:val="000000"/>
          <w:sz w:val="28"/>
        </w:rPr>
        <w:t>
</w:t>
      </w:r>
      <w:r>
        <w:rPr>
          <w:rFonts w:ascii="Times New Roman"/>
          <w:b w:val="false"/>
          <w:i w:val="false"/>
          <w:color w:val="000000"/>
          <w:sz w:val="28"/>
        </w:rPr>
        <w:t>
      Саланы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Қазіргі кезде республикада көші-қон жағдайы былайша сипатталады:</w:t>
      </w:r>
      <w:r>
        <w:br/>
      </w:r>
      <w:r>
        <w:rPr>
          <w:rFonts w:ascii="Times New Roman"/>
          <w:b w:val="false"/>
          <w:i w:val="false"/>
          <w:color w:val="000000"/>
          <w:sz w:val="28"/>
        </w:rPr>
        <w:t>
</w:t>
      </w:r>
      <w:r>
        <w:rPr>
          <w:rFonts w:ascii="Times New Roman"/>
          <w:b w:val="false"/>
          <w:i w:val="false"/>
          <w:color w:val="000000"/>
          <w:sz w:val="28"/>
        </w:rPr>
        <w:t>
      1) ішкі интенсивті көші-қон. Қазақстанда соңғы жылдар ішінде өңіраралық көші-қон және көші-қон ағындары бағыттарының жоғары көрсеткіштері сақталуда. 2006 жылдан бастап 2011 жылға дейін өңіраралық көші-қон процестеріне 1,5 млн. астам адам тартылды. Халықты ауылдық елді мекендерден өмір сүру деңгейі неғұрлым жоғары және инфрақұрылымы дамыған өңірлерге, экологиялық қолайсыз өңірлерден экологиялық ортасы жақсы өңірлерге көшіру оның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2012 жылдың статистикалық мәліметтері республика ішінде мына облыстарда халықтың неғұрлым көп көші-қон ағынын көрсетеді: Оңтүстік Қазақстан облысында көші-қон сальдосы 11103 адамға, Жамбыл (- 7573), Шығыс Қазақстан (- 5186), Солтүстік Қазақстан (- 3041 адам), Қызылорда (- 1728 адам) азайған. Астана (19529 адам), Алматы қалалары (9963), Алматы облысы (5477 адам) және Маңғыстау облысы (2516 адам) халықтың келу ағынының негізгі өңірлері болып табылады. Ішкі көші-қонның негізгі бөлігі - еңбекке қабілетті жастағы халық (81,8 % 16 жастан 62 (57) жасқа дейін);</w:t>
      </w:r>
      <w:r>
        <w:br/>
      </w:r>
      <w:r>
        <w:rPr>
          <w:rFonts w:ascii="Times New Roman"/>
          <w:b w:val="false"/>
          <w:i w:val="false"/>
          <w:color w:val="000000"/>
          <w:sz w:val="28"/>
        </w:rPr>
        <w:t>
</w:t>
      </w:r>
      <w:r>
        <w:rPr>
          <w:rFonts w:ascii="Times New Roman"/>
          <w:b w:val="false"/>
          <w:i w:val="false"/>
          <w:color w:val="000000"/>
          <w:sz w:val="28"/>
        </w:rPr>
        <w:t>
      2) шетелдік жұмыс күші санының азаюы. Ішкі еңбек нарығын қорғау мақсатында Қазақстан Республикасының Үкіметі 2012 жылы 90 мың бірлік немесе республиканың экономикалық белсенді халқына 1 % мөлшерде шетелдік жұмыс күшін тартуға квота белгіледі.</w:t>
      </w:r>
      <w:r>
        <w:br/>
      </w:r>
      <w:r>
        <w:rPr>
          <w:rFonts w:ascii="Times New Roman"/>
          <w:b w:val="false"/>
          <w:i w:val="false"/>
          <w:color w:val="000000"/>
          <w:sz w:val="28"/>
        </w:rPr>
        <w:t>
</w:t>
      </w:r>
      <w:r>
        <w:rPr>
          <w:rFonts w:ascii="Times New Roman"/>
          <w:b w:val="false"/>
          <w:i w:val="false"/>
          <w:color w:val="000000"/>
          <w:sz w:val="28"/>
        </w:rPr>
        <w:t>
      2012 жылы квота шеңберінде 2792 жұмыс беруші 22 мың шетелдік жұмыс күшін тартты, бұл жалдамалы қызметкерлер (389 мың) санының 5,4 % құрайды.</w:t>
      </w:r>
      <w:r>
        <w:br/>
      </w:r>
      <w:r>
        <w:rPr>
          <w:rFonts w:ascii="Times New Roman"/>
          <w:b w:val="false"/>
          <w:i w:val="false"/>
          <w:color w:val="000000"/>
          <w:sz w:val="28"/>
        </w:rPr>
        <w:t>
</w:t>
      </w:r>
      <w:r>
        <w:rPr>
          <w:rFonts w:ascii="Times New Roman"/>
          <w:b w:val="false"/>
          <w:i w:val="false"/>
          <w:color w:val="000000"/>
          <w:sz w:val="28"/>
        </w:rPr>
        <w:t>
      Шетелдік жұмыс күшінің анағұрлым көп саны құрылыс және тау-кен өндіру жұмыстарына тартылды.</w:t>
      </w:r>
      <w:r>
        <w:br/>
      </w:r>
      <w:r>
        <w:rPr>
          <w:rFonts w:ascii="Times New Roman"/>
          <w:b w:val="false"/>
          <w:i w:val="false"/>
          <w:color w:val="000000"/>
          <w:sz w:val="28"/>
        </w:rPr>
        <w:t>
</w:t>
      </w:r>
      <w:r>
        <w:rPr>
          <w:rFonts w:ascii="Times New Roman"/>
          <w:b w:val="false"/>
          <w:i w:val="false"/>
          <w:color w:val="000000"/>
          <w:sz w:val="28"/>
        </w:rPr>
        <w:t>
      Қытай (19,5 %) және Түркия (11,5 %) еңбек көші-қоны келетін негізгі елдер болып қалып отыр.</w:t>
      </w:r>
      <w:r>
        <w:br/>
      </w:r>
      <w:r>
        <w:rPr>
          <w:rFonts w:ascii="Times New Roman"/>
          <w:b w:val="false"/>
          <w:i w:val="false"/>
          <w:color w:val="000000"/>
          <w:sz w:val="28"/>
        </w:rPr>
        <w:t>
</w:t>
      </w:r>
      <w:r>
        <w:rPr>
          <w:rFonts w:ascii="Times New Roman"/>
          <w:b w:val="false"/>
          <w:i w:val="false"/>
          <w:color w:val="000000"/>
          <w:sz w:val="28"/>
        </w:rPr>
        <w:t>
      Шетелдік жұмыс күшін тартатын жұмыс берушілер шетелдік жұмыс күшін тартуға рұқсат берілген кезде жүктелген ерекше шарттарды орындау шеңберінде қазақстандық азаматтар үшін 29855 қосымша жұмыс орнын ашты, 5079 адамды қайтадан оқытты, 21773 қызметкердің біліктілігін арттырды және 13184 қазақстандық қызметкерді кәсіптік даярлықтан өткізді.</w:t>
      </w:r>
      <w:r>
        <w:br/>
      </w:r>
      <w:r>
        <w:rPr>
          <w:rFonts w:ascii="Times New Roman"/>
          <w:b w:val="false"/>
          <w:i w:val="false"/>
          <w:color w:val="000000"/>
          <w:sz w:val="28"/>
        </w:rPr>
        <w:t>
</w:t>
      </w:r>
      <w:r>
        <w:rPr>
          <w:rFonts w:ascii="Times New Roman"/>
          <w:b w:val="false"/>
          <w:i w:val="false"/>
          <w:color w:val="000000"/>
          <w:sz w:val="28"/>
        </w:rPr>
        <w:t>
      Шетелдік қызметкерлерді қазақстандық қызметкерлермен ауыстыру саясаты жүргізіледі. 2012 жылы 1904 шетел маманы қазақстандық кадрмен ауыстырылды.</w:t>
      </w:r>
      <w:r>
        <w:br/>
      </w:r>
      <w:r>
        <w:rPr>
          <w:rFonts w:ascii="Times New Roman"/>
          <w:b w:val="false"/>
          <w:i w:val="false"/>
          <w:color w:val="000000"/>
          <w:sz w:val="28"/>
        </w:rPr>
        <w:t>
</w:t>
      </w:r>
      <w:r>
        <w:rPr>
          <w:rFonts w:ascii="Times New Roman"/>
          <w:b w:val="false"/>
          <w:i w:val="false"/>
          <w:color w:val="000000"/>
          <w:sz w:val="28"/>
        </w:rPr>
        <w:t>
      Соңғы жылдары қолданылған шаралардың нәтижесінде жұмысқа тартылған шетелдік қызметкерлердің үлесі 54204 адамнан (2008 жыл) 2012 жылы 22041 адамға дейін төмендеді, бұл ретте жоғары білікті қызметкерлердің үлесі 82 % дейін артты;</w:t>
      </w:r>
      <w:r>
        <w:br/>
      </w:r>
      <w:r>
        <w:rPr>
          <w:rFonts w:ascii="Times New Roman"/>
          <w:b w:val="false"/>
          <w:i w:val="false"/>
          <w:color w:val="000000"/>
          <w:sz w:val="28"/>
        </w:rPr>
        <w:t>
</w:t>
      </w:r>
      <w:r>
        <w:rPr>
          <w:rFonts w:ascii="Times New Roman"/>
          <w:b w:val="false"/>
          <w:i w:val="false"/>
          <w:color w:val="000000"/>
          <w:sz w:val="28"/>
        </w:rPr>
        <w:t>
      3) жыл сайын келетін этникалық қазақтардың тұрақты өсу қарқыны. Тәуелсіздік жылдары 240 мыңнан астам отбасы немесе 910 мыңнан астам этникалық қазақ тарихи отанына келді. 2012 жылы 15109 отбасы немесе 39401 мың этникалық қазақ келді.</w:t>
      </w:r>
      <w:r>
        <w:br/>
      </w:r>
      <w:r>
        <w:rPr>
          <w:rFonts w:ascii="Times New Roman"/>
          <w:b w:val="false"/>
          <w:i w:val="false"/>
          <w:color w:val="000000"/>
          <w:sz w:val="28"/>
        </w:rPr>
        <w:t>
</w:t>
      </w:r>
      <w:r>
        <w:rPr>
          <w:rFonts w:ascii="Times New Roman"/>
          <w:b w:val="false"/>
          <w:i w:val="false"/>
          <w:color w:val="000000"/>
          <w:sz w:val="28"/>
        </w:rPr>
        <w:t>
      Елдер бөлінісінде республикаға келген этникалық қазақтардың үлесі мынадай: Өзбекстан – 60 %; Монғолия – 14 %; Қытай – 10 %; Түркіменстан – 8%; Ресей – 4 %.</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Көші-қон процестерінде бірқатар проблемалар бар, оларды шешу үшін көші-қон саясатын басқаруды күшейту қажет болады.</w:t>
      </w:r>
      <w:r>
        <w:br/>
      </w:r>
      <w:r>
        <w:rPr>
          <w:rFonts w:ascii="Times New Roman"/>
          <w:b w:val="false"/>
          <w:i w:val="false"/>
          <w:color w:val="000000"/>
          <w:sz w:val="28"/>
        </w:rPr>
        <w:t>
</w:t>
      </w:r>
      <w:r>
        <w:rPr>
          <w:rFonts w:ascii="Times New Roman"/>
          <w:b w:val="false"/>
          <w:i w:val="false"/>
          <w:color w:val="000000"/>
          <w:sz w:val="28"/>
        </w:rPr>
        <w:t>
      1. Халықтың көші-қонының өсуін төмендету: көші-қон сальдосы 2006 жылғы (+33041) көрсеткішке қарағанда 2012 жылы (-1381) құрады.</w:t>
      </w:r>
      <w:r>
        <w:br/>
      </w:r>
      <w:r>
        <w:rPr>
          <w:rFonts w:ascii="Times New Roman"/>
          <w:b w:val="false"/>
          <w:i w:val="false"/>
          <w:color w:val="000000"/>
          <w:sz w:val="28"/>
        </w:rPr>
        <w:t>
</w:t>
      </w:r>
      <w:r>
        <w:rPr>
          <w:rFonts w:ascii="Times New Roman"/>
          <w:b w:val="false"/>
          <w:i w:val="false"/>
          <w:color w:val="000000"/>
          <w:sz w:val="28"/>
        </w:rPr>
        <w:t>
      2. Ішкі көші-қон процестерінің стихиялық дамуы, ауылдық өңірлерден қалаларға көшу облысаралық аумақтық орналасудың басым нысаны болып қалып отыр.</w:t>
      </w:r>
      <w:r>
        <w:br/>
      </w:r>
      <w:r>
        <w:rPr>
          <w:rFonts w:ascii="Times New Roman"/>
          <w:b w:val="false"/>
          <w:i w:val="false"/>
          <w:color w:val="000000"/>
          <w:sz w:val="28"/>
        </w:rPr>
        <w:t>
</w:t>
      </w:r>
      <w:r>
        <w:rPr>
          <w:rFonts w:ascii="Times New Roman"/>
          <w:b w:val="false"/>
          <w:i w:val="false"/>
          <w:color w:val="000000"/>
          <w:sz w:val="28"/>
        </w:rPr>
        <w:t>
      3. Еліміздің аумақтары бойынша көшіп-қонушыларды бір қалыпты орналастырмау, этникалық қазақтардың тарихи отанына баяу кірігуі салдарынан шиеленістің артуы.</w:t>
      </w:r>
      <w:r>
        <w:br/>
      </w:r>
      <w:r>
        <w:rPr>
          <w:rFonts w:ascii="Times New Roman"/>
          <w:b w:val="false"/>
          <w:i w:val="false"/>
          <w:color w:val="000000"/>
          <w:sz w:val="28"/>
        </w:rPr>
        <w:t>
</w:t>
      </w:r>
      <w:r>
        <w:rPr>
          <w:rFonts w:ascii="Times New Roman"/>
          <w:b w:val="false"/>
          <w:i w:val="false"/>
          <w:color w:val="000000"/>
          <w:sz w:val="28"/>
        </w:rPr>
        <w:t>
      4. Бірыңғай экономикалық кеңістік шеңберінде жұмыс күшінің еркін қозғалысы, Қазақстанның жақын болашақта Дүниежүзілік сауда ұйымына кіруін ескере отырып, ішкі еңбек нарығына қысым жасау.</w:t>
      </w:r>
      <w:r>
        <w:br/>
      </w:r>
      <w:r>
        <w:rPr>
          <w:rFonts w:ascii="Times New Roman"/>
          <w:b w:val="false"/>
          <w:i w:val="false"/>
          <w:color w:val="000000"/>
          <w:sz w:val="28"/>
        </w:rPr>
        <w:t>
</w:t>
      </w:r>
      <w:r>
        <w:rPr>
          <w:rFonts w:ascii="Times New Roman"/>
          <w:b w:val="false"/>
          <w:i w:val="false"/>
          <w:color w:val="000000"/>
          <w:sz w:val="28"/>
        </w:rPr>
        <w:t>
      5. Заңсыз көші-қон, көші-қон әлеуеті шиеленіскен елдерден көшіп келудің ұлғаюы.</w:t>
      </w:r>
      <w:r>
        <w:br/>
      </w:r>
      <w:r>
        <w:rPr>
          <w:rFonts w:ascii="Times New Roman"/>
          <w:b w:val="false"/>
          <w:i w:val="false"/>
          <w:color w:val="000000"/>
          <w:sz w:val="28"/>
        </w:rPr>
        <w:t>
</w:t>
      </w:r>
      <w:r>
        <w:rPr>
          <w:rFonts w:ascii="Times New Roman"/>
          <w:b w:val="false"/>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Еліміздің қауіпсіздігін нығайтуды қамтамасыз ететін көші-қон процестерін басқарудың тиімділігін арттыру мақсатында көші-қон ағынын реттеудің кешенді жүйесін құру, көшіп кету пиғылын төмендету жөнінде шаралар өткізу, этникалық қазақтардың отанға оралуы саясатын одан әрі іске асыру және Қазақстанның бұрынғы азаматтарының қайта оралуын ынталандыру, көші-қон саласындағы бақылауды күшейту және алдын алу шараларын қолдану қажет.</w:t>
      </w:r>
      <w:r>
        <w:br/>
      </w:r>
      <w:r>
        <w:rPr>
          <w:rFonts w:ascii="Times New Roman"/>
          <w:b w:val="false"/>
          <w:i w:val="false"/>
          <w:color w:val="000000"/>
          <w:sz w:val="28"/>
        </w:rPr>
        <w:t>
</w:t>
      </w:r>
      <w:r>
        <w:rPr>
          <w:rFonts w:ascii="Times New Roman"/>
          <w:b w:val="false"/>
          <w:i w:val="false"/>
          <w:color w:val="000000"/>
          <w:sz w:val="28"/>
        </w:rPr>
        <w:t>
      Мынадай міндеттерді шешу көзделеді:</w:t>
      </w:r>
      <w:r>
        <w:br/>
      </w:r>
      <w:r>
        <w:rPr>
          <w:rFonts w:ascii="Times New Roman"/>
          <w:b w:val="false"/>
          <w:i w:val="false"/>
          <w:color w:val="000000"/>
          <w:sz w:val="28"/>
        </w:rPr>
        <w:t>
</w:t>
      </w:r>
      <w:r>
        <w:rPr>
          <w:rFonts w:ascii="Times New Roman"/>
          <w:b w:val="false"/>
          <w:i w:val="false"/>
          <w:color w:val="000000"/>
          <w:sz w:val="28"/>
        </w:rPr>
        <w:t>
      1) көші-қон процестерінің теріс салдарының алдын алу, болдырмау және азайту;</w:t>
      </w:r>
      <w:r>
        <w:br/>
      </w:r>
      <w:r>
        <w:rPr>
          <w:rFonts w:ascii="Times New Roman"/>
          <w:b w:val="false"/>
          <w:i w:val="false"/>
          <w:color w:val="000000"/>
          <w:sz w:val="28"/>
        </w:rPr>
        <w:t>
</w:t>
      </w:r>
      <w:r>
        <w:rPr>
          <w:rFonts w:ascii="Times New Roman"/>
          <w:b w:val="false"/>
          <w:i w:val="false"/>
          <w:color w:val="000000"/>
          <w:sz w:val="28"/>
        </w:rPr>
        <w:t>
      2) көшіп-қонушылардың құқықтары мен мүдделерін қамтамасыз ету және қорғау;</w:t>
      </w:r>
      <w:r>
        <w:br/>
      </w:r>
      <w:r>
        <w:rPr>
          <w:rFonts w:ascii="Times New Roman"/>
          <w:b w:val="false"/>
          <w:i w:val="false"/>
          <w:color w:val="000000"/>
          <w:sz w:val="28"/>
        </w:rPr>
        <w:t>
</w:t>
      </w:r>
      <w:r>
        <w:rPr>
          <w:rFonts w:ascii="Times New Roman"/>
          <w:b w:val="false"/>
          <w:i w:val="false"/>
          <w:color w:val="000000"/>
          <w:sz w:val="28"/>
        </w:rPr>
        <w:t>
      3) жоғары білікті жұмыс күшін тарту тәртібін жеңілдету арқылы жоғары инновациялық әлеуеті бар шетел мамандарының келуін ынталандыру және тартылатын шетелдік жұмыс күшінің сапалық құрамын реттеу;</w:t>
      </w:r>
      <w:r>
        <w:br/>
      </w:r>
      <w:r>
        <w:rPr>
          <w:rFonts w:ascii="Times New Roman"/>
          <w:b w:val="false"/>
          <w:i w:val="false"/>
          <w:color w:val="000000"/>
          <w:sz w:val="28"/>
        </w:rPr>
        <w:t>
</w:t>
      </w:r>
      <w:r>
        <w:rPr>
          <w:rFonts w:ascii="Times New Roman"/>
          <w:b w:val="false"/>
          <w:i w:val="false"/>
          <w:color w:val="000000"/>
          <w:sz w:val="28"/>
        </w:rPr>
        <w:t>
      4) шетелде тұратын этникалық қазақтардың оралуын ынталандыру;</w:t>
      </w:r>
      <w:r>
        <w:br/>
      </w:r>
      <w:r>
        <w:rPr>
          <w:rFonts w:ascii="Times New Roman"/>
          <w:b w:val="false"/>
          <w:i w:val="false"/>
          <w:color w:val="000000"/>
          <w:sz w:val="28"/>
        </w:rPr>
        <w:t>
</w:t>
      </w:r>
      <w:r>
        <w:rPr>
          <w:rFonts w:ascii="Times New Roman"/>
          <w:b w:val="false"/>
          <w:i w:val="false"/>
          <w:color w:val="000000"/>
          <w:sz w:val="28"/>
        </w:rPr>
        <w:t>
      5) көшіп-қонушылардың жылдам бейімделуі мен кірігуіне жәрдемдесу және көмектесу;</w:t>
      </w:r>
      <w:r>
        <w:br/>
      </w:r>
      <w:r>
        <w:rPr>
          <w:rFonts w:ascii="Times New Roman"/>
          <w:b w:val="false"/>
          <w:i w:val="false"/>
          <w:color w:val="000000"/>
          <w:sz w:val="28"/>
        </w:rPr>
        <w:t>
</w:t>
      </w:r>
      <w:r>
        <w:rPr>
          <w:rFonts w:ascii="Times New Roman"/>
          <w:b w:val="false"/>
          <w:i w:val="false"/>
          <w:color w:val="000000"/>
          <w:sz w:val="28"/>
        </w:rPr>
        <w:t>
      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көшіп-қонушыларды орналастыруды оңтайландыру және ынталандыру;</w:t>
      </w:r>
      <w:r>
        <w:br/>
      </w:r>
      <w:r>
        <w:rPr>
          <w:rFonts w:ascii="Times New Roman"/>
          <w:b w:val="false"/>
          <w:i w:val="false"/>
          <w:color w:val="000000"/>
          <w:sz w:val="28"/>
        </w:rPr>
        <w:t>
</w:t>
      </w:r>
      <w:r>
        <w:rPr>
          <w:rFonts w:ascii="Times New Roman"/>
          <w:b w:val="false"/>
          <w:i w:val="false"/>
          <w:color w:val="000000"/>
          <w:sz w:val="28"/>
        </w:rPr>
        <w:t>
      7) мигрантофобияның туындауының алдын алу және жою бойынша ақпараттық-үгіттеу жұмыстарын дамыту, оның ішінде бұқаралық ақпарат құралдарын тарту;</w:t>
      </w:r>
      <w:r>
        <w:br/>
      </w:r>
      <w:r>
        <w:rPr>
          <w:rFonts w:ascii="Times New Roman"/>
          <w:b w:val="false"/>
          <w:i w:val="false"/>
          <w:color w:val="000000"/>
          <w:sz w:val="28"/>
        </w:rPr>
        <w:t>
</w:t>
      </w:r>
      <w:r>
        <w:rPr>
          <w:rFonts w:ascii="Times New Roman"/>
          <w:b w:val="false"/>
          <w:i w:val="false"/>
          <w:color w:val="000000"/>
          <w:sz w:val="28"/>
        </w:rPr>
        <w:t>
      8) көші-қон мәселелерін шешу бөлігінде шет мемлекеттердің көші-қон қызметтерімен, сондай-ақ үкіметтік емес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9) оралмандардың, босқындардың, еңбекші көшіп-қонушылардың проблемаларын шешу саласында екіжақты және көпжақты халықаралық шарттар жасасуға бастамашылық ету;</w:t>
      </w:r>
      <w:r>
        <w:br/>
      </w:r>
      <w:r>
        <w:rPr>
          <w:rFonts w:ascii="Times New Roman"/>
          <w:b w:val="false"/>
          <w:i w:val="false"/>
          <w:color w:val="000000"/>
          <w:sz w:val="28"/>
        </w:rPr>
        <w:t>
</w:t>
      </w:r>
      <w:r>
        <w:rPr>
          <w:rFonts w:ascii="Times New Roman"/>
          <w:b w:val="false"/>
          <w:i w:val="false"/>
          <w:color w:val="000000"/>
          <w:sz w:val="28"/>
        </w:rPr>
        <w:t>
      10) көші-қон саласындағы ұлттық заңнаманы ТМД елдерімен, Бірыңғай экономикалық кеңістікпен үйлестіру және жүйелендіру.</w:t>
      </w:r>
    </w:p>
    <w:bookmarkEnd w:id="33"/>
    <w:bookmarkStart w:name="z95" w:id="34"/>
    <w:p>
      <w:pPr>
        <w:spacing w:after="0"/>
        <w:ind w:left="0"/>
        <w:jc w:val="left"/>
      </w:pPr>
      <w:r>
        <w:rPr>
          <w:rFonts w:ascii="Times New Roman"/>
          <w:b/>
          <w:i w:val="false"/>
          <w:color w:val="000000"/>
        </w:rPr>
        <w:t xml:space="preserve"> 
3-стратегиялық бағыт. Азаматтардың еңбек құқықтарының іске асырылуын қамтамасыз ету</w:t>
      </w:r>
    </w:p>
    <w:bookmarkEnd w:id="34"/>
    <w:p>
      <w:pPr>
        <w:spacing w:after="0"/>
        <w:ind w:left="0"/>
        <w:jc w:val="both"/>
      </w:pPr>
      <w:r>
        <w:rPr>
          <w:rFonts w:ascii="Times New Roman"/>
          <w:b w:val="false"/>
          <w:i w:val="false"/>
          <w:color w:val="ff0000"/>
          <w:sz w:val="28"/>
        </w:rPr>
        <w:t xml:space="preserve">      Ескерту. 3-стратегиялық бағытқа өзгеріс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қаулысымен (01.01.2013 бастап қолданысқа енгізіледі).</w:t>
      </w:r>
    </w:p>
    <w:bookmarkStart w:name="z96" w:id="35"/>
    <w:p>
      <w:pPr>
        <w:spacing w:after="0"/>
        <w:ind w:left="0"/>
        <w:jc w:val="both"/>
      </w:pPr>
      <w:r>
        <w:rPr>
          <w:rFonts w:ascii="Times New Roman"/>
          <w:b w:val="false"/>
          <w:i w:val="false"/>
          <w:color w:val="000000"/>
          <w:sz w:val="28"/>
        </w:rPr>
        <w:t>
      Лайықты еңбекке қолжетімділікті кеңейту мақсатында Министрлік орталық және жергілікті атқарушы органдармен бірлесе отырып:</w:t>
      </w:r>
      <w:r>
        <w:br/>
      </w:r>
      <w:r>
        <w:rPr>
          <w:rFonts w:ascii="Times New Roman"/>
          <w:b w:val="false"/>
          <w:i w:val="false"/>
          <w:color w:val="000000"/>
          <w:sz w:val="28"/>
        </w:rPr>
        <w:t>
</w:t>
      </w:r>
      <w:r>
        <w:rPr>
          <w:rFonts w:ascii="Times New Roman"/>
          <w:b w:val="false"/>
          <w:i w:val="false"/>
          <w:color w:val="000000"/>
          <w:sz w:val="28"/>
        </w:rPr>
        <w:t>
      1) еңбек қатынастарының заманауи стандарттарын енгізуді;</w:t>
      </w:r>
      <w:r>
        <w:br/>
      </w:r>
      <w:r>
        <w:rPr>
          <w:rFonts w:ascii="Times New Roman"/>
          <w:b w:val="false"/>
          <w:i w:val="false"/>
          <w:color w:val="000000"/>
          <w:sz w:val="28"/>
        </w:rPr>
        <w:t>
</w:t>
      </w:r>
      <w:r>
        <w:rPr>
          <w:rFonts w:ascii="Times New Roman"/>
          <w:b w:val="false"/>
          <w:i w:val="false"/>
          <w:color w:val="000000"/>
          <w:sz w:val="28"/>
        </w:rPr>
        <w:t>
      2) әлеуметтік әріптестік институтын дамытуды;</w:t>
      </w:r>
      <w:r>
        <w:br/>
      </w:r>
      <w:r>
        <w:rPr>
          <w:rFonts w:ascii="Times New Roman"/>
          <w:b w:val="false"/>
          <w:i w:val="false"/>
          <w:color w:val="000000"/>
          <w:sz w:val="28"/>
        </w:rPr>
        <w:t>
</w:t>
      </w:r>
      <w:r>
        <w:rPr>
          <w:rFonts w:ascii="Times New Roman"/>
          <w:b w:val="false"/>
          <w:i w:val="false"/>
          <w:color w:val="000000"/>
          <w:sz w:val="28"/>
        </w:rPr>
        <w:t>
      3) азаматтардың еңбек құқықтарын қорғауды қамтамасыз етуге тиіс.</w:t>
      </w:r>
    </w:p>
    <w:bookmarkEnd w:id="35"/>
    <w:bookmarkStart w:name="z100"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Саланы дамытудың негiзгi параметрлерi</w:t>
      </w:r>
    </w:p>
    <w:bookmarkEnd w:id="36"/>
    <w:bookmarkStart w:name="z101" w:id="37"/>
    <w:p>
      <w:pPr>
        <w:spacing w:after="0"/>
        <w:ind w:left="0"/>
        <w:jc w:val="both"/>
      </w:pPr>
      <w:r>
        <w:rPr>
          <w:rFonts w:ascii="Times New Roman"/>
          <w:b w:val="false"/>
          <w:i w:val="false"/>
          <w:color w:val="000000"/>
          <w:sz w:val="28"/>
        </w:rPr>
        <w:t>
      Еңбек саласын басқаруда:</w:t>
      </w:r>
      <w:r>
        <w:br/>
      </w:r>
      <w:r>
        <w:rPr>
          <w:rFonts w:ascii="Times New Roman"/>
          <w:b w:val="false"/>
          <w:i w:val="false"/>
          <w:color w:val="000000"/>
          <w:sz w:val="28"/>
        </w:rPr>
        <w:t>
</w:t>
      </w:r>
      <w:r>
        <w:rPr>
          <w:rFonts w:ascii="Times New Roman"/>
          <w:b w:val="false"/>
          <w:i w:val="false"/>
          <w:color w:val="000000"/>
          <w:sz w:val="28"/>
        </w:rPr>
        <w:t>
      1) заманауи еңбек стандарттарын енгiзу жалғастырылды. Ең алдымен өндіріс жағдайлары зиянды және ерекше зиянды салаларда ("Кәсiптік еңбек қауiпсiздiгi және еңбектi қорғау менеджментi жүйесi. Талаптар" (ҚР СТ 1348-2005); ХЕҮ-ЕҚБЖ 2001 ILO-OSH 2001 халықаралық стандарты, OHSAS 18001: 1999 "Occupational Health and Safety Assessment Series. Requirements (MOD)");</w:t>
      </w:r>
      <w:r>
        <w:br/>
      </w:r>
      <w:r>
        <w:rPr>
          <w:rFonts w:ascii="Times New Roman"/>
          <w:b w:val="false"/>
          <w:i w:val="false"/>
          <w:color w:val="000000"/>
          <w:sz w:val="28"/>
        </w:rPr>
        <w:t>
</w:t>
      </w:r>
      <w:r>
        <w:rPr>
          <w:rFonts w:ascii="Times New Roman"/>
          <w:b w:val="false"/>
          <w:i w:val="false"/>
          <w:color w:val="000000"/>
          <w:sz w:val="28"/>
        </w:rPr>
        <w:t>
      2) өндiрiстегi жарақаттану деңгейiн азайту шаралары қабылданды:</w:t>
      </w:r>
      <w:r>
        <w:br/>
      </w:r>
      <w:r>
        <w:rPr>
          <w:rFonts w:ascii="Times New Roman"/>
          <w:b w:val="false"/>
          <w:i w:val="false"/>
          <w:color w:val="000000"/>
          <w:sz w:val="28"/>
        </w:rPr>
        <w:t>
</w:t>
      </w:r>
      <w:r>
        <w:rPr>
          <w:rFonts w:ascii="Times New Roman"/>
          <w:b w:val="false"/>
          <w:i w:val="false"/>
          <w:color w:val="000000"/>
          <w:sz w:val="28"/>
        </w:rPr>
        <w:t>
      кәсiпорындарды аттестаттау (2009 жылы еңбек жағдайлары бойынша шамамен 3 мың өндiрiстiк нысан аттестатталды);</w:t>
      </w:r>
      <w:r>
        <w:br/>
      </w:r>
      <w:r>
        <w:rPr>
          <w:rFonts w:ascii="Times New Roman"/>
          <w:b w:val="false"/>
          <w:i w:val="false"/>
          <w:color w:val="000000"/>
          <w:sz w:val="28"/>
        </w:rPr>
        <w:t>
</w:t>
      </w:r>
      <w:r>
        <w:rPr>
          <w:rFonts w:ascii="Times New Roman"/>
          <w:b w:val="false"/>
          <w:i w:val="false"/>
          <w:color w:val="000000"/>
          <w:sz w:val="28"/>
        </w:rPr>
        <w:t>
      еңбек (қызметтiк) мiндеттерiн атқару кезiнде қызметкерлерді жазатайым оқиғалардан сақтандырумен қамтуды кеңейту;</w:t>
      </w:r>
      <w:r>
        <w:br/>
      </w:r>
      <w:r>
        <w:rPr>
          <w:rFonts w:ascii="Times New Roman"/>
          <w:b w:val="false"/>
          <w:i w:val="false"/>
          <w:color w:val="000000"/>
          <w:sz w:val="28"/>
        </w:rPr>
        <w:t>
</w:t>
      </w:r>
      <w:r>
        <w:rPr>
          <w:rFonts w:ascii="Times New Roman"/>
          <w:b w:val="false"/>
          <w:i w:val="false"/>
          <w:color w:val="000000"/>
          <w:sz w:val="28"/>
        </w:rPr>
        <w:t>
      тәуекелдi бағалау жүйесiн (бұдан әрi – ТБЖ) енгiзу.</w:t>
      </w:r>
      <w:r>
        <w:br/>
      </w:r>
      <w:r>
        <w:rPr>
          <w:rFonts w:ascii="Times New Roman"/>
          <w:b w:val="false"/>
          <w:i w:val="false"/>
          <w:color w:val="000000"/>
          <w:sz w:val="28"/>
        </w:rPr>
        <w:t>
</w:t>
      </w:r>
      <w:r>
        <w:rPr>
          <w:rFonts w:ascii="Times New Roman"/>
          <w:b w:val="false"/>
          <w:i w:val="false"/>
          <w:color w:val="000000"/>
          <w:sz w:val="28"/>
        </w:rPr>
        <w:t>
      3) келіссөздер процесінің рөлі арттырылды (қазiргi уақытта қолданыстағы ұжымдық шарттардың саны 50 мыңнан асты); бизнестiң әлеуметтiк жауапкершiлiгiн арттыру ынталандырылды ("2010 – 2012 жылдарға арналған лайықты еңбек" бағдарламасын iске асыру, "Ұжымдық шарт жасаңыздар" республикалық акциясы, Бизнестiң әлеуметтiк жауапкершiлiгi жөнiндегi "Парыз" конкурсы).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Қазақстан Республикасының Кәсiподақтары Федерациясымен және "Атамекен" одағы" ҰЭП бiрлесе отырып, жұмыс орындарын сақтау және қызметкерлердiң жаппай босатылуының алдын алу жөнiнде iрi компаниялармен меморандум жасау бастамасын көтердi. 2011 жылғы 1 қазандағы жағдай бойынша әлеуметтiк жобаларды iске асыру бойынша 42,3 млрд. теңгеден астам сомаға 7,9 мыңнан астам меморандум жасалды; өндiрiстiк процестердi тұрақтандыру, әлеуметтiк қорғау, еңбек құқықтары мен кепiлдiктерiн қамтамасыз ету мәселелерi жөнiнде өзара ынтымақтастық туралы 8,4 мың Меморандумға қол қойылды, олар 950 мыңнан астам қызметкердi қамтыды.</w:t>
      </w:r>
    </w:p>
    <w:bookmarkEnd w:id="37"/>
    <w:bookmarkStart w:name="z109"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проблемаларды талдау</w:t>
      </w:r>
    </w:p>
    <w:bookmarkEnd w:id="38"/>
    <w:bookmarkStart w:name="z110" w:id="39"/>
    <w:p>
      <w:pPr>
        <w:spacing w:after="0"/>
        <w:ind w:left="0"/>
        <w:jc w:val="both"/>
      </w:pPr>
      <w:r>
        <w:rPr>
          <w:rFonts w:ascii="Times New Roman"/>
          <w:b w:val="false"/>
          <w:i w:val="false"/>
          <w:color w:val="000000"/>
          <w:sz w:val="28"/>
        </w:rPr>
        <w:t>
      Сонымен қатар, еңбек қатынастарын дамытуда белгілі бір проблемалар мен қиындықтар кездеседі. Еңбек заңнамасының бұзылуы сақталып отыр. Биылғы жылғы 1 қаңтардағы жағдай бойынша жалақы бойынша жалпы берешек 3234,2 млн. теңгені құрады.</w:t>
      </w:r>
      <w:r>
        <w:br/>
      </w:r>
      <w:r>
        <w:rPr>
          <w:rFonts w:ascii="Times New Roman"/>
          <w:b w:val="false"/>
          <w:i w:val="false"/>
          <w:color w:val="000000"/>
          <w:sz w:val="28"/>
        </w:rPr>
        <w:t>
</w:t>
      </w:r>
      <w:r>
        <w:rPr>
          <w:rFonts w:ascii="Times New Roman"/>
          <w:b w:val="false"/>
          <w:i w:val="false"/>
          <w:color w:val="000000"/>
          <w:sz w:val="28"/>
        </w:rPr>
        <w:t>
      Өндірістік жарақаттану деңгейі жоғары күйінде сақталып тұр.</w:t>
      </w:r>
      <w:r>
        <w:br/>
      </w:r>
      <w:r>
        <w:rPr>
          <w:rFonts w:ascii="Times New Roman"/>
          <w:b w:val="false"/>
          <w:i w:val="false"/>
          <w:color w:val="000000"/>
          <w:sz w:val="28"/>
        </w:rPr>
        <w:t>
</w:t>
      </w:r>
      <w:r>
        <w:rPr>
          <w:rFonts w:ascii="Times New Roman"/>
          <w:b w:val="false"/>
          <w:i w:val="false"/>
          <w:color w:val="000000"/>
          <w:sz w:val="28"/>
        </w:rPr>
        <w:t>
      2010 жылдың қорытындысы бойынша өндірісте 2162 адам зардап шекті, бұл 2009 жылдың тиісті кезеңімен салыстырғанда 2,3% көп (2009 жылы – 2102 адам). Соңы өліммен аяқталатын өндірістік жарақаттану деңгейі 4,9% өсіп, қаза тапқан адамдардың саны 363 құрады (2009 жылы – 346 адам).</w:t>
      </w:r>
      <w:r>
        <w:br/>
      </w:r>
      <w:r>
        <w:rPr>
          <w:rFonts w:ascii="Times New Roman"/>
          <w:b w:val="false"/>
          <w:i w:val="false"/>
          <w:color w:val="000000"/>
          <w:sz w:val="28"/>
        </w:rPr>
        <w:t>
</w:t>
      </w:r>
      <w:r>
        <w:rPr>
          <w:rFonts w:ascii="Times New Roman"/>
          <w:b w:val="false"/>
          <w:i w:val="false"/>
          <w:color w:val="000000"/>
          <w:sz w:val="28"/>
        </w:rPr>
        <w:t>
      Қазақстан Республикасында соңғы жылдарда 1000 қызметкерге шаққанда адам өлімімен аяқталған жазатайым оқиғалардың жиілік коэффициенті шамамен 0,09 құрайды, ол Ресей Федерациясындағы (0,124) ұқсас көрсеткіштерден төмен, сонымен бірге Еуроодақтың Дания (0,03), Швеция (0,03), немесе Норвегия (0,06) сияқты елдердегі тиісті көрсеткіштен көп екенін көрсетеді.</w:t>
      </w:r>
    </w:p>
    <w:bookmarkEnd w:id="39"/>
    <w:bookmarkStart w:name="z113"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Ішкi және сыртқы негізгі факторларды бағалау</w:t>
      </w:r>
    </w:p>
    <w:bookmarkEnd w:id="40"/>
    <w:bookmarkStart w:name="z114" w:id="41"/>
    <w:p>
      <w:pPr>
        <w:spacing w:after="0"/>
        <w:ind w:left="0"/>
        <w:jc w:val="both"/>
      </w:pPr>
      <w:r>
        <w:rPr>
          <w:rFonts w:ascii="Times New Roman"/>
          <w:b w:val="false"/>
          <w:i w:val="false"/>
          <w:color w:val="000000"/>
          <w:sz w:val="28"/>
        </w:rPr>
        <w:t>
      Еңбек қатынастарын дамытуды басқару алдағы уақытта Еңбек кодексiнiң нормаларына сәйкес еңбек қатынастарының негiзгi субъектiлерi мүдделерiнiң теңгерiмдiлiгiн сақтау және олардың конституциялық құқықтарын іске асыру мүддесіне орай жүзеге асырылатын болады. Әлеуметтік диалогтың рөлін одан әрі арттыру және бизнестің әлеуметтік жауапкершілігін өсіру болжануда.</w:t>
      </w:r>
      <w:r>
        <w:br/>
      </w:r>
      <w:r>
        <w:rPr>
          <w:rFonts w:ascii="Times New Roman"/>
          <w:b w:val="false"/>
          <w:i w:val="false"/>
          <w:color w:val="000000"/>
          <w:sz w:val="28"/>
        </w:rPr>
        <w:t>
</w:t>
      </w:r>
      <w:r>
        <w:rPr>
          <w:rFonts w:ascii="Times New Roman"/>
          <w:b w:val="false"/>
          <w:i w:val="false"/>
          <w:color w:val="000000"/>
          <w:sz w:val="28"/>
        </w:rPr>
        <w:t>
      Мемлекеттік еңбек инспекциясының жұмысы бизнес үшін кедергілерді азайту жағдайында жүзеге асырылатын болады. Қазақстан Республикасы Президентiнiң тапсырмаларына сәйкес ТБЖ-да құқық бұзушылықтардың, өндiрiстегi жазатайым оқиғалар қаупiнiң алдын алуға, орын алған заң бұзушылықтар мен кемшiлiктердi жоюға баса назар аударылады.</w:t>
      </w:r>
      <w:r>
        <w:br/>
      </w:r>
      <w:r>
        <w:rPr>
          <w:rFonts w:ascii="Times New Roman"/>
          <w:b w:val="false"/>
          <w:i w:val="false"/>
          <w:color w:val="000000"/>
          <w:sz w:val="28"/>
        </w:rPr>
        <w:t>
</w:t>
      </w:r>
      <w:r>
        <w:rPr>
          <w:rFonts w:ascii="Times New Roman"/>
          <w:b w:val="false"/>
          <w:i w:val="false"/>
          <w:color w:val="000000"/>
          <w:sz w:val="28"/>
        </w:rPr>
        <w:t>
      Еңбек қатынастарын басқарудың мемлекеттiк саясатын әзiрлеу және iске асырудың сыртқы ортасы экономиканы жаһандандыру, ТМД, ЕурАзЕҚ шеңберiнде кiрiктiру процестерiн дамыту, бірыңғай кеден кеңістігін қалыптастыру болып қалып отыр.</w:t>
      </w:r>
      <w:r>
        <w:br/>
      </w:r>
      <w:r>
        <w:rPr>
          <w:rFonts w:ascii="Times New Roman"/>
          <w:b w:val="false"/>
          <w:i w:val="false"/>
          <w:color w:val="000000"/>
          <w:sz w:val="28"/>
        </w:rPr>
        <w:t>
</w:t>
      </w:r>
      <w:r>
        <w:rPr>
          <w:rFonts w:ascii="Times New Roman"/>
          <w:b w:val="false"/>
          <w:i w:val="false"/>
          <w:color w:val="000000"/>
          <w:sz w:val="28"/>
        </w:rPr>
        <w:t>
      Халықаралық әлеуметтiк институттардың ұсынымдарын ескере отырып, салыстыру мақсатында еңбек қатынастарының ұлттық стандарттарын анағұрлым дамыған елдердiң стандарттарына жақындату, Кеден одағы аясында Қазақстанның, Ресей Федерациясының және Беларусь Республикасының еңбек заңнамасын бiрiздендiру жұмысы жалғастырылатын болады.</w:t>
      </w:r>
    </w:p>
    <w:bookmarkEnd w:id="41"/>
    <w:bookmarkStart w:name="z118" w:id="42"/>
    <w:p>
      <w:pPr>
        <w:spacing w:after="0"/>
        <w:ind w:left="0"/>
        <w:jc w:val="left"/>
      </w:pPr>
      <w:r>
        <w:rPr>
          <w:rFonts w:ascii="Times New Roman"/>
          <w:b/>
          <w:i w:val="false"/>
          <w:color w:val="000000"/>
        </w:rPr>
        <w:t xml:space="preserve"> 
4-стратегиялық бағыт. Халықтың әл-ауқатының артуына жәрдемдесу</w:t>
      </w:r>
    </w:p>
    <w:bookmarkEnd w:id="42"/>
    <w:p>
      <w:pPr>
        <w:spacing w:after="0"/>
        <w:ind w:left="0"/>
        <w:jc w:val="both"/>
      </w:pPr>
      <w:r>
        <w:rPr>
          <w:rFonts w:ascii="Times New Roman"/>
          <w:b w:val="false"/>
          <w:i w:val="false"/>
          <w:color w:val="ff0000"/>
          <w:sz w:val="28"/>
        </w:rPr>
        <w:t xml:space="preserve">      Ескерту. 4-стратегиялық бағытқа өзгеріс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Қаулысымен (01.01.2013 бастап қолданысқа енгізіледі).</w:t>
      </w:r>
    </w:p>
    <w:bookmarkStart w:name="z119" w:id="43"/>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Саланы дамытудың негiзгi параметрлерi</w:t>
      </w:r>
    </w:p>
    <w:bookmarkEnd w:id="43"/>
    <w:bookmarkStart w:name="z121" w:id="44"/>
    <w:p>
      <w:pPr>
        <w:spacing w:after="0"/>
        <w:ind w:left="0"/>
        <w:jc w:val="both"/>
      </w:pPr>
      <w:r>
        <w:rPr>
          <w:rFonts w:ascii="Times New Roman"/>
          <w:b w:val="false"/>
          <w:i w:val="false"/>
          <w:color w:val="000000"/>
          <w:sz w:val="28"/>
        </w:rPr>
        <w:t>
      Халық табысының негізгі бөлігі жалақы есебінен қалыптасады.</w:t>
      </w:r>
      <w:r>
        <w:br/>
      </w:r>
      <w:r>
        <w:rPr>
          <w:rFonts w:ascii="Times New Roman"/>
          <w:b w:val="false"/>
          <w:i w:val="false"/>
          <w:color w:val="000000"/>
          <w:sz w:val="28"/>
        </w:rPr>
        <w:t>
</w:t>
      </w:r>
      <w:r>
        <w:rPr>
          <w:rFonts w:ascii="Times New Roman"/>
          <w:b w:val="false"/>
          <w:i w:val="false"/>
          <w:color w:val="000000"/>
          <w:sz w:val="28"/>
        </w:rPr>
        <w:t>
      Соңғы бес жылда жалақының ең төменгі мөлшері 1,7 есе арттырылды (9200 теңгеден 15 999 теңгеге дейін).</w:t>
      </w:r>
      <w:r>
        <w:br/>
      </w:r>
      <w:r>
        <w:rPr>
          <w:rFonts w:ascii="Times New Roman"/>
          <w:b w:val="false"/>
          <w:i w:val="false"/>
          <w:color w:val="000000"/>
          <w:sz w:val="28"/>
        </w:rPr>
        <w:t>
</w:t>
      </w:r>
      <w:r>
        <w:rPr>
          <w:rFonts w:ascii="Times New Roman"/>
          <w:b w:val="false"/>
          <w:i w:val="false"/>
          <w:color w:val="000000"/>
          <w:sz w:val="28"/>
        </w:rPr>
        <w:t>
      Жалпы ел бойынша бір қызметкердің орташа айлық жалақысы экономикалық қызмет түрлері бойынша (Қазақстан Республикасы Статистика агенттігінің деректері бойынша) – 1,9 есе артып, 2010 жылы 77 482 теңгені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жолдауларына сәйкес бюджет саласы қызметкерлерінің жалақысы 2006 – 2007 жылдары тиісінше 32 және 30 % артты. Екі рет – 2009 жылы және 2010 жылғы 1 сәуірден бастап бюджет саласы қызметкерлері жалақысының деңгейі 25 % арттырылды және қазіргі уақытта орта есеппен 56 160 теңгені құрайды. Бұл ретте, 2011 жылғы 1 шілдеден бастап 30 % арттырылды.</w:t>
      </w:r>
      <w:r>
        <w:br/>
      </w:r>
      <w:r>
        <w:rPr>
          <w:rFonts w:ascii="Times New Roman"/>
          <w:b w:val="false"/>
          <w:i w:val="false"/>
          <w:color w:val="000000"/>
          <w:sz w:val="28"/>
        </w:rPr>
        <w:t>
</w:t>
      </w:r>
      <w:r>
        <w:rPr>
          <w:rFonts w:ascii="Times New Roman"/>
          <w:b w:val="false"/>
          <w:i w:val="false"/>
          <w:color w:val="000000"/>
          <w:sz w:val="28"/>
        </w:rPr>
        <w:t>
      Азаматтық қызметшілерге жаңа еңбекақы төлеу жүйесі моделінің жобасы әзірленді және мемлекеттік органдар мен кәсіподақтар өкілдерінің талқылауында.</w:t>
      </w:r>
      <w:r>
        <w:br/>
      </w:r>
      <w:r>
        <w:rPr>
          <w:rFonts w:ascii="Times New Roman"/>
          <w:b w:val="false"/>
          <w:i w:val="false"/>
          <w:color w:val="000000"/>
          <w:sz w:val="28"/>
        </w:rPr>
        <w:t>
</w:t>
      </w:r>
      <w:r>
        <w:rPr>
          <w:rFonts w:ascii="Times New Roman"/>
          <w:b w:val="false"/>
          <w:i w:val="false"/>
          <w:color w:val="000000"/>
          <w:sz w:val="28"/>
        </w:rPr>
        <w:t>
      Өнеркәсіптің жеті саласында (тау-кен металлургия, машина жасау, көмір, мұнай-газ, құрылыс, химия, электр энергиясы) еңбекақы төлеудің салалық арттыру коэффициенттері бекітіліп, қолданылуда.</w:t>
      </w:r>
      <w:r>
        <w:br/>
      </w:r>
      <w:r>
        <w:rPr>
          <w:rFonts w:ascii="Times New Roman"/>
          <w:b w:val="false"/>
          <w:i w:val="false"/>
          <w:color w:val="000000"/>
          <w:sz w:val="28"/>
        </w:rPr>
        <w:t>
</w:t>
      </w:r>
      <w:r>
        <w:rPr>
          <w:rFonts w:ascii="Times New Roman"/>
          <w:b w:val="false"/>
          <w:i w:val="false"/>
          <w:color w:val="000000"/>
          <w:sz w:val="28"/>
        </w:rPr>
        <w:t>
      Халық табысының құрамында екінші орынды әлеуметтік төлемдер алады.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нарықтық экономиканың қағидаттарына сәйкес келетін әлеуметтік қамсыздандыру үшін жауапкершілікті мемлекет, жұмыс беруші және қызметкер арасында бөлуді көздейтін әлеуметтік қамсыздандыру жүйесінің көпдеңгейлі үлгісі қызмет етеді.</w:t>
      </w:r>
      <w:r>
        <w:br/>
      </w:r>
      <w:r>
        <w:rPr>
          <w:rFonts w:ascii="Times New Roman"/>
          <w:b w:val="false"/>
          <w:i w:val="false"/>
          <w:color w:val="000000"/>
          <w:sz w:val="28"/>
        </w:rPr>
        <w:t>
</w:t>
      </w:r>
      <w:r>
        <w:rPr>
          <w:rFonts w:ascii="Times New Roman"/>
          <w:b w:val="false"/>
          <w:i w:val="false"/>
          <w:color w:val="000000"/>
          <w:sz w:val="28"/>
        </w:rPr>
        <w:t>
      Әлеуметтік қамсыздандырудың негізі үнемі жаңартылып отыратын ең төменгі әлеуметтік стандарттар болып табылады. 2006 жылмен салыстырғанда:</w:t>
      </w:r>
      <w:r>
        <w:br/>
      </w:r>
      <w:r>
        <w:rPr>
          <w:rFonts w:ascii="Times New Roman"/>
          <w:b w:val="false"/>
          <w:i w:val="false"/>
          <w:color w:val="000000"/>
          <w:sz w:val="28"/>
        </w:rPr>
        <w:t>
</w:t>
      </w:r>
      <w:r>
        <w:rPr>
          <w:rFonts w:ascii="Times New Roman"/>
          <w:b w:val="false"/>
          <w:i w:val="false"/>
          <w:color w:val="000000"/>
          <w:sz w:val="28"/>
        </w:rPr>
        <w:t>
      1) ең төменгі күнкөріс деңгейі 7945 теңгеден 15999 теңгеге дейін артты;</w:t>
      </w:r>
      <w:r>
        <w:br/>
      </w:r>
      <w:r>
        <w:rPr>
          <w:rFonts w:ascii="Times New Roman"/>
          <w:b w:val="false"/>
          <w:i w:val="false"/>
          <w:color w:val="000000"/>
          <w:sz w:val="28"/>
        </w:rPr>
        <w:t>
</w:t>
      </w:r>
      <w:r>
        <w:rPr>
          <w:rFonts w:ascii="Times New Roman"/>
          <w:b w:val="false"/>
          <w:i w:val="false"/>
          <w:color w:val="000000"/>
          <w:sz w:val="28"/>
        </w:rPr>
        <w:t>
      2) базалық әлеуметтік төлемдерді ескергендегі ең төменгі зейнетақының мөлшері – екі еседен артық өсті (9700-ден 24047-ге дейін).</w:t>
      </w:r>
      <w:r>
        <w:br/>
      </w:r>
      <w:r>
        <w:rPr>
          <w:rFonts w:ascii="Times New Roman"/>
          <w:b w:val="false"/>
          <w:i w:val="false"/>
          <w:color w:val="000000"/>
          <w:sz w:val="28"/>
        </w:rPr>
        <w:t>
</w:t>
      </w:r>
      <w:r>
        <w:rPr>
          <w:rFonts w:ascii="Times New Roman"/>
          <w:b w:val="false"/>
          <w:i w:val="false"/>
          <w:color w:val="000000"/>
          <w:sz w:val="28"/>
        </w:rPr>
        <w:t>
      Мемлекет басшысының тапсырмаларына, "Нұр Отан" ХДП халықтық тұғырнамасы әлеуметтiк бағдарламасының негiзгi ережелерiне және Үкiметтiң 2009 – 2010 жылдардағы iс-әрекет бағдарламасына сәйкес зейнетақы төлемдерi жыл сайын 25 %, ал 2011 жылдан бастап – 30 %; әлеуметтiк төлемдер 2010 жылы 9 %, 2011 жылы – 7 % көбейтiлген болатын.</w:t>
      </w:r>
      <w:r>
        <w:br/>
      </w:r>
      <w:r>
        <w:rPr>
          <w:rFonts w:ascii="Times New Roman"/>
          <w:b w:val="false"/>
          <w:i w:val="false"/>
          <w:color w:val="000000"/>
          <w:sz w:val="28"/>
        </w:rPr>
        <w:t>
</w:t>
      </w:r>
      <w:r>
        <w:rPr>
          <w:rFonts w:ascii="Times New Roman"/>
          <w:b w:val="false"/>
          <w:i w:val="false"/>
          <w:color w:val="000000"/>
          <w:sz w:val="28"/>
        </w:rPr>
        <w:t>
      Осы арттырулар мен ЖЗҚ төленетiн төлемдердi ескергенде, жиынтық зейнетақы төлемдерiнiң орташа мөлшерi 01.01.2011 ж. 29,4 мың теңгенi құрады.</w:t>
      </w:r>
      <w:r>
        <w:br/>
      </w:r>
      <w:r>
        <w:rPr>
          <w:rFonts w:ascii="Times New Roman"/>
          <w:b w:val="false"/>
          <w:i w:val="false"/>
          <w:color w:val="000000"/>
          <w:sz w:val="28"/>
        </w:rPr>
        <w:t>
</w:t>
      </w:r>
      <w:r>
        <w:rPr>
          <w:rFonts w:ascii="Times New Roman"/>
          <w:b w:val="false"/>
          <w:i w:val="false"/>
          <w:color w:val="000000"/>
          <w:sz w:val="28"/>
        </w:rPr>
        <w:t>
      Әлемдік тәжірибеде зейнетақымен қамсыздандыруды ұйымдастыру өлшемдерінің бірі зейнетақы мөлшерінің еңбек қызметі кезеңінде алатын табыстарға барабарлығы болып табылады.</w:t>
      </w:r>
      <w:r>
        <w:br/>
      </w:r>
      <w:r>
        <w:rPr>
          <w:rFonts w:ascii="Times New Roman"/>
          <w:b w:val="false"/>
          <w:i w:val="false"/>
          <w:color w:val="000000"/>
          <w:sz w:val="28"/>
        </w:rPr>
        <w:t>
</w:t>
      </w:r>
      <w:r>
        <w:rPr>
          <w:rFonts w:ascii="Times New Roman"/>
          <w:b w:val="false"/>
          <w:i w:val="false"/>
          <w:color w:val="000000"/>
          <w:sz w:val="28"/>
        </w:rPr>
        <w:t>
      Зейнетақы төлемдерінің мөлшерін жүйелі арттыру қарт азаматтардың өмір сүру деңгейін жақсартуға және ТМД елдері арасында зейнетақымен қамсыздандырудың ең жоғары деңгейін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2010 жылы базалық және ынтымақты зейнетақы төлемдерінің есебінен жиынтық табысты алмастыру коэффициенті 43,0 %-ды құрады, бұл ХЕҰ ең төменгі нормаларынан асады (40 %-дан кем емес).</w:t>
      </w:r>
      <w:r>
        <w:br/>
      </w:r>
      <w:r>
        <w:rPr>
          <w:rFonts w:ascii="Times New Roman"/>
          <w:b w:val="false"/>
          <w:i w:val="false"/>
          <w:color w:val="000000"/>
          <w:sz w:val="28"/>
        </w:rPr>
        <w:t>
</w:t>
      </w:r>
      <w:r>
        <w:rPr>
          <w:rFonts w:ascii="Times New Roman"/>
          <w:b w:val="false"/>
          <w:i w:val="false"/>
          <w:color w:val="000000"/>
          <w:sz w:val="28"/>
        </w:rPr>
        <w:t>
      Алмастыру коэффициенті еларалық салыстыруда былайша көрініс тапқан:</w:t>
      </w:r>
      <w:r>
        <w:br/>
      </w:r>
      <w:r>
        <w:rPr>
          <w:rFonts w:ascii="Times New Roman"/>
          <w:b w:val="false"/>
          <w:i w:val="false"/>
          <w:color w:val="000000"/>
          <w:sz w:val="28"/>
        </w:rPr>
        <w:t>
</w:t>
      </w:r>
      <w:r>
        <w:rPr>
          <w:rFonts w:ascii="Times New Roman"/>
          <w:b w:val="false"/>
          <w:i w:val="false"/>
          <w:color w:val="000000"/>
          <w:sz w:val="28"/>
        </w:rPr>
        <w:t>
      экономикалық ынтымақтастық және даму ұйымының (ЭЫДҰ) елдері бойынша – орта есеппен 56-57 %, ЕО елдерінде – шамамен 50 %, ЭЫДҰ-ға кіретін қалыптасатын нарықты таңдау бойынша – орта есеппен 52 %, Ресей Федерациясында – 35 %.</w:t>
      </w:r>
      <w:r>
        <w:br/>
      </w:r>
      <w:r>
        <w:rPr>
          <w:rFonts w:ascii="Times New Roman"/>
          <w:b w:val="false"/>
          <w:i w:val="false"/>
          <w:color w:val="000000"/>
          <w:sz w:val="28"/>
        </w:rPr>
        <w:t>
</w:t>
      </w:r>
      <w:r>
        <w:rPr>
          <w:rFonts w:ascii="Times New Roman"/>
          <w:b w:val="false"/>
          <w:i w:val="false"/>
          <w:color w:val="000000"/>
          <w:sz w:val="28"/>
        </w:rPr>
        <w:t>
      Қызметкерлердiң мiндеттi жинақтаушы зейнетақы жүйесiне (бұдан әрi – ЖЗЖ) және міндетті әлеуметтiк сақтандыру жүйесiне қатысуы кең етек алуда. ЖЗҚ-ға қатысушылар саны 01.01.2011 ж. жағдай бойынша 5469,1 млн. адам болды, ал ЖЗҚ-дағы зейнетақы жинақтары 2346,5 млрд. теңгеден асты. Міндетті әлеуметтiк сақтандыру жүйесiне қатысушылардың саны 6 миллионға жақындады, ал МӘСҚ активтерi 235,7 млрд. теңгеден асты, МӘСҚ-тан төленетін әлеуметтік төлемдер 2010 жылы орта есеппен 33632 теңгені құрады.</w:t>
      </w:r>
      <w:r>
        <w:br/>
      </w:r>
      <w:r>
        <w:rPr>
          <w:rFonts w:ascii="Times New Roman"/>
          <w:b w:val="false"/>
          <w:i w:val="false"/>
          <w:color w:val="000000"/>
          <w:sz w:val="28"/>
        </w:rPr>
        <w:t>
</w:t>
      </w:r>
      <w:r>
        <w:rPr>
          <w:rFonts w:ascii="Times New Roman"/>
          <w:b w:val="false"/>
          <w:i w:val="false"/>
          <w:color w:val="000000"/>
          <w:sz w:val="28"/>
        </w:rPr>
        <w:t>
      Сонымен қатар, Қазақстанда халықтың табысы аз бөлігін қамтитын әлеуметтік көмек жүйесі қызмет етеді. Ол әлеуметтік төлемдер (арнаулы мемлекеттік жәрдемақылар, атаулы әлеуметтік көмек, күнкөрісі төмен отбасылардағы 18 жасқа толмаған балаларға берілетін мемлекеттік жәрдемақылар, тұрғын үй көмегі және т.б.) түрінде көрініс табады.</w:t>
      </w:r>
      <w:r>
        <w:br/>
      </w:r>
      <w:r>
        <w:rPr>
          <w:rFonts w:ascii="Times New Roman"/>
          <w:b w:val="false"/>
          <w:i w:val="false"/>
          <w:color w:val="000000"/>
          <w:sz w:val="28"/>
        </w:rPr>
        <w:t>
</w:t>
      </w:r>
      <w:r>
        <w:rPr>
          <w:rFonts w:ascii="Times New Roman"/>
          <w:b w:val="false"/>
          <w:i w:val="false"/>
          <w:color w:val="000000"/>
          <w:sz w:val="28"/>
        </w:rPr>
        <w:t>
      Атаулы әлеуметтік көмек және қолдау жүйесімен қазіргі уақытта бір миллионнан астам қазақстандық қамтылған.</w:t>
      </w:r>
    </w:p>
    <w:bookmarkEnd w:id="44"/>
    <w:bookmarkStart w:name="z137"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45"/>
    <w:bookmarkStart w:name="z138" w:id="46"/>
    <w:p>
      <w:pPr>
        <w:spacing w:after="0"/>
        <w:ind w:left="0"/>
        <w:jc w:val="both"/>
      </w:pPr>
      <w:r>
        <w:rPr>
          <w:rFonts w:ascii="Times New Roman"/>
          <w:b w:val="false"/>
          <w:i w:val="false"/>
          <w:color w:val="000000"/>
          <w:sz w:val="28"/>
        </w:rPr>
        <w:t>
      Қабылданған шараларға қарамастан, Қазақстан Республикасында өмір сүру деңгейі анағұрлым дамыған елдердегі деңгейден қалыңқы.</w:t>
      </w:r>
      <w:r>
        <w:br/>
      </w:r>
      <w:r>
        <w:rPr>
          <w:rFonts w:ascii="Times New Roman"/>
          <w:b w:val="false"/>
          <w:i w:val="false"/>
          <w:color w:val="000000"/>
          <w:sz w:val="28"/>
        </w:rPr>
        <w:t>
</w:t>
      </w:r>
      <w:r>
        <w:rPr>
          <w:rFonts w:ascii="Times New Roman"/>
          <w:b w:val="false"/>
          <w:i w:val="false"/>
          <w:color w:val="000000"/>
          <w:sz w:val="28"/>
        </w:rPr>
        <w:t>
      Еңбекақы төлеуде салалық және өңiрлiк саралау сақталуда, бюджет саласы қызметкерлерінің жалақысы оның жалпы алғанда экономика бойынша деңгейінен айтарлықтай артта қалып келеді. Еңбекке ақы төлеудің оның нәтижесіне байланыстылығы бұзылған – жалақының өсу қарқыны еңбек өнімділігінің өсу қарқынынан озық.</w:t>
      </w:r>
      <w:r>
        <w:br/>
      </w:r>
      <w:r>
        <w:rPr>
          <w:rFonts w:ascii="Times New Roman"/>
          <w:b w:val="false"/>
          <w:i w:val="false"/>
          <w:color w:val="000000"/>
          <w:sz w:val="28"/>
        </w:rPr>
        <w:t>
</w:t>
      </w:r>
      <w:r>
        <w:rPr>
          <w:rFonts w:ascii="Times New Roman"/>
          <w:b w:val="false"/>
          <w:i w:val="false"/>
          <w:color w:val="000000"/>
          <w:sz w:val="28"/>
        </w:rPr>
        <w:t>
      Ең төменгі жалақы стандарттары жетілдірілмеген. Қазіргі уақытта ең төменгі жалақыны айқындаудың әдістемесі жоқ. Заңнамалық деңгейде айлық жалақының ең төменгi мөлшерiн белгілеудің негізі жалпы Қазақстан Республикасы бойынша айқындалатын және инфляцияны ескере отырып, тиiстi қаржы жылына арналған республикалық бюджет туралы заңмен белгіленетін ең төменгі күнкөрiс деңгейі болып табылады. 2011 жыл бойынша ең төменгі жалақының мөлшері бойынша ТМД елдері арасында Қазақстан Ресей, Украина, Әзірбайжан, Беларусиядан кейін 5 орынға ие.</w:t>
      </w:r>
      <w:r>
        <w:br/>
      </w:r>
      <w:r>
        <w:rPr>
          <w:rFonts w:ascii="Times New Roman"/>
          <w:b w:val="false"/>
          <w:i w:val="false"/>
          <w:color w:val="000000"/>
          <w:sz w:val="28"/>
        </w:rPr>
        <w:t>
</w:t>
      </w:r>
      <w:r>
        <w:rPr>
          <w:rFonts w:ascii="Times New Roman"/>
          <w:b w:val="false"/>
          <w:i w:val="false"/>
          <w:color w:val="000000"/>
          <w:sz w:val="28"/>
        </w:rPr>
        <w:t>
      Әлеуметтік қамсыздандыру жүйесінде әлеуметтік төлемдердің алдыңғы табыстарға және елдегі өсіп отыратын өмір сүру деңгейіне барабар келмеуі негізгі проблема болып табылады.</w:t>
      </w:r>
      <w:r>
        <w:br/>
      </w:r>
      <w:r>
        <w:rPr>
          <w:rFonts w:ascii="Times New Roman"/>
          <w:b w:val="false"/>
          <w:i w:val="false"/>
          <w:color w:val="000000"/>
          <w:sz w:val="28"/>
        </w:rPr>
        <w:t>
</w:t>
      </w:r>
      <w:r>
        <w:rPr>
          <w:rFonts w:ascii="Times New Roman"/>
          <w:b w:val="false"/>
          <w:i w:val="false"/>
          <w:color w:val="000000"/>
          <w:sz w:val="28"/>
        </w:rPr>
        <w:t>
      Осының салдарында елде кедейлік сақталған. Кедейлікке бірінші кезекте, көп балалы отбасылар мен ауыл тұрғындары ұшырайды; жұмыс істегеніне қарамай кедей адамдар бар.</w:t>
      </w:r>
      <w:r>
        <w:br/>
      </w:r>
      <w:r>
        <w:rPr>
          <w:rFonts w:ascii="Times New Roman"/>
          <w:b w:val="false"/>
          <w:i w:val="false"/>
          <w:color w:val="000000"/>
          <w:sz w:val="28"/>
        </w:rPr>
        <w:t>
</w:t>
      </w:r>
      <w:r>
        <w:rPr>
          <w:rFonts w:ascii="Times New Roman"/>
          <w:b w:val="false"/>
          <w:i w:val="false"/>
          <w:color w:val="000000"/>
          <w:sz w:val="28"/>
        </w:rPr>
        <w:t>
      Кедейлік табыс деңгейінің әртүрлілігі мен айтарлықтай айырмашылығына байланысты одан әрі тереңдей түседі.</w:t>
      </w:r>
      <w:r>
        <w:br/>
      </w:r>
      <w:r>
        <w:rPr>
          <w:rFonts w:ascii="Times New Roman"/>
          <w:b w:val="false"/>
          <w:i w:val="false"/>
          <w:color w:val="000000"/>
          <w:sz w:val="28"/>
        </w:rPr>
        <w:t>
</w:t>
      </w:r>
      <w:r>
        <w:rPr>
          <w:rFonts w:ascii="Times New Roman"/>
          <w:b w:val="false"/>
          <w:i w:val="false"/>
          <w:color w:val="000000"/>
          <w:sz w:val="28"/>
        </w:rPr>
        <w:t>
      Әлеуметтік көмек жүйесінде шешімін талап ететін проблемалар ретінде мыналар сақталуда:</w:t>
      </w:r>
      <w:r>
        <w:br/>
      </w:r>
      <w:r>
        <w:rPr>
          <w:rFonts w:ascii="Times New Roman"/>
          <w:b w:val="false"/>
          <w:i w:val="false"/>
          <w:color w:val="000000"/>
          <w:sz w:val="28"/>
        </w:rPr>
        <w:t>
</w:t>
      </w:r>
      <w:r>
        <w:rPr>
          <w:rFonts w:ascii="Times New Roman"/>
          <w:b w:val="false"/>
          <w:i w:val="false"/>
          <w:color w:val="000000"/>
          <w:sz w:val="28"/>
        </w:rPr>
        <w:t>
      1) әлеуметтік көмек және қолдау көрсетуді ұйымдастыру тиімділігінің төмендігі мен жүйеліліктің болмауы;</w:t>
      </w:r>
      <w:r>
        <w:br/>
      </w:r>
      <w:r>
        <w:rPr>
          <w:rFonts w:ascii="Times New Roman"/>
          <w:b w:val="false"/>
          <w:i w:val="false"/>
          <w:color w:val="000000"/>
          <w:sz w:val="28"/>
        </w:rPr>
        <w:t>
</w:t>
      </w:r>
      <w:r>
        <w:rPr>
          <w:rFonts w:ascii="Times New Roman"/>
          <w:b w:val="false"/>
          <w:i w:val="false"/>
          <w:color w:val="000000"/>
          <w:sz w:val="28"/>
        </w:rPr>
        <w:t>
      2) табысы аз адамдардың еңбек қарымын жандандыру әдістерін жеткілікті пайдаланбау.</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2011 жыл бойынша табысы ең төмен күнкөріс деңгейінен төмен халықтың үлесі 5,3 %-ды (қалалық жерде – 2,4 %-ды, ауылдық жерде – 8,8 %-ды) кұрайды.</w:t>
      </w:r>
      <w:r>
        <w:br/>
      </w:r>
      <w:r>
        <w:rPr>
          <w:rFonts w:ascii="Times New Roman"/>
          <w:b w:val="false"/>
          <w:i w:val="false"/>
          <w:color w:val="000000"/>
          <w:sz w:val="28"/>
        </w:rPr>
        <w:t>
</w:t>
      </w:r>
      <w:r>
        <w:rPr>
          <w:rFonts w:ascii="Times New Roman"/>
          <w:b w:val="false"/>
          <w:i w:val="false"/>
          <w:color w:val="000000"/>
          <w:sz w:val="28"/>
        </w:rPr>
        <w:t>
      Сонымен бірге, табысы ең төменгі күнкөріс деңгейінен төмен халықтың үлесі Беларусияда – 6,1 %, Ресейде – 12,8 %, Украинада – 24,0 % құрайды.</w:t>
      </w:r>
      <w:r>
        <w:br/>
      </w:r>
      <w:r>
        <w:rPr>
          <w:rFonts w:ascii="Times New Roman"/>
          <w:b w:val="false"/>
          <w:i w:val="false"/>
          <w:color w:val="000000"/>
          <w:sz w:val="28"/>
        </w:rPr>
        <w:t>
</w:t>
      </w:r>
      <w:r>
        <w:rPr>
          <w:rFonts w:ascii="Times New Roman"/>
          <w:b w:val="false"/>
          <w:i w:val="false"/>
          <w:color w:val="000000"/>
          <w:sz w:val="28"/>
        </w:rPr>
        <w:t>
      Әлеуметтік көмек жүйесінде көрсетілген проблемалардың болуы әр түрлі себептерге байланысты. Объективті түрде олар макроэкономикалық жағдайға, қаржы-экономикалық мүмкіндіктер мен жалпы мемлекеттік және өңірлік ауқымдағы басымдықтарға байланысты. Субъективті тұрғыдан - әлеуметтік көмек көрсету жүйесінің жетілмеуімен, кедейлік шеңберінен өз бетінше шығу үшін халықтың нысаналы топтары мен мүмкіндіктері шектеулі адамдардың басым бөлігінің еңбекке ынталылығының төмендігімен байланысты.</w:t>
      </w:r>
    </w:p>
    <w:bookmarkEnd w:id="46"/>
    <w:bookmarkStart w:name="z147"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сыртқы және ішкі факторларды бағалау</w:t>
      </w:r>
    </w:p>
    <w:bookmarkEnd w:id="47"/>
    <w:bookmarkStart w:name="z148" w:id="48"/>
    <w:p>
      <w:pPr>
        <w:spacing w:after="0"/>
        <w:ind w:left="0"/>
        <w:jc w:val="both"/>
      </w:pPr>
      <w:r>
        <w:rPr>
          <w:rFonts w:ascii="Times New Roman"/>
          <w:b w:val="false"/>
          <w:i w:val="false"/>
          <w:color w:val="000000"/>
          <w:sz w:val="28"/>
        </w:rPr>
        <w:t>
      Тұрақты макроэкономикалық жағдай, халықаралық ынтымақтастықпен байланысты басымдықтарды пайдалану мүмкіндігі, әлеуметтік қатерлерді басқару жүйесін жетілдіру – заманның негізгі талаптарына жауап беруге тиіс және халықтың әл-ауқатының артуын қамтамасыз ететін орта болып сақталып отыр.</w:t>
      </w:r>
      <w:r>
        <w:br/>
      </w:r>
      <w:r>
        <w:rPr>
          <w:rFonts w:ascii="Times New Roman"/>
          <w:b w:val="false"/>
          <w:i w:val="false"/>
          <w:color w:val="000000"/>
          <w:sz w:val="28"/>
        </w:rPr>
        <w:t>
</w:t>
      </w:r>
      <w:r>
        <w:rPr>
          <w:rFonts w:ascii="Times New Roman"/>
          <w:b w:val="false"/>
          <w:i w:val="false"/>
          <w:color w:val="000000"/>
          <w:sz w:val="28"/>
        </w:rPr>
        <w:t>
      Халық табысында жалақының ерекше маңызы сақталатын болады. Алдағы уақытта:</w:t>
      </w:r>
      <w:r>
        <w:br/>
      </w:r>
      <w:r>
        <w:rPr>
          <w:rFonts w:ascii="Times New Roman"/>
          <w:b w:val="false"/>
          <w:i w:val="false"/>
          <w:color w:val="000000"/>
          <w:sz w:val="28"/>
        </w:rPr>
        <w:t>
</w:t>
      </w:r>
      <w:r>
        <w:rPr>
          <w:rFonts w:ascii="Times New Roman"/>
          <w:b w:val="false"/>
          <w:i w:val="false"/>
          <w:color w:val="000000"/>
          <w:sz w:val="28"/>
        </w:rPr>
        <w:t>
      1) еңбекақы төлеу мәселелерін ұжымдық-шарттық қатынастар жүйесіне қосуға қол жеткізу;</w:t>
      </w:r>
      <w:r>
        <w:br/>
      </w:r>
      <w:r>
        <w:rPr>
          <w:rFonts w:ascii="Times New Roman"/>
          <w:b w:val="false"/>
          <w:i w:val="false"/>
          <w:color w:val="000000"/>
          <w:sz w:val="28"/>
        </w:rPr>
        <w:t>
</w:t>
      </w:r>
      <w:r>
        <w:rPr>
          <w:rFonts w:ascii="Times New Roman"/>
          <w:b w:val="false"/>
          <w:i w:val="false"/>
          <w:color w:val="000000"/>
          <w:sz w:val="28"/>
        </w:rPr>
        <w:t>
      2) ЕТЕС белгілеу тәжірибесін кеңейту;</w:t>
      </w:r>
      <w:r>
        <w:br/>
      </w:r>
      <w:r>
        <w:rPr>
          <w:rFonts w:ascii="Times New Roman"/>
          <w:b w:val="false"/>
          <w:i w:val="false"/>
          <w:color w:val="000000"/>
          <w:sz w:val="28"/>
        </w:rPr>
        <w:t>
</w:t>
      </w:r>
      <w:r>
        <w:rPr>
          <w:rFonts w:ascii="Times New Roman"/>
          <w:b w:val="false"/>
          <w:i w:val="false"/>
          <w:color w:val="000000"/>
          <w:sz w:val="28"/>
        </w:rPr>
        <w:t>
      3) жалақының еңбек өнімділігі мен қызметтің түпкілікті нәтижесіне байланыстылығын қамтамасыз ету;</w:t>
      </w:r>
      <w:r>
        <w:br/>
      </w:r>
      <w:r>
        <w:rPr>
          <w:rFonts w:ascii="Times New Roman"/>
          <w:b w:val="false"/>
          <w:i w:val="false"/>
          <w:color w:val="000000"/>
          <w:sz w:val="28"/>
        </w:rPr>
        <w:t>
</w:t>
      </w:r>
      <w:r>
        <w:rPr>
          <w:rFonts w:ascii="Times New Roman"/>
          <w:b w:val="false"/>
          <w:i w:val="false"/>
          <w:color w:val="000000"/>
          <w:sz w:val="28"/>
        </w:rPr>
        <w:t>
      4) азаматтық қызметшілерге еңбекақы төлеу жүйесінің жаңа моделін жасап, енгізу қажет.</w:t>
      </w:r>
      <w:r>
        <w:br/>
      </w:r>
      <w:r>
        <w:rPr>
          <w:rFonts w:ascii="Times New Roman"/>
          <w:b w:val="false"/>
          <w:i w:val="false"/>
          <w:color w:val="000000"/>
          <w:sz w:val="28"/>
        </w:rPr>
        <w:t>
</w:t>
      </w:r>
      <w:r>
        <w:rPr>
          <w:rFonts w:ascii="Times New Roman"/>
          <w:b w:val="false"/>
          <w:i w:val="false"/>
          <w:color w:val="000000"/>
          <w:sz w:val="28"/>
        </w:rPr>
        <w:t>
      Азаматтық қызметшілерге еңбекақы төлеу жүйесін реформалау шеңберінде: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29.12.2012 </w:t>
      </w:r>
      <w:r>
        <w:rPr>
          <w:rFonts w:ascii="Times New Roman"/>
          <w:b w:val="false"/>
          <w:i w:val="false"/>
          <w:color w:val="000000"/>
          <w:sz w:val="28"/>
        </w:rPr>
        <w:t>№ 1813</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функционалдық-блоктық тәсілге негізделген лауазымдардың жаңа тізбесі және лауазымдарды бөлудің негізгі өлшемдері қалыптастырылады;</w:t>
      </w:r>
      <w:r>
        <w:br/>
      </w:r>
      <w:r>
        <w:rPr>
          <w:rFonts w:ascii="Times New Roman"/>
          <w:b w:val="false"/>
          <w:i w:val="false"/>
          <w:color w:val="000000"/>
          <w:sz w:val="28"/>
        </w:rPr>
        <w:t>
</w:t>
      </w:r>
      <w:r>
        <w:rPr>
          <w:rFonts w:ascii="Times New Roman"/>
          <w:b w:val="false"/>
          <w:i w:val="false"/>
          <w:color w:val="000000"/>
          <w:sz w:val="28"/>
        </w:rPr>
        <w:t>
      3) лауазымдық жалақыны есептеу үшін коэффициенттердің жаңа торы енгізіледі;</w:t>
      </w:r>
      <w:r>
        <w:br/>
      </w:r>
      <w:r>
        <w:rPr>
          <w:rFonts w:ascii="Times New Roman"/>
          <w:b w:val="false"/>
          <w:i w:val="false"/>
          <w:color w:val="000000"/>
          <w:sz w:val="28"/>
        </w:rPr>
        <w:t>
</w:t>
      </w:r>
      <w:r>
        <w:rPr>
          <w:rFonts w:ascii="Times New Roman"/>
          <w:b w:val="false"/>
          <w:i w:val="false"/>
          <w:color w:val="000000"/>
          <w:sz w:val="28"/>
        </w:rPr>
        <w:t>
      4) еңбек жағдайлары үшін қосымша ақылар мен үстемеақылардың қолданыстағы жүйесі оңтайландырылады.</w:t>
      </w:r>
      <w:r>
        <w:br/>
      </w:r>
      <w:r>
        <w:rPr>
          <w:rFonts w:ascii="Times New Roman"/>
          <w:b w:val="false"/>
          <w:i w:val="false"/>
          <w:color w:val="000000"/>
          <w:sz w:val="28"/>
        </w:rPr>
        <w:t>
</w:t>
      </w:r>
      <w:r>
        <w:rPr>
          <w:rFonts w:ascii="Times New Roman"/>
          <w:b w:val="false"/>
          <w:i w:val="false"/>
          <w:color w:val="000000"/>
          <w:sz w:val="28"/>
        </w:rPr>
        <w:t>
      Әлеуметтік қамсыздандыру жүйесі мен әлеуметтік сақтандыру жүйесінің қаржылай тұрақтылығын күшейтудің маңызды факторы әлеуметтік заңнаманы жаңарту болып табылады.</w:t>
      </w:r>
      <w:r>
        <w:br/>
      </w:r>
      <w:r>
        <w:rPr>
          <w:rFonts w:ascii="Times New Roman"/>
          <w:b w:val="false"/>
          <w:i w:val="false"/>
          <w:color w:val="000000"/>
          <w:sz w:val="28"/>
        </w:rPr>
        <w:t>
</w:t>
      </w:r>
      <w:r>
        <w:rPr>
          <w:rFonts w:ascii="Times New Roman"/>
          <w:b w:val="false"/>
          <w:i w:val="false"/>
          <w:color w:val="000000"/>
          <w:sz w:val="28"/>
        </w:rPr>
        <w:t>
      Аталған факторларды іске асыру Министрліктің халықтың әл-ауқатын арттыру жөніндегі жұмысының негізі болуға тиіс.</w:t>
      </w:r>
      <w:r>
        <w:br/>
      </w:r>
      <w:r>
        <w:rPr>
          <w:rFonts w:ascii="Times New Roman"/>
          <w:b w:val="false"/>
          <w:i w:val="false"/>
          <w:color w:val="000000"/>
          <w:sz w:val="28"/>
        </w:rPr>
        <w:t>
</w:t>
      </w:r>
      <w:r>
        <w:rPr>
          <w:rFonts w:ascii="Times New Roman"/>
          <w:b w:val="false"/>
          <w:i w:val="false"/>
          <w:color w:val="000000"/>
          <w:sz w:val="28"/>
        </w:rPr>
        <w:t>
      Экономикалық тұрақтандыру және индустриялық-инновациялық дамуға көшу экономикалық өсуді маңызды әлеуметтік проблемаларды және ең алдымен, кедейлік проблемасын шешуге пайдалану мүмкіндігін кеңейтеді.</w:t>
      </w:r>
      <w:r>
        <w:br/>
      </w:r>
      <w:r>
        <w:rPr>
          <w:rFonts w:ascii="Times New Roman"/>
          <w:b w:val="false"/>
          <w:i w:val="false"/>
          <w:color w:val="000000"/>
          <w:sz w:val="28"/>
        </w:rPr>
        <w:t>
</w:t>
      </w:r>
      <w:r>
        <w:rPr>
          <w:rFonts w:ascii="Times New Roman"/>
          <w:b w:val="false"/>
          <w:i w:val="false"/>
          <w:color w:val="000000"/>
          <w:sz w:val="28"/>
        </w:rPr>
        <w:t>
      Жұмыспен қамту 2020 бағдарламасын іске асыру барысында шартты әлеуметтік көмек пен қолдаудың жаңа нысандары енгізілетін болады. Жұмыспен нәтижелі қамтуға қолжетімділікті кеңейту және кедейлікті төмендету мәселелерін кешенді шешу әлеуметтік көмек пен қолдауға мұқтаж адамдар тобын қысқартуға және оның атаулылық сипатын күшейтуге мүмкіндік береді.</w:t>
      </w:r>
      <w:r>
        <w:br/>
      </w:r>
      <w:r>
        <w:rPr>
          <w:rFonts w:ascii="Times New Roman"/>
          <w:b w:val="false"/>
          <w:i w:val="false"/>
          <w:color w:val="000000"/>
          <w:sz w:val="28"/>
        </w:rPr>
        <w:t>
</w:t>
      </w:r>
      <w:r>
        <w:rPr>
          <w:rFonts w:ascii="Times New Roman"/>
          <w:b w:val="false"/>
          <w:i w:val="false"/>
          <w:color w:val="000000"/>
          <w:sz w:val="28"/>
        </w:rPr>
        <w:t>
      Мемлекет басшысының тапсырмаларын іске асыру шеңберінде әлеуметтік көмек пен қолдау механизмін жетілдіру жалғастырылатын болады. 2011 – 2012 жылдары пилоттық зерттеулердің негізінде халықаралық тәжірибені ескере отырып, атаулы әлеуметтік көмек пен қолдау көрсетудің түрлері мен нысандарын оңтайландыру жүзеге асырылады, барлық өңірлер үшін оны көрсетуге әмбебап және бірыңғай талаптар қалыптастырылады.</w:t>
      </w:r>
      <w:r>
        <w:br/>
      </w:r>
      <w:r>
        <w:rPr>
          <w:rFonts w:ascii="Times New Roman"/>
          <w:b w:val="false"/>
          <w:i w:val="false"/>
          <w:color w:val="000000"/>
          <w:sz w:val="28"/>
        </w:rPr>
        <w:t>
</w:t>
      </w:r>
      <w:r>
        <w:rPr>
          <w:rFonts w:ascii="Times New Roman"/>
          <w:b w:val="false"/>
          <w:i w:val="false"/>
          <w:color w:val="000000"/>
          <w:sz w:val="28"/>
        </w:rPr>
        <w:t>
      Әлеуметтік-еңбек саласының бірыңғай ақпараттық жүйесін енгізу барысында (2011 жылдан бастап) әлеуметтік көмек пен қолдау көрсетуге мониторинг жүргізу үшін жаңа мүмкіндіктер жасалатын болады.</w:t>
      </w:r>
    </w:p>
    <w:bookmarkEnd w:id="48"/>
    <w:bookmarkStart w:name="z165" w:id="49"/>
    <w:p>
      <w:pPr>
        <w:spacing w:after="0"/>
        <w:ind w:left="0"/>
        <w:jc w:val="left"/>
      </w:pPr>
      <w:r>
        <w:rPr>
          <w:rFonts w:ascii="Times New Roman"/>
          <w:b/>
          <w:i w:val="false"/>
          <w:color w:val="000000"/>
        </w:rPr>
        <w:t xml:space="preserve"> 
5-стратегиялық бағыт. Халықтың әлеуметтік әлсіз топтарын</w:t>
      </w:r>
      <w:r>
        <w:br/>
      </w:r>
      <w:r>
        <w:rPr>
          <w:rFonts w:ascii="Times New Roman"/>
          <w:b/>
          <w:i w:val="false"/>
          <w:color w:val="000000"/>
        </w:rPr>
        <w:t>
әлеуметтік қолдаудың тиімді жүйесін қалыптастыру.</w:t>
      </w:r>
    </w:p>
    <w:bookmarkEnd w:id="49"/>
    <w:bookmarkStart w:name="z166"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Саланы дамытудың негізгі параметрлері</w:t>
      </w:r>
    </w:p>
    <w:bookmarkEnd w:id="50"/>
    <w:bookmarkStart w:name="z167" w:id="51"/>
    <w:p>
      <w:pPr>
        <w:spacing w:after="0"/>
        <w:ind w:left="0"/>
        <w:jc w:val="both"/>
      </w:pPr>
      <w:r>
        <w:rPr>
          <w:rFonts w:ascii="Times New Roman"/>
          <w:b w:val="false"/>
          <w:i w:val="false"/>
          <w:color w:val="000000"/>
          <w:sz w:val="28"/>
        </w:rPr>
        <w:t>
      Қазақстан Республикасында, кез келген басқа елдердегі сияқты халықтың белгілі бір бөлігі – қарт адамдар, мүгедектер және халықтың нысаналы топтарының өзге де өкілдері ерекше әлеуметтік қолдауға мұқтаж. Ол арнаулы әлеуметтік қызметтер түрінде көрініс табады.</w:t>
      </w:r>
      <w:r>
        <w:br/>
      </w:r>
      <w:r>
        <w:rPr>
          <w:rFonts w:ascii="Times New Roman"/>
          <w:b w:val="false"/>
          <w:i w:val="false"/>
          <w:color w:val="000000"/>
          <w:sz w:val="28"/>
        </w:rPr>
        <w:t>
</w:t>
      </w:r>
      <w:r>
        <w:rPr>
          <w:rFonts w:ascii="Times New Roman"/>
          <w:b w:val="false"/>
          <w:i w:val="false"/>
          <w:color w:val="000000"/>
          <w:sz w:val="28"/>
        </w:rPr>
        <w:t>
      Әлеуметтік қолдауды ұйымдастыруда жергілікті мемлекеттік басқару органдарының рөлі артып, өкілеттіктері кеңейеді. Азаматтық қоғам өкілдерімен әріптестік дамиды, қайырымдылық өседі.</w:t>
      </w:r>
      <w:r>
        <w:br/>
      </w:r>
      <w:r>
        <w:rPr>
          <w:rFonts w:ascii="Times New Roman"/>
          <w:b w:val="false"/>
          <w:i w:val="false"/>
          <w:color w:val="000000"/>
          <w:sz w:val="28"/>
        </w:rPr>
        <w:t>
</w:t>
      </w:r>
      <w:r>
        <w:rPr>
          <w:rFonts w:ascii="Times New Roman"/>
          <w:b w:val="false"/>
          <w:i w:val="false"/>
          <w:color w:val="000000"/>
          <w:sz w:val="28"/>
        </w:rPr>
        <w:t>
      Кедейлікті жеңілдету және өмір сапасын арттыру үшін арнаулы әлеуметтік қызметтерді көрсету белсенді пайдаланылады. "Арнаулы әлеуметтiк қызметтер туралы" Қазақстан Республикасының Заңына (2008 жылы қабылданды) сәйкес қиын өмiрлiк жағдайда жүрген адамдарға арнаулы әлеуметтiк қызмет көрсету сапасын арттыру шаралары қабылдануда. Заңды iске асыру үшiн қиын өмiрлiк жағдайда жүрген адамдарға әлеуметтiк қызметтер көрсету сапасын арттыру бойынша шаралар қабылдануда. 2010 жылы елде 106 медициналық-әлеуметтік ұйым қызмет етті, олар 20,6 мың адамға, оның ішінде 4,4 мың балаға қызмет көрсетеді.</w:t>
      </w:r>
      <w:r>
        <w:br/>
      </w:r>
      <w:r>
        <w:rPr>
          <w:rFonts w:ascii="Times New Roman"/>
          <w:b w:val="false"/>
          <w:i w:val="false"/>
          <w:color w:val="000000"/>
          <w:sz w:val="28"/>
        </w:rPr>
        <w:t>
</w:t>
      </w:r>
      <w:r>
        <w:rPr>
          <w:rFonts w:ascii="Times New Roman"/>
          <w:b w:val="false"/>
          <w:i w:val="false"/>
          <w:color w:val="000000"/>
          <w:sz w:val="28"/>
        </w:rPr>
        <w:t>
      Арнаулы әлеуметтiк қызмет көрсету стандарттары(психоневрологиялық патологиясы бар балаларға арналған – 2009 ж., 18 жастан асқан психоневрологиялық ауру адамдарға арналған – 2010 ж., тiрек-қимыл аппараты бұзылған қарттарға, мүгедектер мен балаларға арналған – 2011 ж., белгілі бір тұрғылықты жері жоқ  адамдар үшін 2012 жылдан бастап жоспарлануда) әзiрленiп, кезең-кезеңмен енгiзiлуде. Арнаулы әлеуметтiк қызмет көрсету стандарттары әмбебап сипатқа ие, оны мемлекет, жеке және үкіметтік емес сектор енгізе алады. Стандарттар стационар, жартылай стационар және үйде күту жағдайында мемлекеттiк, жеке және үкiметтiк емес секторларда iске асырылады.</w:t>
      </w:r>
      <w:r>
        <w:br/>
      </w:r>
      <w:r>
        <w:rPr>
          <w:rFonts w:ascii="Times New Roman"/>
          <w:b w:val="false"/>
          <w:i w:val="false"/>
          <w:color w:val="000000"/>
          <w:sz w:val="28"/>
        </w:rPr>
        <w:t>
</w:t>
      </w:r>
      <w:r>
        <w:rPr>
          <w:rFonts w:ascii="Times New Roman"/>
          <w:b w:val="false"/>
          <w:i w:val="false"/>
          <w:color w:val="000000"/>
          <w:sz w:val="28"/>
        </w:rPr>
        <w:t>
      Әлеуметтік қызмет көрсетуде бәсекелес орта қалыптасуда.</w:t>
      </w:r>
      <w:r>
        <w:br/>
      </w:r>
      <w:r>
        <w:rPr>
          <w:rFonts w:ascii="Times New Roman"/>
          <w:b w:val="false"/>
          <w:i w:val="false"/>
          <w:color w:val="000000"/>
          <w:sz w:val="28"/>
        </w:rPr>
        <w:t>
</w:t>
      </w:r>
      <w:r>
        <w:rPr>
          <w:rFonts w:ascii="Times New Roman"/>
          <w:b w:val="false"/>
          <w:i w:val="false"/>
          <w:color w:val="000000"/>
          <w:sz w:val="28"/>
        </w:rPr>
        <w:t>
      Әлеуметтік қолдау көрсетуде мүмкіндіктері шектеулі адамдарға ерекше көңіл бөлінеді. "Қазақстан Республикасында мүгедектерді әлеуметтік қорғау туралы" Қазақстан Республикасының Заңына сәйкес мемлекеттік деңгейде мүгедектерді медициналық, әлеуметтік және кәсіби оңалтудың кешенді шаралары әзірленді. Тегін кепілді медициналық көмек көрсету, әлеуметтік қызметтердің сапасын арттыру, білімнің, ақпараттың қолжетімділігін қамтамасыз ету, денсаулық жағдайын ескере отырып қызмет түрін еркін таңдау, кәсіптік даярлау және қайта даярлау, еңбек ету қабілетін қалпына келтіру және жұмысқа орналасуына жәрдемдесу мүгедектердің қоғам өміріне қатысуына тең мүмкіндіктер жасауға бағытталған.</w:t>
      </w:r>
      <w:r>
        <w:br/>
      </w:r>
      <w:r>
        <w:rPr>
          <w:rFonts w:ascii="Times New Roman"/>
          <w:b w:val="false"/>
          <w:i w:val="false"/>
          <w:color w:val="000000"/>
          <w:sz w:val="28"/>
        </w:rPr>
        <w:t>
</w:t>
      </w:r>
      <w:r>
        <w:rPr>
          <w:rFonts w:ascii="Times New Roman"/>
          <w:b w:val="false"/>
          <w:i w:val="false"/>
          <w:color w:val="000000"/>
          <w:sz w:val="28"/>
        </w:rPr>
        <w:t>
      Мүгедектердің құқықтары саласындағы халықаралық стандарттарды кезең-кезеңмен имплементациялау ниетін растай отырып, Қазақстан 2008 жылы Мүгедектердің құқықтары туралы конвенцияға және оның Факультативтік хаттамасына қол қойды.</w:t>
      </w:r>
    </w:p>
    <w:bookmarkEnd w:id="51"/>
    <w:bookmarkStart w:name="z174"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52"/>
    <w:bookmarkStart w:name="z175" w:id="53"/>
    <w:p>
      <w:pPr>
        <w:spacing w:after="0"/>
        <w:ind w:left="0"/>
        <w:jc w:val="both"/>
      </w:pPr>
      <w:r>
        <w:rPr>
          <w:rFonts w:ascii="Times New Roman"/>
          <w:b w:val="false"/>
          <w:i w:val="false"/>
          <w:color w:val="000000"/>
          <w:sz w:val="28"/>
        </w:rPr>
        <w:t>
      Халықты әлеуметтiк қолдау жүйесiнде шешімін талап ететін маңызды проблемалар ретінде мыналар сақталып отыр:</w:t>
      </w:r>
      <w:r>
        <w:br/>
      </w:r>
      <w:r>
        <w:rPr>
          <w:rFonts w:ascii="Times New Roman"/>
          <w:b w:val="false"/>
          <w:i w:val="false"/>
          <w:color w:val="000000"/>
          <w:sz w:val="28"/>
        </w:rPr>
        <w:t>
</w:t>
      </w:r>
      <w:r>
        <w:rPr>
          <w:rFonts w:ascii="Times New Roman"/>
          <w:b w:val="false"/>
          <w:i w:val="false"/>
          <w:color w:val="000000"/>
          <w:sz w:val="28"/>
        </w:rPr>
        <w:t>
      1) мұқтаж адамдардың әлеуметтік қолдаумен жеткілікті қамтылмауы;</w:t>
      </w:r>
      <w:r>
        <w:br/>
      </w:r>
      <w:r>
        <w:rPr>
          <w:rFonts w:ascii="Times New Roman"/>
          <w:b w:val="false"/>
          <w:i w:val="false"/>
          <w:color w:val="000000"/>
          <w:sz w:val="28"/>
        </w:rPr>
        <w:t>
</w:t>
      </w:r>
      <w:r>
        <w:rPr>
          <w:rFonts w:ascii="Times New Roman"/>
          <w:b w:val="false"/>
          <w:i w:val="false"/>
          <w:color w:val="000000"/>
          <w:sz w:val="28"/>
        </w:rPr>
        <w:t>
      2) арнаулы әлеуметтiк қызмет көрсетуді стандарттаудың аяқталмауы;</w:t>
      </w:r>
      <w:r>
        <w:br/>
      </w:r>
      <w:r>
        <w:rPr>
          <w:rFonts w:ascii="Times New Roman"/>
          <w:b w:val="false"/>
          <w:i w:val="false"/>
          <w:color w:val="000000"/>
          <w:sz w:val="28"/>
        </w:rPr>
        <w:t>
</w:t>
      </w:r>
      <w:r>
        <w:rPr>
          <w:rFonts w:ascii="Times New Roman"/>
          <w:b w:val="false"/>
          <w:i w:val="false"/>
          <w:color w:val="000000"/>
          <w:sz w:val="28"/>
        </w:rPr>
        <w:t>
      3) мүмкіндіктері шектеулі адамдарға ұсынылатын оңалту қызметтері тиімділігінің төмендігі;</w:t>
      </w:r>
      <w:r>
        <w:br/>
      </w:r>
      <w:r>
        <w:rPr>
          <w:rFonts w:ascii="Times New Roman"/>
          <w:b w:val="false"/>
          <w:i w:val="false"/>
          <w:color w:val="000000"/>
          <w:sz w:val="28"/>
        </w:rPr>
        <w:t>
</w:t>
      </w:r>
      <w:r>
        <w:rPr>
          <w:rFonts w:ascii="Times New Roman"/>
          <w:b w:val="false"/>
          <w:i w:val="false"/>
          <w:color w:val="000000"/>
          <w:sz w:val="28"/>
        </w:rPr>
        <w:t>
      4) арнаулы әлеуметтiк қызметтердің тізбесі мен сапасының мүгедектердің сұраныстары мен жеке кемістіктеріне толық сәйкес келмеуі;</w:t>
      </w:r>
      <w:r>
        <w:br/>
      </w:r>
      <w:r>
        <w:rPr>
          <w:rFonts w:ascii="Times New Roman"/>
          <w:b w:val="false"/>
          <w:i w:val="false"/>
          <w:color w:val="000000"/>
          <w:sz w:val="28"/>
        </w:rPr>
        <w:t>
</w:t>
      </w:r>
      <w:r>
        <w:rPr>
          <w:rFonts w:ascii="Times New Roman"/>
          <w:b w:val="false"/>
          <w:i w:val="false"/>
          <w:color w:val="000000"/>
          <w:sz w:val="28"/>
        </w:rPr>
        <w:t>
      5) әлеуметтік қызмет көрсетудің балама түрлері мен арнаулы әлеуметтік қызметтер нарығындағы бәсекелес ортаның жеткіліксіз дамуы.</w:t>
      </w:r>
      <w:r>
        <w:br/>
      </w:r>
      <w:r>
        <w:rPr>
          <w:rFonts w:ascii="Times New Roman"/>
          <w:b w:val="false"/>
          <w:i w:val="false"/>
          <w:color w:val="000000"/>
          <w:sz w:val="28"/>
        </w:rPr>
        <w:t>
</w:t>
      </w:r>
      <w:r>
        <w:rPr>
          <w:rFonts w:ascii="Times New Roman"/>
          <w:b w:val="false"/>
          <w:i w:val="false"/>
          <w:color w:val="000000"/>
          <w:sz w:val="28"/>
        </w:rPr>
        <w:t>
      Халықты әлеуметтік қолдау жүйесінде осы және басқа проблемалардың болуы әр түрлі себептерге байланысты. Объективті түрде олар макроэкономикалық жағдайға, қаржы-экономикалық мүмкіндіктер мен жалпы мемлекеттік және өңірлік ауқымдағы басымдықтарға байланысты. Субъективті тұрғыдан - әлеуметтік қолдау көрсету механизмінің жетілмеуімен, әлеуметтік қызметкерлер кәсібилігінің төмендігімен және жауапкершілігінің жеткіліксіздігімен, олардың еңбекақы деңгейінің жетілмеуімен және салыстырмалы түрде төмендігімен байланысты.</w:t>
      </w:r>
      <w:r>
        <w:br/>
      </w:r>
      <w:r>
        <w:rPr>
          <w:rFonts w:ascii="Times New Roman"/>
          <w:b w:val="false"/>
          <w:i w:val="false"/>
          <w:color w:val="000000"/>
          <w:sz w:val="28"/>
        </w:rPr>
        <w:t>
</w:t>
      </w:r>
      <w:r>
        <w:rPr>
          <w:rFonts w:ascii="Times New Roman"/>
          <w:b w:val="false"/>
          <w:i w:val="false"/>
          <w:color w:val="000000"/>
          <w:sz w:val="28"/>
        </w:rPr>
        <w:t>
      Мұндай жағдайда әлеуметтік қолдау жүйесін одан әрі дамыту бұл үшін қолда бар сыртқы және ішкі факторларды барынша пайдалануды талап етеді.</w:t>
      </w:r>
    </w:p>
    <w:bookmarkEnd w:id="53"/>
    <w:bookmarkStart w:name="z183"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сыртқы және ішкі факторларды бағалау</w:t>
      </w:r>
    </w:p>
    <w:bookmarkEnd w:id="54"/>
    <w:bookmarkStart w:name="z184" w:id="55"/>
    <w:p>
      <w:pPr>
        <w:spacing w:after="0"/>
        <w:ind w:left="0"/>
        <w:jc w:val="both"/>
      </w:pPr>
      <w:r>
        <w:rPr>
          <w:rFonts w:ascii="Times New Roman"/>
          <w:b w:val="false"/>
          <w:i w:val="false"/>
          <w:color w:val="000000"/>
          <w:sz w:val="28"/>
        </w:rPr>
        <w:t>
      Мемлекет басшысының тапсырмаларын іске асыру шеңберінде әлеуметтік қолдау механизмін жетілдіру жалғастырылатын болады.</w:t>
      </w:r>
      <w:r>
        <w:br/>
      </w:r>
      <w:r>
        <w:rPr>
          <w:rFonts w:ascii="Times New Roman"/>
          <w:b w:val="false"/>
          <w:i w:val="false"/>
          <w:color w:val="000000"/>
          <w:sz w:val="28"/>
        </w:rPr>
        <w:t>
</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 xml:space="preserve"> 2017 жылға дейінгі кезеңде іске асыру шеңберінде арнаулы әлеуметтік қызметтер көрсету жүйесін арнаулы әлеуметтік қызметтер көрсету нарығын демонополизациялауға; арнаулы әлеуметтік қызмет көрсетудің мемлекет кепілдік беретін көлемін енгізуге; арнаулы әлеуметтік қызметтер көрсету стандарттарын енгізуге; арнаулы әлеуметтік қызметтер көрсету инфрақұрылымын дамытуға бағытталған реформалауды жалғастыру көзделеді</w:t>
      </w:r>
      <w:r>
        <w:br/>
      </w:r>
      <w:r>
        <w:rPr>
          <w:rFonts w:ascii="Times New Roman"/>
          <w:b w:val="false"/>
          <w:i w:val="false"/>
          <w:color w:val="000000"/>
          <w:sz w:val="28"/>
        </w:rPr>
        <w:t>
</w:t>
      </w:r>
      <w:r>
        <w:rPr>
          <w:rFonts w:ascii="Times New Roman"/>
          <w:b w:val="false"/>
          <w:i w:val="false"/>
          <w:color w:val="000000"/>
          <w:sz w:val="28"/>
        </w:rPr>
        <w:t>
      Мүгедектерді әлеуметтік қорғау және олардың қоғам өміріне араласуы үшін тең мүмкіндік жасау бойынша жұмыс алдағы уақытта Қазақстан Мүгедектердің құқықтары туралы конвенцияға және оның Факультативтік хаттамасына қол қоюы арқылы өзіне қабылдаған халықаралық міндеттемелерді іске асыру шеңберінде жүзеге асырылатын болады. Министрлік мүдделі мемлекеттік органдармен, халықаралық және үкіметтік емес ұйымдармен бірлесе отырып, Мүмкіндіктері шектеулі адамдардың құқықтарын қамтамасыз ету және өмір сүру сапасын жақсарту бойынша ұзақ мерзімді перспективаға арналған ұлттық іс-қимыл жоспарының жобасын әзірледі.</w:t>
      </w:r>
    </w:p>
    <w:bookmarkEnd w:id="55"/>
    <w:bookmarkStart w:name="z187" w:id="56"/>
    <w:p>
      <w:pPr>
        <w:spacing w:after="0"/>
        <w:ind w:left="0"/>
        <w:jc w:val="left"/>
      </w:pPr>
      <w:r>
        <w:rPr>
          <w:rFonts w:ascii="Times New Roman"/>
          <w:b/>
          <w:i w:val="false"/>
          <w:color w:val="000000"/>
        </w:rPr>
        <w:t xml:space="preserve"> 
3-бөлім. Стратегиялық бағыттар, мақсаттар, мiндеттер,</w:t>
      </w:r>
      <w:r>
        <w:br/>
      </w:r>
      <w:r>
        <w:rPr>
          <w:rFonts w:ascii="Times New Roman"/>
          <w:b/>
          <w:i w:val="false"/>
          <w:color w:val="000000"/>
        </w:rPr>
        <w:t>
нысаналы индикаторлар, iс-шаралар мен нәтиже көрсеткiштерi</w:t>
      </w:r>
    </w:p>
    <w:bookmarkEnd w:id="56"/>
    <w:p>
      <w:pPr>
        <w:spacing w:after="0"/>
        <w:ind w:left="0"/>
        <w:jc w:val="both"/>
      </w:pPr>
      <w:r>
        <w:rPr>
          <w:rFonts w:ascii="Times New Roman"/>
          <w:b w:val="false"/>
          <w:i w:val="false"/>
          <w:color w:val="ff0000"/>
          <w:sz w:val="28"/>
        </w:rPr>
        <w:t xml:space="preserve">      Ескерту. 3-бөлімге өзгерістер енгізілді - ҚР Үкіметінің 29.12.2012 </w:t>
      </w:r>
      <w:r>
        <w:rPr>
          <w:rFonts w:ascii="Times New Roman"/>
          <w:b w:val="false"/>
          <w:i w:val="false"/>
          <w:color w:val="ff0000"/>
          <w:sz w:val="28"/>
        </w:rPr>
        <w:t>№ 1811</w:t>
      </w:r>
      <w:r>
        <w:rPr>
          <w:rFonts w:ascii="Times New Roman"/>
          <w:b w:val="false"/>
          <w:i w:val="false"/>
          <w:color w:val="ff0000"/>
          <w:sz w:val="28"/>
        </w:rPr>
        <w:t xml:space="preserve">;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22.10.2013 </w:t>
      </w:r>
      <w:r>
        <w:rPr>
          <w:rFonts w:ascii="Times New Roman"/>
          <w:b w:val="false"/>
          <w:i w:val="false"/>
          <w:color w:val="ff0000"/>
          <w:sz w:val="28"/>
        </w:rPr>
        <w:t>N 1134</w:t>
      </w:r>
      <w:r>
        <w:rPr>
          <w:rFonts w:ascii="Times New Roman"/>
          <w:b w:val="false"/>
          <w:i w:val="false"/>
          <w:color w:val="ff0000"/>
          <w:sz w:val="28"/>
        </w:rPr>
        <w:t xml:space="preserve">; 31.12.2013 </w:t>
      </w:r>
      <w:r>
        <w:rPr>
          <w:rFonts w:ascii="Times New Roman"/>
          <w:b w:val="false"/>
          <w:i w:val="false"/>
          <w:color w:val="ff0000"/>
          <w:sz w:val="28"/>
        </w:rPr>
        <w:t>№ 1549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1239"/>
        <w:gridCol w:w="796"/>
        <w:gridCol w:w="757"/>
        <w:gridCol w:w="779"/>
        <w:gridCol w:w="737"/>
        <w:gridCol w:w="877"/>
        <w:gridCol w:w="817"/>
        <w:gridCol w:w="777"/>
        <w:gridCol w:w="79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жәрдемдесу</w:t>
            </w:r>
          </w:p>
        </w:tc>
      </w:tr>
      <w:tr>
        <w:trPr>
          <w:trHeight w:val="5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Бала туудың өсуіне ықпал ету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003, 005, 008, 012,028, 033</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w:t>
            </w:r>
            <w:r>
              <w:br/>
            </w:r>
            <w:r>
              <w:rPr>
                <w:rFonts w:ascii="Times New Roman"/>
                <w:b w:val="false"/>
                <w:i w:val="false"/>
                <w:color w:val="000000"/>
                <w:sz w:val="20"/>
              </w:rPr>
              <w:t>
</w:t>
            </w:r>
            <w:r>
              <w:rPr>
                <w:rFonts w:ascii="Times New Roman"/>
                <w:b w:val="false"/>
                <w:i w:val="false"/>
                <w:color w:val="000000"/>
                <w:sz w:val="20"/>
              </w:rPr>
              <w:t>1) бір жасқа дейінгі балалар (тиісті жылда туылған балалар санына қатысты)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МӘСҚ-тан әлеуметтік төлемдермен қамтылған</w:t>
            </w:r>
            <w:r>
              <w:br/>
            </w:r>
            <w:r>
              <w:rPr>
                <w:rFonts w:ascii="Times New Roman"/>
                <w:b w:val="false"/>
                <w:i w:val="false"/>
                <w:color w:val="000000"/>
                <w:sz w:val="20"/>
              </w:rPr>
              <w:t>
</w:t>
            </w:r>
            <w:r>
              <w:rPr>
                <w:rFonts w:ascii="Times New Roman"/>
                <w:b w:val="false"/>
                <w:i w:val="false"/>
                <w:color w:val="000000"/>
                <w:sz w:val="20"/>
              </w:rPr>
              <w:t>2) 18 жасқа дейінгі балалар (балалардың жалпы санына қатысты)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Балалы отбасыларды әлеуметтік қолдау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жәрдемақылардың орташа мөлшері (өткен жылмен салыстырғанда):</w:t>
            </w:r>
            <w:r>
              <w:br/>
            </w:r>
            <w:r>
              <w:rPr>
                <w:rFonts w:ascii="Times New Roman"/>
                <w:b w:val="false"/>
                <w:i w:val="false"/>
                <w:color w:val="000000"/>
                <w:sz w:val="20"/>
              </w:rPr>
              <w:t>
- баланың тууына байланысты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күнкөрісі төмен отбасылардағы 18 жасқа дейінгі балаларға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бір жасқа толғанға дейін оның күтімі бойынша МӘСҚ-тан берілетін әлеуметтік төлемдердің орташа мөлшері (өткен жылмен салыстырғанда)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 мен баланы әлеуметтік қолдау жүйесін дамыту:</w:t>
            </w:r>
            <w:r>
              <w:br/>
            </w:r>
            <w:r>
              <w:rPr>
                <w:rFonts w:ascii="Times New Roman"/>
                <w:b w:val="false"/>
                <w:i w:val="false"/>
                <w:color w:val="000000"/>
                <w:sz w:val="20"/>
              </w:rPr>
              <w:t>
</w:t>
            </w:r>
            <w:r>
              <w:rPr>
                <w:rFonts w:ascii="Times New Roman"/>
                <w:b w:val="false"/>
                <w:i w:val="false"/>
                <w:color w:val="000000"/>
                <w:sz w:val="20"/>
              </w:rPr>
              <w:t>а) Бала бір жасқа толғанға дейін оның күтіміне байланысты табысынан айрылған жағдайда МӘСҚ-тан берілетін әлеуметтік төлемдерді тағайындау және жүзеге асыру мәселелері жөніндегі заңнаманы жетілдіру негізінде;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мынадай ұсыныстарды әзірлеп, Қазақстан Республикасы Үкіметінің қарауына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әлеуметтік жәрдемақыларды тағайындау шарттарын өзгерту және толықтыру бойынша (шартты төлемдерге ауысу) және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өзге түрлерін оңтайландыру есебінен күнкөрісі төмен отбасылардағы 18 жасқа дейінгі балаларға арналған жәрдемақыларды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Балалы отбасыларға берілетін мемлекеттік жәрдемақылардың мөлшерін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істейтін әйелдерді әлеуметтік сақтандыру жүйесімен қамтуды кеңейту жүктілігі мен босануына байланысты табысынан айрылған жағдайда, бала 1 жасқа толғанға дейін оның күтімі бойынша)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Жұмыспен нәтижелі қамтуға жәрдемдесу</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008, 012, 014, 015, 019, 028, 121, 128, 145</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Жұмыссыздық деңгейі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Әйелдер арасындағы жұмыссыздық деңгейі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Жастар арасындағы жұмыссыздық деңгейі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«Әйелдердiң жұмыс күшiнде алатын орны» көрсеткiшi бойынша Бәсекеге қабiлеттiлiктiң жаhандық индексiнiң (БЖИ) позициясы: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Еңбек ресурстарының сапасын арттыру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Кәсіптік оқуға жіберілген адамдардың үлес салмағы (халықты жұмыспен қамту органдарына өтініш білдірген адамдар қатарынан)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(ЖЖК 2020) қатысушылар қатарынан қайта даярлаумен және біліктілікті арттырумен, кәсіпкерлік негіздерін оқытумен қамтылған адамдардың үлес салмағы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бос жұмыс орындары мен болжамды жұмыс орындарының жалпыұлттық дерекқорын қалыптастыру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стандарттарды әзірлеуге қатысу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ЖЖК 2020 және өңірлік бағдарламалар шеңберінде кәсіби оқытудан өтетін адамдарға мемлекеттік қолдау көрсету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Жұмыссыз, өз бетінше жұмыспен айналысушылар мен табысы аз адамдардың белсенділігін арттыру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 мәселесі бойынша өтініш білдіргендер қатарынан бағдарламаның іс-шараларымен қамтылған азаматтардың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ЖЖК 2020 қатысу мәселелері бойынша өтініш білдіргендер қатарынан бағдарламаның іс-шараларымен қамтылған азаматтардың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ЖЖК 2020 қатысу мәселелері бойынша өтініш білдіргендер қатарынан бағдарламаның іс-шараларымен қамтылған әйелдердің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ЖЖК 2020 қатысу мәселелері бойынша өтініш білдіргендер қатарынан бағдарламаның іс-шараларымен қамтылған 29 жасқа дейінгі жастардың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Өзін-өзі жұмыспен қамтығандардың жалпы санынан өнімді жұмыспен қамтылғандардың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ЖЖК 2020 негізгі бағыттарын іске асыру:</w:t>
            </w:r>
            <w:r>
              <w:br/>
            </w:r>
            <w:r>
              <w:rPr>
                <w:rFonts w:ascii="Times New Roman"/>
                <w:b w:val="false"/>
                <w:i w:val="false"/>
                <w:color w:val="000000"/>
                <w:sz w:val="20"/>
              </w:rPr>
              <w:t>
</w:t>
            </w:r>
            <w:r>
              <w:rPr>
                <w:rFonts w:ascii="Times New Roman"/>
                <w:b w:val="false"/>
                <w:i w:val="false"/>
                <w:color w:val="000000"/>
                <w:sz w:val="20"/>
              </w:rPr>
              <w:t>1) Инфрақұрылымды және тұрғын үй-коммуналдық шаруашылықты дамыту есебінен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 Кәсіпкерлікті дамыту және тірек ауылдарды дамыту арқылы жұмыс орындарын құру;</w:t>
            </w:r>
            <w:r>
              <w:br/>
            </w:r>
            <w:r>
              <w:rPr>
                <w:rFonts w:ascii="Times New Roman"/>
                <w:b w:val="false"/>
                <w:i w:val="false"/>
                <w:color w:val="000000"/>
                <w:sz w:val="20"/>
              </w:rPr>
              <w:t>
</w:t>
            </w:r>
            <w:r>
              <w:rPr>
                <w:rFonts w:ascii="Times New Roman"/>
                <w:b w:val="false"/>
                <w:i w:val="false"/>
                <w:color w:val="000000"/>
                <w:sz w:val="20"/>
              </w:rPr>
              <w:t>3) Жұмыс берушінің қажеттілігі шеңберінде оқыту және қоныс аудару арқылы жұмысқа орналасуға жәрдемдесу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әлеуеті төмен ауылдық елді мекендерден экономикалық әлеуеті жоғары ауылдық елді мекендерге және экономикалық өсу орталықтарына көшіруге жәрдемдесу арқылы еңбек ресурстарының ұтқырлығын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жұмыспен қамту мәселелері жөніндегі хабардарлығын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Жұмыспен қамтудың өсуіне ықпал ету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және аумақтарды дамыту бағдарламалары шеңберінде жәрдемдесу үшін өтініш білдіргендердің жалпы санынан тұрақты жұмысқа орналастырылғандардың үлес салмағы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картасын қалыптастыру және өзекті ету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нарығын дамытудың бес жылдық болжамдарын әзірлеуді қамтамасыз ету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 жұмыспен қамтуға бағытталған заңнаманы және бағдарламалық құжаттарды жетілдіру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ЖЖК 2020 және өңірлерді дамыту бағдарламалары шеңберінде әлеуметтік жұмыс орындарына, қоғамдық жұмыстарға, жастар практикасына жіберілген адамдарға мемлекеттік қолдау көрсету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жұмыспен қамту мәселелері жөніндегі хабардарлығын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 Халықтың көші-қоны саласындағы мемлекеттік саясатты іске асыру</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2-1.1-мақсат. Көші-қон процестерін реттеу және басқару тиімділігін арттыру</w:t>
            </w:r>
            <w:r>
              <w:br/>
            </w:r>
            <w:r>
              <w:rPr>
                <w:rFonts w:ascii="Times New Roman"/>
                <w:b w:val="false"/>
                <w:i w:val="false"/>
                <w:color w:val="000000"/>
                <w:sz w:val="20"/>
              </w:rPr>
              <w:t>
</w:t>
            </w:r>
            <w:r>
              <w:rPr>
                <w:rFonts w:ascii="Times New Roman"/>
                <w:b w:val="false"/>
                <w:i w:val="false"/>
                <w:color w:val="000000"/>
                <w:sz w:val="20"/>
              </w:rPr>
              <w:t>Аталған мақсаттарға қол жеткізуге бағытталған бюджеттік бағдарламалардың коды 001, 006, 014, 015, 027</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Көші-қон сальдосы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2-1.1.1-міндет. Этникалық қазақтарды қабылдау және бейімдеу саласындағы көші-қон процестерін реттеу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орналасқан оралмандардың үлесі (жұмысқа орналастыруға жәрдемдесу үшін халықты жұмыспен қамту органдарына жүгінгендер қатарынан)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оқуға жіберілген оралмандардың үлесі (жұмысқа орналастыруға жәрдемдесу үшін халықты жұмыспен қамту органдарына жүгінгендер қатарынан)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қолдау жүйесімен қамтылған оралман отбасыларының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Келген оралмандар туралы дерекқор қалыптастыру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Ұтымды және оңтайлы орналастыру, біліктілігін арттыру бойынша, сондай-ақ облыстардың демографиялық құрамына қарай еңбек ресурстарына деген қажеттілікті ескере отырып, ынталандырудың кешенді шараларын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Оралмандардың сапалық құрамын талдау және қызметін мониторингілеу (саны, қызмет түрі, тұрғылықты жері және басқа)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Шетелдердегі қазақ диаспораларымен, отандастармен, қазақтардың дүниежүзілік қауымдастығымен, Қазақстан халқы Ассамблеясымен өзара іс-қимылды және ақпараттық-түсіндіру жұмысын күшейту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Этникалық көші-қон мәселелерін реттеуді күшейту бөлінісінде заңнаманы жетілдіру бойынша ұсыныстар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2-1.1.2-міндет. Ішкі көші-қон бағыттарын реттеу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жалпы санындағы ішкі көшіп-қонушылардың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Еліміздің кеңістік-аумақтық дамуын ескере отырып, ішкі көші-қон саласын болжау, жоспарлау, реттеу және сәйкессіздікті қысқарту жүйесін әзірлеу бойынша ұсыныстар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Өңірлердің әлеуметтік-экономикалық дағдарысын және экологиялық жағдайын ескере отырып, халықтың еліміздің ішінде көшіп-қону процестерін талдау және мониторингілеу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Қалаларда ішкі көшіп-қонушыларды бейімдеу жүйесін құру бойынша (оқыту, жұмысқа орналастыру және басқа) ұсыныстар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Ірі қалаларға және олардың маңына көші-қон жүктемесінің жоғары болуына байланысты проблемалық мәселелерді шешу бойынша ұсыныстар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 ішіндегі көші-қонды реттеу мәселесі жөніндегі заңнаманы жетілдіру бойынша ұсыныстар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2-1.1.3-міндет. Еңбек көші-қонын басқару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Шетелдік жұмыс күшін тартуға арналған квота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Тартылатын шетелдік жұмыс күші құрамындағы білікті мамандардың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көші-қонын басқару бөлінісінде халықтың көші-қоны туралы заңнаманы жетілдіру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жұмыс күшін тартуға арналған квотаны белгілеу бойынша ұсыныстар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берушілердің шетелдік жұмыс күшін тартудың ерекше жағдайларын орындауын бақылау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 көші-қоны процестерін есепке алу және ақпараттық сүйемелдеу жүйесін құру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Азаматтардың еңбек құқықтарының іске асырылуын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Еңбек құқықтарын қорғау және еңбек қауіпсіздігі және еңбекті қорғау жағдайын жақсарту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007, 012, 013, 028</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БЖИ-дың: "Қызметкер-жұмыс берушiнiң ара қатынасындағы ынтымақтастық" көрсеткiшi бойынша позициясы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Алынып тасталды - ҚР Үкіметінің 29.12.2012 </w:t>
            </w:r>
            <w:r>
              <w:rPr>
                <w:rFonts w:ascii="Times New Roman"/>
                <w:b w:val="false"/>
                <w:i w:val="false"/>
                <w:color w:val="000000"/>
                <w:sz w:val="20"/>
              </w:rPr>
              <w:t>№ 1813</w:t>
            </w:r>
            <w:r>
              <w:rPr>
                <w:rFonts w:ascii="Times New Roman"/>
                <w:b w:val="false"/>
                <w:i w:val="false"/>
                <w:color w:val="ff0000"/>
                <w:sz w:val="20"/>
              </w:rPr>
              <w:t xml:space="preserve"> (01.01.2013 бастап қолданысқа енгізіледі) Қаулысымен.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БЖИ-дың: "Жалақыны айқындаудың икемділігі"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БЖИ-дың: "Төлем және өнiмдiлiк"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БЖИ-дың: "Жұмысқа жалдау және босату тәжiрибесi"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БЖИ-дың: "Жұмыстан босатумен байланысты шығындар"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БЖИ-дың: "Шешімдерді қабылдаудың айқындылығы"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Өндiрiстiк жарақаттану деңгейi (1000 адамға шаққандағы жазатайым оқиғалардың жиiлiк коэффициентi)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3.1.1-міндет. Еңбекті қорғау және еңбек қауіпсіздігін қамтамасыз ету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жағдайлары денсаулық үшін зиянды және қауiптi салаларда жұмыс істейтін адамдардың үлесі (жұмыспен қамтылғандардың жалпы санының ішінде)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Еңбекті қорғау және еңбек қауіпсіздігі стандарттарын енгізген ірі және орта кәсіпорындардың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салада еңбек қауiпсiздiгi және еңбектi қорғау жағдайына мониторинг жүргізуді жетiлдiру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еңбек стандарттарын бейiмдеу. Оларды экономика салаларына енгiзуге жәрдемдесу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және қауіпті өндірісте жұмыс істейтін қызметкерлердің, оның ішінде әйелдердің санын қысқарту шараларын әзірлеу және іске асыру (үшжақты негізде)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Қатер тобын бастапқы кезеңде анықтау және кәсіптік аурулардың алдын алу әдістемесін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Кәсіптік қатер сыныптары бойынша сақтандыру тарифтерін өзгерту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Қызметкерлердi еңбек (қызметтiк) мiндеттерiн атқару кезiндегі жазатайым оқиғалардан міндетті сақтандыру жүйесімен қамтуды кеңейту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тұлғаның қызметi тоқтатылған жағдайда сот мемлекетке жүктеген адам өмiрi мен денсаулығына келтiрiлген зиян үшін адамдарды әлеуметтік қолдау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Еңбек заңнамасы бұзылуының алдын алу және жолын кесу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жылы МЕИ жоспарлы тексерулерінің қорытындылары бойынша тәуекелді бағалау жүйесіне сәйкес жоғары тәуекел тобына енгізілген субъектілер санының төмендеуі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Тәуекелді бағалау жүйесінің негізінде мемлекеттік бақылау субъектілерін жоспарлы тексеру санының төмендеуі (жыл сайын тексеру жоспарына сәйкес)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 заңнамасының жойылған бұзушылықтарының үлесi, анықталған бұзушылықтардың жалпы санының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Тәуекелді бағалау жүйесін жетілдіру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 бойынша берешекке мониторинг жүргізу, оны жою және қалыптасуының алдын алу бойынша шаралар қабылдау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2012-2014 жылдарға арналған Балалар еңбегінің ең нашар түрлерін жою бойынша бірлескен іс-қимыл жоспарын қалыптастыру және орындау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 заңнамасын сақтау бойынша ақпараттық-түсіндіру жұмыстарының тиімділігін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Республикасындағы еңбек </w:t>
            </w:r>
            <w:r>
              <w:rPr>
                <w:rFonts w:ascii="Times New Roman"/>
                <w:b w:val="false"/>
                <w:i w:val="false"/>
                <w:color w:val="000000"/>
                <w:sz w:val="20"/>
              </w:rPr>
              <w:t>заңнамасының</w:t>
            </w:r>
            <w:r>
              <w:rPr>
                <w:rFonts w:ascii="Times New Roman"/>
                <w:b w:val="false"/>
                <w:i w:val="false"/>
                <w:color w:val="000000"/>
                <w:sz w:val="20"/>
              </w:rPr>
              <w:t xml:space="preserve"> негіздеріне азаматтарды құқықтық жалпы оқытуды ұйымдастыру жөніндегі іс-шаралар жоспарын әзірлеу және іске асыру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3.2.3-мiндет. Әлеуметтiк әрiптестiкті дамытуға жәрдемдесу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Ұжымдық-шарттық қатынастар жүйесімен қамтылған кәсіпорындардың үлесі (ірі және орта кәсіпорындар арасында)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Әлеуметтiк әрiптестiктi кеңейтуге бағытталған "Қазақстан Республикасындағы лайықты еңбек жөнiндегi 2010 - 2012 жылдарға арналған бағдарламаны" мына бөлiктерiнде iске асыру:</w:t>
            </w:r>
            <w:r>
              <w:br/>
            </w:r>
            <w:r>
              <w:rPr>
                <w:rFonts w:ascii="Times New Roman"/>
                <w:b w:val="false"/>
                <w:i w:val="false"/>
                <w:color w:val="000000"/>
                <w:sz w:val="20"/>
              </w:rPr>
              <w:t>
</w:t>
            </w:r>
            <w:r>
              <w:rPr>
                <w:rFonts w:ascii="Times New Roman"/>
                <w:b w:val="false"/>
                <w:i w:val="false"/>
                <w:color w:val="000000"/>
                <w:sz w:val="20"/>
              </w:rPr>
              <w:t>- еңбек қатынастарындағы мәселелердi халықаралық стандарттарға сәйкес реттеу;</w:t>
            </w:r>
            <w:r>
              <w:br/>
            </w:r>
            <w:r>
              <w:rPr>
                <w:rFonts w:ascii="Times New Roman"/>
                <w:b w:val="false"/>
                <w:i w:val="false"/>
                <w:color w:val="000000"/>
                <w:sz w:val="20"/>
              </w:rPr>
              <w:t>
</w:t>
            </w:r>
            <w:r>
              <w:rPr>
                <w:rFonts w:ascii="Times New Roman"/>
                <w:b w:val="false"/>
                <w:i w:val="false"/>
                <w:color w:val="000000"/>
                <w:sz w:val="20"/>
              </w:rPr>
              <w:t>- әйелдер мен ер адамдарды тиiмдi жұмыспен қамту және әлеуметтiк қорғауға жәрдемдесу;</w:t>
            </w:r>
            <w:r>
              <w:br/>
            </w:r>
            <w:r>
              <w:rPr>
                <w:rFonts w:ascii="Times New Roman"/>
                <w:b w:val="false"/>
                <w:i w:val="false"/>
                <w:color w:val="000000"/>
                <w:sz w:val="20"/>
              </w:rPr>
              <w:t>
</w:t>
            </w:r>
            <w:r>
              <w:rPr>
                <w:rFonts w:ascii="Times New Roman"/>
                <w:b w:val="false"/>
                <w:i w:val="false"/>
                <w:color w:val="000000"/>
                <w:sz w:val="20"/>
              </w:rPr>
              <w:t>- үшжақты ынтымақтастық және әлеуметтiк сұхбатты одан әрi дамыту.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Корпоративтік әлеуметтік жауапкершілікті арттыруды ынталандыру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Үкімет, жұмыс берушілердің бірлестіктері мен қызметкерлердің бірлестіктері арасында 2012 – 2014 жылдарға арналған Бас келісімге қол қою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4.Әлеуметтік-еңбек саласындағы даулы жағдайларды басқару және шешу үшін жүйелі ұйымдастырушылық және ақпараттық іс-шараларды жүргізу</w:t>
            </w:r>
            <w:r>
              <w:br/>
            </w:r>
            <w:r>
              <w:rPr>
                <w:rFonts w:ascii="Times New Roman"/>
                <w:b w:val="false"/>
                <w:i w:val="false"/>
                <w:color w:val="000000"/>
                <w:sz w:val="20"/>
              </w:rPr>
              <w:t>
</w:t>
            </w:r>
            <w:r>
              <w:rPr>
                <w:rFonts w:ascii="Times New Roman"/>
                <w:b w:val="false"/>
                <w:i w:val="false"/>
                <w:color w:val="000000"/>
                <w:sz w:val="20"/>
              </w:rPr>
              <w:t>(Әлеуметтік шиеленістің алдын алу және әлеуметтік-еңбек қақтығыстарын шешу жөніндегі кешенді жоспарды іске асыру)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Үкімет, жұмыс берушілердің бірлестіктері мен қызметкерлердің бірлестіктері арасында жасалған 2012-2014 жылдарға арналған Бас келісімнің және "Ұжымдық шарт жасаңыздар!" республикалық акциясы шеңберінде еңбекшілердің құқықтары мен кепілдіктерін сақтау бойынша шараларды іске асыру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«Кәсіптік одақтар туралы» Қазақстан Республикасының Заңын әзірлеу және қабылдау (жаңа редакция)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 Халықтың әл-ауқатының артуына жәрдемдесу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4.1-мақсат. Халықтың өмір сүру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002, 003, 006, 008, 011, 018, 028, 033</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ең төменгі күнкөріс деңгейінен аз халық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Табысты зейнетақы төлемдерiмен алмастырудың жиынтық коэффициентi, оның ішінде:</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4.1.1-міндет. Жалақының өсуіне ықпал ету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Жалақының ең төменгі мөлшерінің өсімі (өткен жылмен салыстырғанда)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Еңбекақы төлеудің ең төменгі стандартын (ЕТЕС) енгізген салалардың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қызметшілердің орташа айлық жалақысының жалпы экономикадағы орташа айлық жалақыға арақатынасы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 жалақысының орташа мөлшерінің серпіні (алдыңғы жылмен салыстырғанда)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Мыналардың:</w:t>
            </w:r>
            <w:r>
              <w:br/>
            </w:r>
            <w:r>
              <w:rPr>
                <w:rFonts w:ascii="Times New Roman"/>
                <w:b w:val="false"/>
                <w:i w:val="false"/>
                <w:color w:val="000000"/>
                <w:sz w:val="20"/>
              </w:rPr>
              <w:t>
</w:t>
            </w:r>
            <w:r>
              <w:rPr>
                <w:rFonts w:ascii="Times New Roman"/>
                <w:b w:val="false"/>
                <w:i w:val="false"/>
                <w:color w:val="000000"/>
                <w:sz w:val="20"/>
              </w:rPr>
              <w:t>– ең төменгі зейнетақы мөлшерінің;</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 орташа мөлшерінің ең төменгі күнкөріс деңгейіне арақатынасы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төлеудің ең төменгі стандартын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қызметшілерге еңбекақы төлеудің жаңа үлгісін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 құқықтық актілерге азаматтық қызметшілерге еңбекақы төлеу және еңбекақы төлеудің ең төменгі стандарты мәселелері бойынша өзгерістер мен толықтырулар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қызметшілерге еңбекақы төлеудің жаңа үлгісін енгізу нәтижесін талдау, оны түзету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4.1.2-міндет. Әлеуметтік қамсыздандырудың барабарлығын қамтамасыз ету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 (Орталықтан)</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зейнетақымен (Орталықтан)</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зейнетақымен (ЖЗҚ-дан)</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МӘЖ орташа мөлшерінің өсу қарқыны (% алдыңғы жылмен салыстырғанда)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МӘСҚ-тан төленетiн әлеуметтiк төлемдермен кiрiстi алмастыру коэффициентi</w:t>
            </w:r>
            <w:r>
              <w:br/>
            </w:r>
            <w:r>
              <w:rPr>
                <w:rFonts w:ascii="Times New Roman"/>
                <w:b w:val="false"/>
                <w:i w:val="false"/>
                <w:color w:val="000000"/>
                <w:sz w:val="20"/>
              </w:rPr>
              <w:t>
</w:t>
            </w:r>
            <w:r>
              <w:rPr>
                <w:rFonts w:ascii="Times New Roman"/>
                <w:b w:val="false"/>
                <w:i w:val="false"/>
                <w:color w:val="000000"/>
                <w:sz w:val="20"/>
              </w:rPr>
              <w:t>- еңбек ету қабiлетiнен айырылғанда</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айырылғанда (% алдыңғы жылмен салыстырғанда)</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Экономикалық белсенді адамдардың үлесі,</w:t>
            </w:r>
            <w:r>
              <w:br/>
            </w:r>
            <w:r>
              <w:rPr>
                <w:rFonts w:ascii="Times New Roman"/>
                <w:b w:val="false"/>
                <w:i w:val="false"/>
                <w:color w:val="000000"/>
                <w:sz w:val="20"/>
              </w:rPr>
              <w:t>
</w:t>
            </w:r>
            <w:r>
              <w:rPr>
                <w:rFonts w:ascii="Times New Roman"/>
                <w:b w:val="false"/>
                <w:i w:val="false"/>
                <w:color w:val="000000"/>
                <w:sz w:val="20"/>
              </w:rPr>
              <w:t>- ЖЗЖ-мен</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Зейнетақымен қамсыздандыру жүйесін жетілдіру:</w:t>
            </w:r>
            <w:r>
              <w:br/>
            </w:r>
            <w:r>
              <w:rPr>
                <w:rFonts w:ascii="Times New Roman"/>
                <w:b w:val="false"/>
                <w:i w:val="false"/>
                <w:color w:val="000000"/>
                <w:sz w:val="20"/>
              </w:rPr>
              <w:t>
</w:t>
            </w:r>
            <w:r>
              <w:rPr>
                <w:rFonts w:ascii="Times New Roman"/>
                <w:b w:val="false"/>
                <w:i w:val="false"/>
                <w:color w:val="000000"/>
                <w:sz w:val="20"/>
              </w:rPr>
              <w:t>- базалық зейнетақы тағайындаудың бірыңғай өлшемдерін әзірлеу және енгiзу;</w:t>
            </w:r>
            <w:r>
              <w:br/>
            </w:r>
            <w:r>
              <w:rPr>
                <w:rFonts w:ascii="Times New Roman"/>
                <w:b w:val="false"/>
                <w:i w:val="false"/>
                <w:color w:val="000000"/>
                <w:sz w:val="20"/>
              </w:rPr>
              <w:t>
</w:t>
            </w:r>
            <w:r>
              <w:rPr>
                <w:rFonts w:ascii="Times New Roman"/>
                <w:b w:val="false"/>
                <w:i w:val="false"/>
                <w:color w:val="000000"/>
                <w:sz w:val="20"/>
              </w:rPr>
              <w:t>- ынтымақты зейнетақы жүйесiне параметрлiк өзгерiстер енгiзу;</w:t>
            </w:r>
            <w:r>
              <w:br/>
            </w:r>
            <w:r>
              <w:rPr>
                <w:rFonts w:ascii="Times New Roman"/>
                <w:b w:val="false"/>
                <w:i w:val="false"/>
                <w:color w:val="000000"/>
                <w:sz w:val="20"/>
              </w:rPr>
              <w:t>
</w:t>
            </w:r>
            <w:r>
              <w:rPr>
                <w:rFonts w:ascii="Times New Roman"/>
                <w:b w:val="false"/>
                <w:i w:val="false"/>
                <w:color w:val="000000"/>
                <w:sz w:val="20"/>
              </w:rPr>
              <w:t>- жинақтаушы зейнетақы жүйесiнiң тиiмдiлiгiн арттыру шараларын әзiрлеу және iске асыру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"МӘСҚ" АҚ мен "МАК" АҚ-ның қаржылық тұрақтылығын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Мiндеттi әлеуметтiк сақтандыру жүйесiн әкiмшiлендiрудi жетiлдiру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ЖЗЖ және әлеуметтiк сақтандыру мәселелерiнде халықтың хабардарлығын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Ең төменгі зейнетақы мөлшерін белгілеу әдістемесін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4.1.3-мiндет. Әлеуметтiк көмек көрсетудiң атаулығын күшейту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тұратын жалпы отбасылар санынан мемлекеттiк балалар жәрдемақысын (МБЖ) алатын отбасылардың үлесi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ЕТКД төмен тұратын жалпы отбасы санынан АӘЖ алатын отбасылардың үлесi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АӘЖ алушылардың құрамындағы еңбекке қабілетті адамдардың ара салмағы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ЕТКД төмен деңгейде өмір сүретін отбасылар қатарындағы шартты ақшалай төлемдермен қамтылған отбасылардың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ff0000"/>
                <w:sz w:val="20"/>
              </w:rPr>
              <w:t xml:space="preserve">Алынып тасталды - ҚР Үкіметінің 30.04.2013 </w:t>
            </w:r>
            <w:r>
              <w:rPr>
                <w:rFonts w:ascii="Times New Roman"/>
                <w:b w:val="false"/>
                <w:i w:val="false"/>
                <w:color w:val="000000"/>
                <w:sz w:val="20"/>
              </w:rPr>
              <w:t>№ 444</w:t>
            </w:r>
            <w:r>
              <w:rPr>
                <w:rFonts w:ascii="Times New Roman"/>
                <w:b w:val="false"/>
                <w:i w:val="false"/>
                <w:color w:val="ff0000"/>
                <w:sz w:val="20"/>
              </w:rPr>
              <w:t xml:space="preserve"> қаулысымен.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Әлеуметтiк көмек көрсету стандарттарын бiрiздендiру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бюджеттен берілетін әлеуметтік төлем түрлерін оңтайландыру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Табысы аз отбасыларға арналған әлеуметтік көмекті енгізу жөнінде ұсыныстар даярлау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5-стратегиялық бағыт. Халықтың әлеуметтік тұрғыдан осал</w:t>
            </w:r>
            <w:r>
              <w:br/>
            </w:r>
            <w:r>
              <w:rPr>
                <w:rFonts w:ascii="Times New Roman"/>
                <w:b w:val="false"/>
                <w:i w:val="false"/>
                <w:color w:val="000000"/>
                <w:sz w:val="20"/>
              </w:rPr>
              <w:t>
</w:t>
            </w:r>
            <w:r>
              <w:rPr>
                <w:rFonts w:ascii="Times New Roman"/>
                <w:b w:val="false"/>
                <w:i w:val="false"/>
                <w:color w:val="000000"/>
                <w:sz w:val="20"/>
              </w:rPr>
              <w:t>топтарын әлеуметтік қолдаудың тиімді жүйесін қалыптастыру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5.1-мақсат. Әлеуметтік қолдаудың тиімділігін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жеткізуге бағытталған бюджет бағдарламаларының кодтары 001, 009, 010, 016, 017, 021, 028, 032</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көрсетумен қамтылған адамдардың үлесi (оны алуға мұқтаж адамдардың жалпы саны)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Оңалтылған мүгедектердің үлесі (қайта куәландырылған мүгедектердің санының), оның ішінде: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оңалту</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оңалту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Арнаулы әлеуметтік қызмет көрсету жүйесін дамыту</w:t>
            </w:r>
          </w:p>
        </w:tc>
      </w:tr>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w:t>
            </w:r>
            <w:r>
              <w:br/>
            </w:r>
            <w:r>
              <w:rPr>
                <w:rFonts w:ascii="Times New Roman"/>
                <w:b w:val="false"/>
                <w:i w:val="false"/>
                <w:color w:val="000000"/>
                <w:sz w:val="20"/>
              </w:rPr>
              <w:t>
</w:t>
            </w:r>
            <w:r>
              <w:rPr>
                <w:rFonts w:ascii="Times New Roman"/>
                <w:b w:val="false"/>
                <w:i w:val="false"/>
                <w:color w:val="000000"/>
                <w:sz w:val="20"/>
              </w:rPr>
              <w:t>- стационарда</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субъектілері (оның iшiнде үкiметтiк емес ұйымдар) көрсететін арнаулы әлеуметтік қызметтермен қамтылған адамдардың үлесі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 көрсету саласындағы нормативтік құқықтық актілерді жетілдіру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Арнаулы әлеуметтік қызмет көрсету стандарттары пакетін әзірлеуді аяқтау және кезең-кезеңімен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3.Жергілікті өкілетті органдардың шешімімен көрсетілетін арнаулы әлеуметтік қызметтің қосымша түрлерін енгізу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Үкіметтік емес ұйымдар арасында мемлекеттік тапсырыс орнатуды көбейту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Арнаулы әлеуметтік қызмет көрсету мәселелері жөнінде халықтың хабардарлығын арттыру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Мүгедектерді оңалту жүйесін дамыту</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Iске асырылған мүгедектердi оңалту бағдарламаларының үлесi (әзiрленген жеке оңалту бағдарламаларының қатарынан): медициналық оңалту</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оңалту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оңалту жөніндегі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Мүгедектердің құқықтарын қамтамасыз ету және өмір сүру сапасын жақсарту жөніндегі 2012-2018 жылдарға арналған іс-шаралар жоспарын қабылдау және іске асыру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Алдағы Мүгедектер құқығы жөнiндегi БҰҰ Конвенциясын ратификациялауға байланысты Қазақстан Республикасының кейбiр заңнамалық актiлерiне өзгерiстер мен толықтырулар енгiзу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Медициналық-әлеуметтік сараптама мен мүгедектерді оңалтуды (МКФ ережелерін ескере отырып) ұйымдастыру және жүргізудің инновациялық тәсілдерін әзірлеу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 мен басқа да ұтқырлығы аз адамдар топтарының тыныс-тіршілік ету объектілеріне кедергісіз кіріп-шығуы үшін жағдай жасау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ff0000"/>
                <w:sz w:val="20"/>
              </w:rPr>
              <w:t xml:space="preserve">Алып тасталды - ҚР Үкіметінің 29.12.2012 </w:t>
            </w:r>
            <w:r>
              <w:rPr>
                <w:rFonts w:ascii="Times New Roman"/>
                <w:b w:val="false"/>
                <w:i w:val="false"/>
                <w:color w:val="000000"/>
                <w:sz w:val="20"/>
              </w:rPr>
              <w:t>№ 1811</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Протездiк-ортопедиялық және есту протездеу көмегiн көрсету стандарттарын жетiлдiру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Әлеуметтік және көлік инфрақұрылымы объектілерін паспорттауды мониторингілеу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7"/>
    <w:p>
      <w:pPr>
        <w:spacing w:after="0"/>
        <w:ind w:left="0"/>
        <w:jc w:val="left"/>
      </w:pPr>
      <w:r>
        <w:rPr>
          <w:rFonts w:ascii="Times New Roman"/>
          <w:b/>
          <w:i w:val="false"/>
          <w:color w:val="000000"/>
        </w:rPr>
        <w:t xml:space="preserve"> 
4-бөлім. Функционалдық мүмкiндiктердi дамыту</w:t>
      </w:r>
    </w:p>
    <w:bookmarkEnd w:id="57"/>
    <w:p>
      <w:pPr>
        <w:spacing w:after="0"/>
        <w:ind w:left="0"/>
        <w:jc w:val="both"/>
      </w:pPr>
      <w:r>
        <w:rPr>
          <w:rFonts w:ascii="Times New Roman"/>
          <w:b w:val="false"/>
          <w:i w:val="false"/>
          <w:color w:val="ff0000"/>
          <w:sz w:val="28"/>
        </w:rPr>
        <w:t xml:space="preserve">      Ескерту. 4-бөлімге өзгеріс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6194"/>
        <w:gridCol w:w="3978"/>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мақсаттарын iске асыру шаралары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Еңбек ресурстарының өсуіне жәрдемдесу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Бала тууға ықпал ету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балалы отбасыларды әлеуметтiк қолдау мәселелерi бойынша мемлекеттiк қызмет көрсету стандарттары жетілдіру және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Балалы отбасыларды әлеуметтік қолдау аясында көрсетілетін мемлекеттік қызметтің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Балалы отбасыларды әлеуметтік қолдаудың арнайы бағдарламалары бойынша Еңбекмині аумақтық бөлімшелерінің, ЗТМО филиалдары қызметкерлерінің біліктілігін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4. "Әлеуметтік көмек: АӘК, МБЖ" ААЖ өнеркәсіптік пайдалануға енгізу және оны Министрліктің Әлеуметтік-еңбек саласындағы бірыңғай ақпараттық жүйесімен (бұдан әрі – ӘЕСБАЖ) кіріктіру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Нәтижелі жұмыспен қамтуға ықпал ету</w:t>
            </w:r>
            <w:r>
              <w:br/>
            </w:r>
            <w:r>
              <w:rPr>
                <w:rFonts w:ascii="Times New Roman"/>
                <w:b w:val="false"/>
                <w:i w:val="false"/>
                <w:color w:val="000000"/>
                <w:sz w:val="20"/>
              </w:rPr>
              <w:t>
</w:t>
            </w: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Халықтың жұмыспен қамтылу деңгейін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халықты жұмыспен қамтуға жәрдемдесу, нысаналы топтарды әлеуметтiк қолдау мәселелерi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Халықты жұмыспен, оның ішінде электронды түрде қамту мәселелері жөнінде көрсетілетін мемлекеттік қызмет тізбесін кеңейту,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Халықты жұмыспен қамту және шетелдiк жұмыс күшiн тарту мәселелерi бойынша жұмыспен қамтуды үйлестiру және әлеуметтiк бағдарламалар басқармалары, Мемлекеттiк еңбек инспекциясы (бұдан әрi - МЕИ) қызметкерлерiнiң бiлiктiлiгiн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4. Жұмыспен қамтуға жәрдемдесу қызметін (Жұмыспен қамту орталықтары) құру.</w:t>
            </w:r>
            <w:r>
              <w:br/>
            </w:r>
            <w:r>
              <w:rPr>
                <w:rFonts w:ascii="Times New Roman"/>
                <w:b w:val="false"/>
                <w:i w:val="false"/>
                <w:color w:val="000000"/>
                <w:sz w:val="20"/>
              </w:rPr>
              <w:t>
</w:t>
            </w:r>
            <w:r>
              <w:rPr>
                <w:rFonts w:ascii="Times New Roman"/>
                <w:b w:val="false"/>
                <w:i w:val="false"/>
                <w:color w:val="000000"/>
                <w:sz w:val="20"/>
              </w:rPr>
              <w:t>5. "Еңбек нарығы" ААЖ өнеркәсiптiк пайдалануға енгiзу және оны ӘЕСБАЖ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2012 жж.</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w:t>
            </w:r>
            <w:r>
              <w:br/>
            </w:r>
            <w:r>
              <w:rPr>
                <w:rFonts w:ascii="Times New Roman"/>
                <w:b w:val="false"/>
                <w:i w:val="false"/>
                <w:color w:val="000000"/>
                <w:sz w:val="20"/>
              </w:rPr>
              <w:t>
</w:t>
            </w:r>
            <w:r>
              <w:rPr>
                <w:rFonts w:ascii="Times New Roman"/>
                <w:b w:val="false"/>
                <w:i w:val="false"/>
                <w:color w:val="000000"/>
                <w:sz w:val="20"/>
              </w:rPr>
              <w:t>Халықтың көші-қоны 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2-1.1-мақсат</w:t>
            </w:r>
            <w:r>
              <w:br/>
            </w:r>
            <w:r>
              <w:rPr>
                <w:rFonts w:ascii="Times New Roman"/>
                <w:b w:val="false"/>
                <w:i w:val="false"/>
                <w:color w:val="000000"/>
                <w:sz w:val="20"/>
              </w:rPr>
              <w:t>
</w:t>
            </w:r>
            <w:r>
              <w:rPr>
                <w:rFonts w:ascii="Times New Roman"/>
                <w:b w:val="false"/>
                <w:i w:val="false"/>
                <w:color w:val="000000"/>
                <w:sz w:val="20"/>
              </w:rPr>
              <w:t xml:space="preserve">Көші-қон процестерін басқару мен реттеудің тиімділігін арттыру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Оралмандарды әлеуметтік қолдау бойынша мемлекеттік көрсетілетін қызметтер стандарттарын жетілдіру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«Еңбекмині қызметкерлерінің біліктілігін арттыру курстары» ММ базасында халықтың көші-қоны мәселелері бойынша қызметкерлердің біліктілігін арттыру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 ААЖ-мен Министрліктің әлеуметтік еңбек саласының бірыңғай ақпараттық жүйесін ықпалдастыру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Азаматтардың еңбек құқықтарын қамтамасыз ету</w:t>
            </w:r>
            <w:r>
              <w:br/>
            </w:r>
            <w:r>
              <w:rPr>
                <w:rFonts w:ascii="Times New Roman"/>
                <w:b w:val="false"/>
                <w:i w:val="false"/>
                <w:color w:val="000000"/>
                <w:sz w:val="20"/>
              </w:rPr>
              <w:t>
</w:t>
            </w:r>
            <w:r>
              <w:rPr>
                <w:rFonts w:ascii="Times New Roman"/>
                <w:b w:val="false"/>
                <w:i w:val="false"/>
                <w:color w:val="000000"/>
                <w:sz w:val="20"/>
              </w:rPr>
              <w:t>3.1-мақсат.</w:t>
            </w:r>
            <w:r>
              <w:br/>
            </w:r>
            <w:r>
              <w:rPr>
                <w:rFonts w:ascii="Times New Roman"/>
                <w:b w:val="false"/>
                <w:i w:val="false"/>
                <w:color w:val="000000"/>
                <w:sz w:val="20"/>
              </w:rPr>
              <w:t>
</w:t>
            </w:r>
            <w:r>
              <w:rPr>
                <w:rFonts w:ascii="Times New Roman"/>
                <w:b w:val="false"/>
                <w:i w:val="false"/>
                <w:color w:val="000000"/>
                <w:sz w:val="20"/>
              </w:rPr>
              <w:t>Еңбек құқықтарын қорғау және еңбек қауіпсіздігі және еңбекті қорғау жағдайын жақсарту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"Еңбекмині қызметкерлерінің біліктілігін арттыру курстары" РМҚК базасында Мемлекеттiк еңбек инспекциясы (бұдан әрі – МЕИ) қызметкерлерiнiң біліктілігін арттыру.</w:t>
            </w:r>
            <w:r>
              <w:br/>
            </w:r>
            <w:r>
              <w:rPr>
                <w:rFonts w:ascii="Times New Roman"/>
                <w:b w:val="false"/>
                <w:i w:val="false"/>
                <w:color w:val="000000"/>
                <w:sz w:val="20"/>
              </w:rPr>
              <w:t>
</w:t>
            </w:r>
            <w:r>
              <w:rPr>
                <w:rFonts w:ascii="Times New Roman"/>
                <w:b w:val="false"/>
                <w:i w:val="false"/>
                <w:color w:val="000000"/>
                <w:sz w:val="20"/>
              </w:rPr>
              <w:t>2. "Қазақстан Республикасы Еңбек және халықты әлеуметтiк қорғау министрлiгiнiң Еңбектi қорғау жөнiндегi республикалық ғылыми-зерттеу институты" РМҚК (бұдан әрi – ЕҚРҒЗИ) базасында еңбектi қорғау мен еңбек қауiпсiздiгiнiң ұлттық стандарттарын әзiрлеу.</w:t>
            </w:r>
            <w:r>
              <w:br/>
            </w:r>
            <w:r>
              <w:rPr>
                <w:rFonts w:ascii="Times New Roman"/>
                <w:b w:val="false"/>
                <w:i w:val="false"/>
                <w:color w:val="000000"/>
                <w:sz w:val="20"/>
              </w:rPr>
              <w:t>
</w:t>
            </w:r>
            <w:r>
              <w:rPr>
                <w:rFonts w:ascii="Times New Roman"/>
                <w:b w:val="false"/>
                <w:i w:val="false"/>
                <w:color w:val="000000"/>
                <w:sz w:val="20"/>
              </w:rPr>
              <w:t>3. "Еңбек және еңбектi қорғау" ААЖ өнеркәсiптiк пайдалануға енгiзу және оны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әл-ауқатының артуына ықпал ету</w:t>
            </w:r>
            <w:r>
              <w:br/>
            </w:r>
            <w:r>
              <w:rPr>
                <w:rFonts w:ascii="Times New Roman"/>
                <w:b w:val="false"/>
                <w:i w:val="false"/>
                <w:color w:val="000000"/>
                <w:sz w:val="20"/>
              </w:rPr>
              <w:t>
</w:t>
            </w:r>
            <w:r>
              <w:rPr>
                <w:rFonts w:ascii="Times New Roman"/>
                <w:b w:val="false"/>
                <w:i w:val="false"/>
                <w:color w:val="000000"/>
                <w:sz w:val="20"/>
              </w:rPr>
              <w:t>4.1-мақсат.</w:t>
            </w:r>
            <w:r>
              <w:br/>
            </w:r>
            <w:r>
              <w:rPr>
                <w:rFonts w:ascii="Times New Roman"/>
                <w:b w:val="false"/>
                <w:i w:val="false"/>
                <w:color w:val="000000"/>
                <w:sz w:val="20"/>
              </w:rPr>
              <w:t>
</w:t>
            </w:r>
            <w:r>
              <w:rPr>
                <w:rFonts w:ascii="Times New Roman"/>
                <w:b w:val="false"/>
                <w:i w:val="false"/>
                <w:color w:val="000000"/>
                <w:sz w:val="20"/>
              </w:rPr>
              <w:t>Халықтың өмір сүру деңгейін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зейнетақы және әлеуметтік төлемдер тағайындау, әлеуметтік көмек көрсету мәселелерi бойынша мемлекеттiк қызмет көрсету стандарттары мен регламенттерiн жетілдіру және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Әлеуметтік қамсыздандыру жөніндегі (оның ішінде электронды түрде) мемлекеттік қызметтің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Зейнетақы және әлеуметтік төлем тағайындаудың процестерін автоматтандыру</w:t>
            </w:r>
            <w:r>
              <w:br/>
            </w:r>
            <w:r>
              <w:rPr>
                <w:rFonts w:ascii="Times New Roman"/>
                <w:b w:val="false"/>
                <w:i w:val="false"/>
                <w:color w:val="000000"/>
                <w:sz w:val="20"/>
              </w:rPr>
              <w:t>
</w:t>
            </w:r>
            <w:r>
              <w:rPr>
                <w:rFonts w:ascii="Times New Roman"/>
                <w:b w:val="false"/>
                <w:i w:val="false"/>
                <w:color w:val="000000"/>
                <w:sz w:val="20"/>
              </w:rPr>
              <w:t>4. Еңбекмині аумақтық бөлімшелерінің, ЗТМО филиалдары қызметкерлерінің біліктілігін зейнетақы және әлеуметтік төлем тағайындау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5. "Байланыс-орталық" ақпараттық-анықтамалық жүйенi, "Әлеуметтік көмек: МБЖ, АӘЖ", "Е-собес" ААЖ пайдалануға енгiзу және оларды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2014 жж.</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әлеуметтік тұрғыдан осал топтарын әлеуметтік қолдаудың тиімді жүйесін қалыптастыру</w:t>
            </w:r>
            <w:r>
              <w:br/>
            </w:r>
            <w:r>
              <w:rPr>
                <w:rFonts w:ascii="Times New Roman"/>
                <w:b w:val="false"/>
                <w:i w:val="false"/>
                <w:color w:val="000000"/>
                <w:sz w:val="20"/>
              </w:rPr>
              <w:t>
</w:t>
            </w:r>
            <w:r>
              <w:rPr>
                <w:rFonts w:ascii="Times New Roman"/>
                <w:b w:val="false"/>
                <w:i w:val="false"/>
                <w:color w:val="000000"/>
                <w:sz w:val="20"/>
              </w:rPr>
              <w:t>5.1-мақсат.</w:t>
            </w:r>
            <w:r>
              <w:br/>
            </w:r>
            <w:r>
              <w:rPr>
                <w:rFonts w:ascii="Times New Roman"/>
                <w:b w:val="false"/>
                <w:i w:val="false"/>
                <w:color w:val="000000"/>
                <w:sz w:val="20"/>
              </w:rPr>
              <w:t>
</w:t>
            </w:r>
            <w:r>
              <w:rPr>
                <w:rFonts w:ascii="Times New Roman"/>
                <w:b w:val="false"/>
                <w:i w:val="false"/>
                <w:color w:val="000000"/>
                <w:sz w:val="20"/>
              </w:rPr>
              <w:t>Әлеуметтік қолдаудың тиімділігін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арнаулы әлеуметтік қызмет көрсету стандарттарын және компенсаторлық техникалық құралдар беру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Еңбекмині аумақтық бөлімшелерінің, ЗТМО филиалдары қызметкерлерінің біліктілігін арнаулы әлеуметтік қызмет көрсету және мүгедектерді әлеуметтік қолдау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3. "Е-собес" ААЖ өнеркәсiптiк пайдалануға енгiзу және оны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технологияларды қолдану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2. ӘЕСБАЖ-ды өнеркәсiптiк пайдалануға енгiзу және оны мүдделi мемлекеттiк органдардың ақпараттық жүйелерiмен одан әрi кiрiктiре отырып жетiлдiру</w:t>
            </w:r>
            <w:r>
              <w:br/>
            </w:r>
            <w:r>
              <w:rPr>
                <w:rFonts w:ascii="Times New Roman"/>
                <w:b w:val="false"/>
                <w:i w:val="false"/>
                <w:color w:val="000000"/>
                <w:sz w:val="20"/>
              </w:rPr>
              <w:t>
</w:t>
            </w:r>
            <w:r>
              <w:rPr>
                <w:rFonts w:ascii="Times New Roman"/>
                <w:b w:val="false"/>
                <w:i w:val="false"/>
                <w:color w:val="000000"/>
                <w:sz w:val="20"/>
              </w:rPr>
              <w:t>3. Зейнетақы мен әлеуметтiк жәрдемақыларды электрондық тағайындаудың және төлеудiң автоматтандырылған жүйесiн кезең-кезеңмен енгiзу</w:t>
            </w:r>
            <w:r>
              <w:br/>
            </w:r>
            <w:r>
              <w:rPr>
                <w:rFonts w:ascii="Times New Roman"/>
                <w:b w:val="false"/>
                <w:i w:val="false"/>
                <w:color w:val="000000"/>
                <w:sz w:val="20"/>
              </w:rPr>
              <w:t>
</w:t>
            </w:r>
            <w:r>
              <w:rPr>
                <w:rFonts w:ascii="Times New Roman"/>
                <w:b w:val="false"/>
                <w:i w:val="false"/>
                <w:color w:val="000000"/>
                <w:sz w:val="20"/>
              </w:rPr>
              <w:t>4. "Байланыс-орталық" ақпараттық-анықтамалық жүйесi арқылы әлеуметтік-еңбек саласындағы мемлекеттік саясат мәселелерi жөнiнде консультациялық қызметтер көрсету</w:t>
            </w:r>
            <w:r>
              <w:br/>
            </w:r>
            <w:r>
              <w:rPr>
                <w:rFonts w:ascii="Times New Roman"/>
                <w:b w:val="false"/>
                <w:i w:val="false"/>
                <w:color w:val="000000"/>
                <w:sz w:val="20"/>
              </w:rPr>
              <w:t>
</w:t>
            </w:r>
            <w:r>
              <w:rPr>
                <w:rFonts w:ascii="Times New Roman"/>
                <w:b w:val="false"/>
                <w:i w:val="false"/>
                <w:color w:val="000000"/>
                <w:sz w:val="20"/>
              </w:rPr>
              <w:t>5. Бизнес-процестерді оңтайландыру, халықтан талап етілетін құжаттардың санын қысқарту және Еңбекминінің 7 қызметі бойынша мемлекеттік қызметтерді автоматтандыру жөнінде іс-шаралар жоспарларын әзірлеу және іске асыру</w:t>
            </w:r>
            <w:r>
              <w:br/>
            </w:r>
            <w:r>
              <w:rPr>
                <w:rFonts w:ascii="Times New Roman"/>
                <w:b w:val="false"/>
                <w:i w:val="false"/>
                <w:color w:val="000000"/>
                <w:sz w:val="20"/>
              </w:rPr>
              <w:t>
</w:t>
            </w:r>
            <w:r>
              <w:rPr>
                <w:rFonts w:ascii="Times New Roman"/>
                <w:b w:val="false"/>
                <w:i w:val="false"/>
                <w:color w:val="000000"/>
                <w:sz w:val="20"/>
              </w:rPr>
              <w:t>6. Электрондық форматта көрсетiлетiн (оның ішінде ішінара автоматтандырылған) мемлекеттiк қызметтердiң үлесiн Министрлiкте көрсетiлетiн қызметтердiң жалпы санынан 50 % дейiн жеткiзу</w:t>
            </w:r>
            <w:r>
              <w:br/>
            </w:r>
            <w:r>
              <w:rPr>
                <w:rFonts w:ascii="Times New Roman"/>
                <w:b w:val="false"/>
                <w:i w:val="false"/>
                <w:color w:val="000000"/>
                <w:sz w:val="20"/>
              </w:rPr>
              <w:t>
</w:t>
            </w:r>
            <w:r>
              <w:rPr>
                <w:rFonts w:ascii="Times New Roman"/>
                <w:b w:val="false"/>
                <w:i w:val="false"/>
                <w:color w:val="000000"/>
                <w:sz w:val="20"/>
              </w:rPr>
              <w:t>7. Конкурстық өтiнiмге сәйкес (болған кезде) ақпараттық коммуникациялық технологиялар жабдықтарын мемлекеттiк сатып алу кезiнде қазақстандық қамтуды қамтамасыз ету:</w:t>
            </w:r>
            <w:r>
              <w:br/>
            </w:r>
            <w:r>
              <w:rPr>
                <w:rFonts w:ascii="Times New Roman"/>
                <w:b w:val="false"/>
                <w:i w:val="false"/>
                <w:color w:val="000000"/>
                <w:sz w:val="20"/>
              </w:rPr>
              <w:t>
</w:t>
            </w:r>
            <w:r>
              <w:rPr>
                <w:rFonts w:ascii="Times New Roman"/>
                <w:b w:val="false"/>
                <w:i w:val="false"/>
                <w:color w:val="000000"/>
                <w:sz w:val="20"/>
              </w:rPr>
              <w:t>1) IT-қызметтерінде (2011 г. – 40 %, 2012 – 50 %, 2013 – 60 %, 2014 – 70 %, 2015 – 80 %);</w:t>
            </w:r>
            <w:r>
              <w:br/>
            </w:r>
            <w:r>
              <w:rPr>
                <w:rFonts w:ascii="Times New Roman"/>
                <w:b w:val="false"/>
                <w:i w:val="false"/>
                <w:color w:val="000000"/>
                <w:sz w:val="20"/>
              </w:rPr>
              <w:t>
</w:t>
            </w:r>
            <w:r>
              <w:rPr>
                <w:rFonts w:ascii="Times New Roman"/>
                <w:b w:val="false"/>
                <w:i w:val="false"/>
                <w:color w:val="000000"/>
                <w:sz w:val="20"/>
              </w:rPr>
              <w:t>2) қораптық (лицензиялы) бағдарламалық қамтамасыз ету көлемінде (2011 г. – 0,2 %, 2012 – 1,2 %, 2013 – 2,0 %, 2014 – 2,5 %, 2015 – 3,1 %);</w:t>
            </w:r>
            <w:r>
              <w:br/>
            </w:r>
            <w:r>
              <w:rPr>
                <w:rFonts w:ascii="Times New Roman"/>
                <w:b w:val="false"/>
                <w:i w:val="false"/>
                <w:color w:val="000000"/>
                <w:sz w:val="20"/>
              </w:rPr>
              <w:t>
</w:t>
            </w:r>
            <w:r>
              <w:rPr>
                <w:rFonts w:ascii="Times New Roman"/>
                <w:b w:val="false"/>
                <w:i w:val="false"/>
                <w:color w:val="000000"/>
                <w:sz w:val="20"/>
              </w:rPr>
              <w:t>3) IT-жабдығы секторының көлемінде (2011 г. – 1,5 %, 2012 – 2,2 %, 2013 – 3,1 %, 2014 – 4,1 %, 2015 – 4,5 %).</w:t>
            </w:r>
            <w:r>
              <w:br/>
            </w:r>
            <w:r>
              <w:rPr>
                <w:rFonts w:ascii="Times New Roman"/>
                <w:b w:val="false"/>
                <w:i w:val="false"/>
                <w:color w:val="000000"/>
                <w:sz w:val="20"/>
              </w:rPr>
              <w:t>
</w:t>
            </w:r>
            <w:r>
              <w:rPr>
                <w:rFonts w:ascii="Times New Roman"/>
                <w:b w:val="false"/>
                <w:i w:val="false"/>
                <w:color w:val="000000"/>
                <w:sz w:val="20"/>
              </w:rPr>
              <w:t>8. Министрліктің ақпараттық жүйелеріне арналған "ІТ-аутсорсингті" пайдалану мүмкіндіктерін қарастыру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2013жж.</w:t>
            </w:r>
            <w:r>
              <w:br/>
            </w:r>
            <w:r>
              <w:rPr>
                <w:rFonts w:ascii="Times New Roman"/>
                <w:b w:val="false"/>
                <w:i w:val="false"/>
                <w:color w:val="000000"/>
                <w:sz w:val="20"/>
              </w:rPr>
              <w:t>
</w:t>
            </w:r>
            <w:r>
              <w:rPr>
                <w:rFonts w:ascii="Times New Roman"/>
                <w:b w:val="false"/>
                <w:i w:val="false"/>
                <w:color w:val="000000"/>
                <w:sz w:val="20"/>
              </w:rPr>
              <w:t>2013 ж.</w:t>
            </w:r>
            <w:r>
              <w:br/>
            </w:r>
            <w:r>
              <w:rPr>
                <w:rFonts w:ascii="Times New Roman"/>
                <w:b w:val="false"/>
                <w:i w:val="false"/>
                <w:color w:val="000000"/>
                <w:sz w:val="20"/>
              </w:rPr>
              <w:t>
</w:t>
            </w:r>
            <w:r>
              <w:rPr>
                <w:rFonts w:ascii="Times New Roman"/>
                <w:b w:val="false"/>
                <w:i w:val="false"/>
                <w:color w:val="000000"/>
                <w:sz w:val="20"/>
              </w:rPr>
              <w:t>2012 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 көрсететін қызметтердің сапасын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және әлеуметтік қорғау комитеті аумақтық департаменттерінің, ЗТМО филиалдары қызметкерлерінің біліктілігін әлеуметтік-еңбек саласын дамыту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2. "Қазақстан Республикасы Еңбек және халықты әлеуметтiк қорғау министрлiгiнiң Еңбектi қорғау жөнiндегi республикалық ғылыми-зерттеу институты" РМҚК базасында еңбектi қорғау мен еңбек қауiпсiздiгiнiң ұлттық стандарттарын әзiрлеу.</w:t>
            </w:r>
            <w:r>
              <w:br/>
            </w:r>
            <w:r>
              <w:rPr>
                <w:rFonts w:ascii="Times New Roman"/>
                <w:b w:val="false"/>
                <w:i w:val="false"/>
                <w:color w:val="000000"/>
                <w:sz w:val="20"/>
              </w:rPr>
              <w:t>
</w:t>
            </w:r>
            <w:r>
              <w:rPr>
                <w:rFonts w:ascii="Times New Roman"/>
                <w:b w:val="false"/>
                <w:i w:val="false"/>
                <w:color w:val="000000"/>
                <w:sz w:val="20"/>
              </w:rPr>
              <w:t>3. Республикалық бюджеттен әлеуметтік төлемдерді қамтамасыз ету және "Қазақстан Республикасы Еңбек және халықты әлеуметтік қорғау министрлігінің Зейнетақы төлеу жөніндегі мемлекеттік орталық" РМҚК зейнетақы және әлеуметтік төлем тағайындау процестерін автоматтандыру</w:t>
            </w:r>
            <w:r>
              <w:br/>
            </w:r>
            <w:r>
              <w:rPr>
                <w:rFonts w:ascii="Times New Roman"/>
                <w:b w:val="false"/>
                <w:i w:val="false"/>
                <w:color w:val="000000"/>
                <w:sz w:val="20"/>
              </w:rPr>
              <w:t>
</w:t>
            </w:r>
            <w:r>
              <w:rPr>
                <w:rFonts w:ascii="Times New Roman"/>
                <w:b w:val="false"/>
                <w:i w:val="false"/>
                <w:color w:val="000000"/>
                <w:sz w:val="20"/>
              </w:rPr>
              <w:t>4. "Республикалық эксперименталды протездеу орталығы" РМҚК ұйымдық құрылымын жетілдіру</w:t>
            </w:r>
            <w:r>
              <w:br/>
            </w:r>
            <w:r>
              <w:rPr>
                <w:rFonts w:ascii="Times New Roman"/>
                <w:b w:val="false"/>
                <w:i w:val="false"/>
                <w:color w:val="000000"/>
                <w:sz w:val="20"/>
              </w:rPr>
              <w:t>
</w:t>
            </w:r>
            <w:r>
              <w:rPr>
                <w:rFonts w:ascii="Times New Roman"/>
                <w:b w:val="false"/>
                <w:i w:val="false"/>
                <w:color w:val="000000"/>
                <w:sz w:val="20"/>
              </w:rPr>
              <w:t>5. Медициналық-әлеуметтік сараптама және мүгедектерді оңалтуды ұйымдастыру және жүргізудің инновациялық тәсілдерін әзірлеу және енгізу үшін "Республикалық медициналық-әлеуметтік сараптамалық комиссия" мемлекеттік мекемесін құру</w:t>
            </w:r>
            <w:r>
              <w:br/>
            </w:r>
            <w:r>
              <w:rPr>
                <w:rFonts w:ascii="Times New Roman"/>
                <w:b w:val="false"/>
                <w:i w:val="false"/>
                <w:color w:val="000000"/>
                <w:sz w:val="20"/>
              </w:rPr>
              <w:t>
</w:t>
            </w:r>
            <w:r>
              <w:rPr>
                <w:rFonts w:ascii="Times New Roman"/>
                <w:b w:val="false"/>
                <w:i w:val="false"/>
                <w:color w:val="000000"/>
                <w:sz w:val="20"/>
              </w:rPr>
              <w:t>6. "Ақпараттық талдау орталығы" РМҚК жұмыспен қамту, еңбек заңнамасы және әлеуметтік қорғау проблемалары бойынша ақпараттық-талдау қызметін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xml:space="preserve"> (оның ішінде гендерлік теңдік қағидатын) кадрларды іріктеу және орналастыру, қызметтік карьераны басқаруда қатаң сақтау.</w:t>
            </w:r>
            <w:r>
              <w:br/>
            </w:r>
            <w:r>
              <w:rPr>
                <w:rFonts w:ascii="Times New Roman"/>
                <w:b w:val="false"/>
                <w:i w:val="false"/>
                <w:color w:val="000000"/>
                <w:sz w:val="20"/>
              </w:rPr>
              <w:t>
</w:t>
            </w:r>
            <w:r>
              <w:rPr>
                <w:rFonts w:ascii="Times New Roman"/>
                <w:b w:val="false"/>
                <w:i w:val="false"/>
                <w:color w:val="000000"/>
                <w:sz w:val="20"/>
              </w:rPr>
              <w:t>   2. Еңбек және орындаушылық тәртіпті қамтамасыз ету.</w:t>
            </w:r>
            <w:r>
              <w:br/>
            </w:r>
            <w:r>
              <w:rPr>
                <w:rFonts w:ascii="Times New Roman"/>
                <w:b w:val="false"/>
                <w:i w:val="false"/>
                <w:color w:val="000000"/>
                <w:sz w:val="20"/>
              </w:rPr>
              <w:t>
</w:t>
            </w:r>
            <w:r>
              <w:rPr>
                <w:rFonts w:ascii="Times New Roman"/>
                <w:b w:val="false"/>
                <w:i w:val="false"/>
                <w:color w:val="000000"/>
                <w:sz w:val="20"/>
              </w:rPr>
              <w:t>   3. Кадр әлеуетiн дамыту:</w:t>
            </w:r>
            <w:r>
              <w:br/>
            </w:r>
            <w:r>
              <w:rPr>
                <w:rFonts w:ascii="Times New Roman"/>
                <w:b w:val="false"/>
                <w:i w:val="false"/>
                <w:color w:val="000000"/>
                <w:sz w:val="20"/>
              </w:rPr>
              <w:t>
</w:t>
            </w:r>
            <w:r>
              <w:rPr>
                <w:rFonts w:ascii="Times New Roman"/>
                <w:b w:val="false"/>
                <w:i w:val="false"/>
                <w:color w:val="000000"/>
                <w:sz w:val="20"/>
              </w:rPr>
              <w:t>   мемлекеттiк қызметшiлердi оқыту, бiлiктiлiгiн арттыру және қайта даярлау;</w:t>
            </w:r>
            <w:r>
              <w:br/>
            </w:r>
            <w:r>
              <w:rPr>
                <w:rFonts w:ascii="Times New Roman"/>
                <w:b w:val="false"/>
                <w:i w:val="false"/>
                <w:color w:val="000000"/>
                <w:sz w:val="20"/>
              </w:rPr>
              <w:t>
</w:t>
            </w:r>
            <w:r>
              <w:rPr>
                <w:rFonts w:ascii="Times New Roman"/>
                <w:b w:val="false"/>
                <w:i w:val="false"/>
                <w:color w:val="000000"/>
                <w:sz w:val="20"/>
              </w:rPr>
              <w:t>   қазақ және шет тілдерін оқу және пайдалану;</w:t>
            </w:r>
            <w:r>
              <w:br/>
            </w:r>
            <w:r>
              <w:rPr>
                <w:rFonts w:ascii="Times New Roman"/>
                <w:b w:val="false"/>
                <w:i w:val="false"/>
                <w:color w:val="000000"/>
                <w:sz w:val="20"/>
              </w:rPr>
              <w:t>
</w:t>
            </w:r>
            <w:r>
              <w:rPr>
                <w:rFonts w:ascii="Times New Roman"/>
                <w:b w:val="false"/>
                <w:i w:val="false"/>
                <w:color w:val="000000"/>
                <w:sz w:val="20"/>
              </w:rPr>
              <w:t>   персоналды бағалау әдістері және нысандарын жетілдіру;</w:t>
            </w:r>
            <w:r>
              <w:br/>
            </w:r>
            <w:r>
              <w:rPr>
                <w:rFonts w:ascii="Times New Roman"/>
                <w:b w:val="false"/>
                <w:i w:val="false"/>
                <w:color w:val="000000"/>
                <w:sz w:val="20"/>
              </w:rPr>
              <w:t>
</w:t>
            </w:r>
            <w:r>
              <w:rPr>
                <w:rFonts w:ascii="Times New Roman"/>
                <w:b w:val="false"/>
                <w:i w:val="false"/>
                <w:color w:val="000000"/>
                <w:sz w:val="20"/>
              </w:rPr>
              <w:t>   еңбек өнімділігін ынталандыру;</w:t>
            </w:r>
            <w:r>
              <w:br/>
            </w:r>
            <w:r>
              <w:rPr>
                <w:rFonts w:ascii="Times New Roman"/>
                <w:b w:val="false"/>
                <w:i w:val="false"/>
                <w:color w:val="000000"/>
                <w:sz w:val="20"/>
              </w:rPr>
              <w:t>
</w:t>
            </w:r>
            <w:r>
              <w:rPr>
                <w:rFonts w:ascii="Times New Roman"/>
                <w:b w:val="false"/>
                <w:i w:val="false"/>
                <w:color w:val="000000"/>
                <w:sz w:val="20"/>
              </w:rPr>
              <w:t>   кадрларды ротациялау мүмкіндіктерін пайдалану, кадрлар резервін құру, даярлау және пайдалану.</w:t>
            </w:r>
            <w:r>
              <w:br/>
            </w:r>
            <w:r>
              <w:rPr>
                <w:rFonts w:ascii="Times New Roman"/>
                <w:b w:val="false"/>
                <w:i w:val="false"/>
                <w:color w:val="000000"/>
                <w:sz w:val="20"/>
              </w:rPr>
              <w:t>
</w:t>
            </w:r>
            <w:r>
              <w:rPr>
                <w:rFonts w:ascii="Times New Roman"/>
                <w:b w:val="false"/>
                <w:i w:val="false"/>
                <w:color w:val="000000"/>
                <w:sz w:val="20"/>
              </w:rPr>
              <w:t>   4. Министрлік бөлімшелері мен Еңбекминіне ведомстволық бағынысты ұйымдардың кадрлық саясатын басқару.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2015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оның бөлімшелері мен ведомстволық ұйымдардың материалдық-техникалық базасын үздiксiз қызметiн қамтамасыз ету және әкімшілік шығыстарды оңтайландыру мүддесінде дамыту.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қызметін қаржылық қамтамасыз етуде алдын ала бақылау шараларын қолдану, қаржылық қызмет қатерлерiн уақтылы анықтау, талдау және бағалау</w:t>
            </w:r>
            <w:r>
              <w:br/>
            </w:r>
            <w:r>
              <w:rPr>
                <w:rFonts w:ascii="Times New Roman"/>
                <w:b w:val="false"/>
                <w:i w:val="false"/>
                <w:color w:val="000000"/>
                <w:sz w:val="20"/>
              </w:rPr>
              <w:t>
</w:t>
            </w:r>
            <w:r>
              <w:rPr>
                <w:rFonts w:ascii="Times New Roman"/>
                <w:b w:val="false"/>
                <w:i w:val="false"/>
                <w:color w:val="000000"/>
                <w:sz w:val="20"/>
              </w:rPr>
              <w:t>2. Министрлiктiң құрылымдық бөлiмшелерi мен ведомстволық бағынысты ұйымдарының басшыларының бюджеттiк қаражатты тиiмдi игеруге, жұмсауға дербес жауапкершiлiгiн күшейту</w:t>
            </w:r>
            <w:r>
              <w:br/>
            </w:r>
            <w:r>
              <w:rPr>
                <w:rFonts w:ascii="Times New Roman"/>
                <w:b w:val="false"/>
                <w:i w:val="false"/>
                <w:color w:val="000000"/>
                <w:sz w:val="20"/>
              </w:rPr>
              <w:t>
</w:t>
            </w:r>
            <w:r>
              <w:rPr>
                <w:rFonts w:ascii="Times New Roman"/>
                <w:b w:val="false"/>
                <w:i w:val="false"/>
                <w:color w:val="000000"/>
                <w:sz w:val="20"/>
              </w:rPr>
              <w:t>3. Қазақстан Республикасы Қазынашылығының ақпараттық жүйесiн енгiзу есебiнен қаражатты және активтердi басқару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bl>
    <w:bookmarkStart w:name="z189" w:id="58"/>
    <w:p>
      <w:pPr>
        <w:spacing w:after="0"/>
        <w:ind w:left="0"/>
        <w:jc w:val="left"/>
      </w:pPr>
      <w:r>
        <w:rPr>
          <w:rFonts w:ascii="Times New Roman"/>
          <w:b/>
          <w:i w:val="false"/>
          <w:color w:val="000000"/>
        </w:rPr>
        <w:t xml:space="preserve"> 
5-бөлім. Ведомствоаралық іс-қимыл</w:t>
      </w:r>
    </w:p>
    <w:bookmarkEnd w:id="58"/>
    <w:p>
      <w:pPr>
        <w:spacing w:after="0"/>
        <w:ind w:left="0"/>
        <w:jc w:val="both"/>
      </w:pPr>
      <w:r>
        <w:rPr>
          <w:rFonts w:ascii="Times New Roman"/>
          <w:b w:val="false"/>
          <w:i w:val="false"/>
          <w:color w:val="ff0000"/>
          <w:sz w:val="28"/>
        </w:rPr>
        <w:t xml:space="preserve">      Ескерту. 5-бөлімге өзгерістер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22.10.2013 </w:t>
      </w:r>
      <w:r>
        <w:rPr>
          <w:rFonts w:ascii="Times New Roman"/>
          <w:b w:val="false"/>
          <w:i w:val="false"/>
          <w:color w:val="ff0000"/>
          <w:sz w:val="28"/>
        </w:rPr>
        <w:t>N 1134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054"/>
        <w:gridCol w:w="7251"/>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iс-қимылды қажет ететiн мiндеттердiң көрсеткiштерi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жасалатын мемлекеттiк орган</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Балалы отбасыларды әлеуметтік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аз отбасылардың 18-ге толмаған балаларына жәрдемақылардың уақытылы тағайындалуын және төленуін қамтамасыз ету.</w:t>
            </w:r>
            <w:r>
              <w:br/>
            </w:r>
            <w:r>
              <w:rPr>
                <w:rFonts w:ascii="Times New Roman"/>
                <w:b w:val="false"/>
                <w:i w:val="false"/>
                <w:color w:val="000000"/>
                <w:sz w:val="20"/>
              </w:rPr>
              <w:t>
</w:t>
            </w:r>
            <w:r>
              <w:rPr>
                <w:rFonts w:ascii="Times New Roman"/>
                <w:b w:val="false"/>
                <w:i w:val="false"/>
                <w:color w:val="000000"/>
                <w:sz w:val="20"/>
              </w:rPr>
              <w:t>2. "Әлеуметтік көмек: АӘЖ, МБЖ" ААЖ өнеркәсіптік пайдалануға енгізу</w:t>
            </w:r>
          </w:p>
        </w:tc>
      </w:tr>
      <w:tr>
        <w:trPr>
          <w:trHeight w:val="10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r>
              <w:br/>
            </w:r>
            <w:r>
              <w:rPr>
                <w:rFonts w:ascii="Times New Roman"/>
                <w:b w:val="false"/>
                <w:i w:val="false"/>
                <w:color w:val="000000"/>
                <w:sz w:val="20"/>
              </w:rPr>
              <w:t>
</w:t>
            </w:r>
            <w:r>
              <w:rPr>
                <w:rFonts w:ascii="Times New Roman"/>
                <w:b w:val="false"/>
                <w:i w:val="false"/>
                <w:color w:val="000000"/>
                <w:sz w:val="20"/>
              </w:rPr>
              <w:t>Еңбек ресурстарының сапасын арттыру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жұмыс берушілердің бірлестіктері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стандарттарды сәйкес экономика салаларында әзiрлеу және оларды оқытуда (білім беру ұйымдарында және персоналдың фирмаішілік даярлаумен айналысатын кәсіпорындарда) қолдану </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r>
              <w:br/>
            </w:r>
            <w:r>
              <w:rPr>
                <w:rFonts w:ascii="Times New Roman"/>
                <w:b w:val="false"/>
                <w:i w:val="false"/>
                <w:color w:val="000000"/>
                <w:sz w:val="20"/>
              </w:rPr>
              <w:t>
</w:t>
            </w:r>
            <w:r>
              <w:rPr>
                <w:rFonts w:ascii="Times New Roman"/>
                <w:b w:val="false"/>
                <w:i w:val="false"/>
                <w:color w:val="000000"/>
                <w:sz w:val="20"/>
              </w:rPr>
              <w:t>Жұмыссыз, өз бетінше жұмыспен айналысушы және табысы аз адамдардың белсенділігін арттыру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жұмыспен қамту қызметін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ИЖТМ, АШМ, БҒМ, ДСМ, БАМ, ЭДСМ, ККМ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ААЖ базасында болжамды жұмыс орындарын және ағымдағы бос жұмыстарының жалпыұлттық базасын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Қаржымині, ЭБЖМ, БҒМ, АШМ, ИЖТМ, «Даму» КДҚ» АҚ, облыстардың, Астана,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оның бағыттары шеңберінде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АШМ, «АШҚҚҚ» АҚ, «Даму» КДҚ» АҚ</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«Инфрақұрылымды және тұрғын үй-коммуналдық шаруашылықты дамыту есебінен жұмыспен қамтуды қамтамасыз ету» бірінші бағыты шеңберінде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АШМ, «АШҚҚҚ» АҚ, «Даму» КДҚ» АҚ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«Ауылда кәсіпкерлікті дамыту арқылы жұмыс орындарын құру және тірек ауылдарды дамыту» екінші бағыты шеңберінде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Қаржымині, ЭБЖМ, облыстардың, Астана және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 2020 көзделген «Жұмыс берушінің қажеттілігі шеңберінде оқыту және қоныс аудару арқылы жұмысқа орналасуға жәрдемдесу» үшінші бағыты шеңберінде бірлескен іс-шараларды іске асыру</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Еңбек көші-қонын басқару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ШЖК тартуға квота белгілеу.</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2-1.1.1-міндет. Этникалық қазақтарды қабылдау және бейімдеу саласындағы көші-қон процестерін реттеу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облыстардың, Астана мен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қазақтарды қабылдау және бейімдеу мәселелерінде заңнаманы жетілдіру бойынша бірлескен ұсыныстарды әзірлеу.</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2-1.1.2-міндет. Ішкі көші-қон бағыттарын реттеу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 облыстардың, Астана мен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көші-қон бағыттарын реттеу мәселелерінде заңнаманы жетілдіру бойынша бірлескен ұсыныстарды әзірлеу.</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2-1.1.3-міндет. Еңбек көші-қонын басқару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МГМ, ИЖТМ, ӨДМ, облыстардың, Астана мен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көші-қонын басқаруда заңнаманы жетілдіру бойынша бірлескен ұсыныстар әзірлеу.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Әлеуметтік әріптестікті дамытуға ықпал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әріптестер, мүдделі мемлекеттік органдар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Үшжақты келісімдерді, "2010-2012 жылдарға арналған лайықты еңбек" бағдарламасын іске асыру, сондай-ақ БЖИ көрсеткіштерін жақсарту.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Еңбекақыны өсіруге ықпал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төлеудің жаңа моделін әзірлеу және енгізу:</w:t>
            </w:r>
            <w:r>
              <w:br/>
            </w:r>
            <w:r>
              <w:rPr>
                <w:rFonts w:ascii="Times New Roman"/>
                <w:b w:val="false"/>
                <w:i w:val="false"/>
                <w:color w:val="000000"/>
                <w:sz w:val="20"/>
              </w:rPr>
              <w:t>
</w:t>
            </w:r>
            <w:r>
              <w:rPr>
                <w:rFonts w:ascii="Times New Roman"/>
                <w:b w:val="false"/>
                <w:i w:val="false"/>
                <w:color w:val="000000"/>
                <w:sz w:val="20"/>
              </w:rPr>
              <w:t>- азаматтық қызметші лауазымдарын функционалдық блоктар бойынша іріктеу;</w:t>
            </w:r>
            <w:r>
              <w:br/>
            </w:r>
            <w:r>
              <w:rPr>
                <w:rFonts w:ascii="Times New Roman"/>
                <w:b w:val="false"/>
                <w:i w:val="false"/>
                <w:color w:val="000000"/>
                <w:sz w:val="20"/>
              </w:rPr>
              <w:t>
</w:t>
            </w:r>
            <w:r>
              <w:rPr>
                <w:rFonts w:ascii="Times New Roman"/>
                <w:b w:val="false"/>
                <w:i w:val="false"/>
                <w:color w:val="000000"/>
                <w:sz w:val="20"/>
              </w:rPr>
              <w:t>- коэффициенттердiң жаңа торын енгiзу;</w:t>
            </w:r>
            <w:r>
              <w:br/>
            </w:r>
            <w:r>
              <w:rPr>
                <w:rFonts w:ascii="Times New Roman"/>
                <w:b w:val="false"/>
                <w:i w:val="false"/>
                <w:color w:val="000000"/>
                <w:sz w:val="20"/>
              </w:rPr>
              <w:t>
</w:t>
            </w:r>
            <w:r>
              <w:rPr>
                <w:rFonts w:ascii="Times New Roman"/>
                <w:b w:val="false"/>
                <w:i w:val="false"/>
                <w:color w:val="000000"/>
                <w:sz w:val="20"/>
              </w:rPr>
              <w:t>- қосымша ақылар мен үстемеақылар жүйесiн жетiлдiру;</w:t>
            </w:r>
            <w:r>
              <w:br/>
            </w:r>
            <w:r>
              <w:rPr>
                <w:rFonts w:ascii="Times New Roman"/>
                <w:b w:val="false"/>
                <w:i w:val="false"/>
                <w:color w:val="000000"/>
                <w:sz w:val="20"/>
              </w:rPr>
              <w:t>
</w:t>
            </w:r>
            <w:r>
              <w:rPr>
                <w:rFonts w:ascii="Times New Roman"/>
                <w:b w:val="false"/>
                <w:i w:val="false"/>
                <w:color w:val="000000"/>
                <w:sz w:val="20"/>
              </w:rPr>
              <w:t>- түпкi нәтижеге байланысты ынталандырушы төлемдер мен үстемеақылар жүйесiн әзiрлеу.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Әлеуметтік қамсыздандырудың барабарлығын қамтамасыз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 ҚБА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және әлеуметтiк сақтандыру жүйелерiн жетiлдiру.</w:t>
            </w:r>
            <w:r>
              <w:br/>
            </w:r>
            <w:r>
              <w:rPr>
                <w:rFonts w:ascii="Times New Roman"/>
                <w:b w:val="false"/>
                <w:i w:val="false"/>
                <w:color w:val="000000"/>
                <w:sz w:val="20"/>
              </w:rPr>
              <w:t>
</w:t>
            </w:r>
            <w:r>
              <w:rPr>
                <w:rFonts w:ascii="Times New Roman"/>
                <w:b w:val="false"/>
                <w:i w:val="false"/>
                <w:color w:val="000000"/>
                <w:sz w:val="20"/>
              </w:rPr>
              <w:t>Нормативтiк құқықтық актiлерге зейнетақымен қамсыздандыру және әлеуметтiк сақтандыру мәселелерi бойынша өзгерiстер енгiзу.</w:t>
            </w:r>
            <w:r>
              <w:br/>
            </w:r>
            <w:r>
              <w:rPr>
                <w:rFonts w:ascii="Times New Roman"/>
                <w:b w:val="false"/>
                <w:i w:val="false"/>
                <w:color w:val="000000"/>
                <w:sz w:val="20"/>
              </w:rPr>
              <w:t>
</w:t>
            </w:r>
            <w:r>
              <w:rPr>
                <w:rFonts w:ascii="Times New Roman"/>
                <w:b w:val="false"/>
                <w:i w:val="false"/>
                <w:color w:val="000000"/>
                <w:sz w:val="20"/>
              </w:rPr>
              <w:t>ЖЗЖ және әлеуметтiк сақтандыру жүйесiнiң тұрақтылығын арттыру.</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Әлеуметтік көмектің атаулығын күшейту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ӨДМ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отбасыларға мемлекеттік атаулы әлеуметтік көмекті уақтылы және нысаналы тағайындауды және төлеуді қамтамасыз ету.</w:t>
            </w:r>
            <w:r>
              <w:br/>
            </w:r>
            <w:r>
              <w:rPr>
                <w:rFonts w:ascii="Times New Roman"/>
                <w:b w:val="false"/>
                <w:i w:val="false"/>
                <w:color w:val="000000"/>
                <w:sz w:val="20"/>
              </w:rPr>
              <w:t>
</w:t>
            </w:r>
            <w:r>
              <w:rPr>
                <w:rFonts w:ascii="Times New Roman"/>
                <w:b w:val="false"/>
                <w:i w:val="false"/>
                <w:color w:val="000000"/>
                <w:sz w:val="20"/>
              </w:rPr>
              <w:t>Жергілікті деңгейде әлеуметтiк көмектi дамыту және оңтайландыру.</w:t>
            </w:r>
            <w:r>
              <w:br/>
            </w:r>
            <w:r>
              <w:rPr>
                <w:rFonts w:ascii="Times New Roman"/>
                <w:b w:val="false"/>
                <w:i w:val="false"/>
                <w:color w:val="000000"/>
                <w:sz w:val="20"/>
              </w:rPr>
              <w:t>
</w:t>
            </w:r>
            <w:r>
              <w:rPr>
                <w:rFonts w:ascii="Times New Roman"/>
                <w:b w:val="false"/>
                <w:i w:val="false"/>
                <w:color w:val="000000"/>
                <w:sz w:val="20"/>
              </w:rPr>
              <w:t>Әлеуметтiк көмек көрсетудi есепке алу және мониторинг жүргiзудi жетiлдiру.</w:t>
            </w:r>
            <w:r>
              <w:br/>
            </w:r>
            <w:r>
              <w:rPr>
                <w:rFonts w:ascii="Times New Roman"/>
                <w:b w:val="false"/>
                <w:i w:val="false"/>
                <w:color w:val="000000"/>
                <w:sz w:val="20"/>
              </w:rPr>
              <w:t>
</w:t>
            </w:r>
            <w:r>
              <w:rPr>
                <w:rFonts w:ascii="Times New Roman"/>
                <w:b w:val="false"/>
                <w:i w:val="false"/>
                <w:color w:val="000000"/>
                <w:sz w:val="20"/>
              </w:rPr>
              <w:t>Табысы аз отбасылар үшін шартты әлеуметтік көмек енгізу жөніндегі ұсыныстарды даярлауға қатысу.</w:t>
            </w:r>
            <w:r>
              <w:br/>
            </w:r>
            <w:r>
              <w:rPr>
                <w:rFonts w:ascii="Times New Roman"/>
                <w:b w:val="false"/>
                <w:i w:val="false"/>
                <w:color w:val="000000"/>
                <w:sz w:val="20"/>
              </w:rPr>
              <w:t>
</w:t>
            </w:r>
            <w:r>
              <w:rPr>
                <w:rFonts w:ascii="Times New Roman"/>
                <w:b w:val="false"/>
                <w:i w:val="false"/>
                <w:color w:val="000000"/>
                <w:sz w:val="20"/>
              </w:rPr>
              <w:t>«Әлеуметтік көмек: АӘЖ, МБЖ», «Е-собес» ААЖ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азық-түлік түрлеріне бағаны тұрақтандыруға бағытталған нарықтық тетіктерді қолдана отырып, азық-түлік нарығын реттеу бойынша шаралар кешенін іске асыру.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5.1.1-міндет. Арнаулы әлеуметтік қызмет жүйесін дамыту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ҮЕҰ</w:t>
            </w:r>
            <w:r>
              <w:br/>
            </w:r>
            <w:r>
              <w:rPr>
                <w:rFonts w:ascii="Times New Roman"/>
                <w:b w:val="false"/>
                <w:i w:val="false"/>
                <w:color w:val="000000"/>
                <w:sz w:val="20"/>
              </w:rPr>
              <w:t>
</w:t>
            </w: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жағдайларға тап болған адамдарға арнаулы әлеуметтік қызмет көрсету және арнаулы әлеуметтік қызметпен қамту инфрақұрылымын кеңейту.</w:t>
            </w:r>
            <w:r>
              <w:br/>
            </w:r>
            <w:r>
              <w:rPr>
                <w:rFonts w:ascii="Times New Roman"/>
                <w:b w:val="false"/>
                <w:i w:val="false"/>
                <w:color w:val="000000"/>
                <w:sz w:val="20"/>
              </w:rPr>
              <w:t>
</w:t>
            </w:r>
            <w:r>
              <w:rPr>
                <w:rFonts w:ascii="Times New Roman"/>
                <w:b w:val="false"/>
                <w:i w:val="false"/>
                <w:color w:val="000000"/>
                <w:sz w:val="20"/>
              </w:rPr>
              <w:t>Әлеуметтік қорғау саласында арнаулы әлеуметтік қызмет көрсету стандарттарын әзірлеу және кезең-кезеңімен енгізу.</w:t>
            </w:r>
            <w:r>
              <w:br/>
            </w:r>
            <w:r>
              <w:rPr>
                <w:rFonts w:ascii="Times New Roman"/>
                <w:b w:val="false"/>
                <w:i w:val="false"/>
                <w:color w:val="000000"/>
                <w:sz w:val="20"/>
              </w:rPr>
              <w:t>
</w:t>
            </w:r>
            <w:r>
              <w:rPr>
                <w:rFonts w:ascii="Times New Roman"/>
                <w:b w:val="false"/>
                <w:i w:val="false"/>
                <w:color w:val="000000"/>
                <w:sz w:val="20"/>
              </w:rPr>
              <w:t>"Е-собес" ААЖ енгізу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5.1.2-міндет. Мүгедектерді оңалту жүйесін дамыту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ЖАО, ДСМ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мәселелері жөніндегі үйлестіру кенесінің шеңберінде мүдделі ұйымдардың өзара іс-қимылы.</w:t>
            </w:r>
          </w:p>
          <w:p>
            <w:pPr>
              <w:spacing w:after="20"/>
              <w:ind w:left="20"/>
              <w:jc w:val="both"/>
            </w:pPr>
            <w:r>
              <w:rPr>
                <w:rFonts w:ascii="Times New Roman"/>
                <w:b w:val="false"/>
                <w:i w:val="false"/>
                <w:color w:val="000000"/>
                <w:sz w:val="20"/>
              </w:rPr>
              <w:t>Мемлекеттік органдардың құзіреті шегінде мүгедекті (кәсіби, медициналық, әлеуметтік бөліктер) оңалтудың жеке бағдарламасын іске асыру.</w:t>
            </w:r>
          </w:p>
          <w:p>
            <w:pPr>
              <w:spacing w:after="20"/>
              <w:ind w:left="20"/>
              <w:jc w:val="both"/>
            </w:pPr>
            <w:r>
              <w:rPr>
                <w:rFonts w:ascii="Times New Roman"/>
                <w:b w:val="false"/>
                <w:i w:val="false"/>
                <w:color w:val="000000"/>
                <w:sz w:val="20"/>
              </w:rPr>
              <w:t>Мүгедекті оңалтудың жеке бағдарламасына сәйкес жұмыспен қамту органдарына өтініш білдірген мүгедектерді жұмысқа орналастырумен толық қамту.</w:t>
            </w:r>
          </w:p>
        </w:tc>
      </w:tr>
    </w:tbl>
    <w:bookmarkStart w:name="z190" w:id="59"/>
    <w:p>
      <w:pPr>
        <w:spacing w:after="0"/>
        <w:ind w:left="0"/>
        <w:jc w:val="left"/>
      </w:pPr>
      <w:r>
        <w:rPr>
          <w:rFonts w:ascii="Times New Roman"/>
          <w:b/>
          <w:i w:val="false"/>
          <w:color w:val="000000"/>
        </w:rPr>
        <w:t xml:space="preserve"> 
6-бөлім. Қатерлерді басқару</w:t>
      </w:r>
    </w:p>
    <w:bookmarkEnd w:id="59"/>
    <w:p>
      <w:pPr>
        <w:spacing w:after="0"/>
        <w:ind w:left="0"/>
        <w:jc w:val="both"/>
      </w:pPr>
      <w:r>
        <w:rPr>
          <w:rFonts w:ascii="Times New Roman"/>
          <w:b w:val="false"/>
          <w:i w:val="false"/>
          <w:color w:val="ff0000"/>
          <w:sz w:val="28"/>
        </w:rPr>
        <w:t xml:space="preserve">      Ескерту. 6-бөлімге өзгерістер енгізілді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444</w:t>
      </w:r>
      <w:r>
        <w:rPr>
          <w:rFonts w:ascii="Times New Roman"/>
          <w:b w:val="false"/>
          <w:i w:val="false"/>
          <w:color w:val="ff0000"/>
          <w:sz w:val="28"/>
        </w:rPr>
        <w:t xml:space="preserve">; 22.10.2013 </w:t>
      </w:r>
      <w:r>
        <w:rPr>
          <w:rFonts w:ascii="Times New Roman"/>
          <w:b w:val="false"/>
          <w:i w:val="false"/>
          <w:color w:val="ff0000"/>
          <w:sz w:val="28"/>
        </w:rPr>
        <w:t>N 1134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9"/>
        <w:gridCol w:w="3171"/>
        <w:gridCol w:w="5320"/>
      </w:tblGrid>
      <w:tr>
        <w:trPr>
          <w:trHeight w:val="51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қатерлердiң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шараларын қабылдамаған жағдайда болуы мүмкiн салдарлар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жөнiндегi iс-шаралар</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Әлеуметтiк-еңбек саласындағы сыртқы қатерлер</w:t>
            </w:r>
          </w:p>
        </w:tc>
      </w:tr>
      <w:tr>
        <w:trPr>
          <w:trHeight w:val="199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Әлемдiк экономиканың ұзақ мерзiмдi құлдырауы салдарынан экономикалық конъюнктураның нашарлауы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Экспорттық бағдардағы кәсiпорындарда жұмыс күшiнiң босатылуы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нарығындағы жағдайға мониторинг жүргiзу және болжау жүйесiн жақсарту.</w:t>
            </w:r>
            <w:r>
              <w:br/>
            </w:r>
            <w:r>
              <w:rPr>
                <w:rFonts w:ascii="Times New Roman"/>
                <w:b w:val="false"/>
                <w:i w:val="false"/>
                <w:color w:val="000000"/>
                <w:sz w:val="20"/>
              </w:rPr>
              <w:t>
2. Қайта құрылымдау, өндiрiс көлемiн қысқарту және банкроттық салдарынан жұмыс күшiнiң босатылуының алдын алу шаралары.</w:t>
            </w:r>
            <w:r>
              <w:br/>
            </w:r>
            <w:r>
              <w:rPr>
                <w:rFonts w:ascii="Times New Roman"/>
                <w:b w:val="false"/>
                <w:i w:val="false"/>
                <w:color w:val="000000"/>
                <w:sz w:val="20"/>
              </w:rPr>
              <w:t>
3. Еңбек көшi-қоны саласында көпжақты және екiжақты келiсiмдер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Еңбек ресурстарының өсуіне жәрдемдесу</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ахуалдың нашарлауы салдарынан балалы отбасылардың жағдайының төмендеуі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бала туудың төмендеуінің салдарынан табысы белгiленген ең төмен күнкөрiс шегiнен төмен балалы отбасылар үлесiнiң артуы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Балалы отбасылардың жәрдемақыларын кезең-кезеңмен арттыру</w:t>
            </w:r>
            <w:r>
              <w:br/>
            </w:r>
            <w:r>
              <w:rPr>
                <w:rFonts w:ascii="Times New Roman"/>
                <w:b w:val="false"/>
                <w:i w:val="false"/>
                <w:color w:val="000000"/>
                <w:sz w:val="20"/>
              </w:rPr>
              <w:t>
2. Балалы отбасыларға әлеуметтік көмек көрсетудің атаулығын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Нәтижелі жұмыспен қамтуға жәрдемдесу</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 Кәсiпорындарды қайта құрылымдау, банкроттық және тоқтата тұру салдарынан жұмыс күшiнiң босатылуы. Өңiрлiк еңбек нарықтарындағы сұраныс пен ұсыныстың теңгерiмсiздiгi. Жұмыссыз және өз бетінше жұмыспен айналысатын азаматтардың ЖЖК 2020 іс-шараларымен аз қамтылуы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r>
              <w:br/>
            </w:r>
            <w:r>
              <w:rPr>
                <w:rFonts w:ascii="Times New Roman"/>
                <w:b w:val="false"/>
                <w:i w:val="false"/>
                <w:color w:val="000000"/>
                <w:sz w:val="20"/>
              </w:rPr>
              <w:t>
</w:t>
            </w:r>
            <w:r>
              <w:rPr>
                <w:rFonts w:ascii="Times New Roman"/>
                <w:b w:val="false"/>
                <w:i w:val="false"/>
                <w:color w:val="000000"/>
                <w:sz w:val="20"/>
              </w:rPr>
              <w:t>Еңбек нарығындағы сұраныс пен ұсынысты реттеу үшін ЖАО-мен бірлесіп өңірлердің жұмыспен қамту карталарын әзірлеу және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ff0000"/>
                <w:sz w:val="20"/>
              </w:rPr>
              <w:t xml:space="preserve">Алынып тасталды - ҚР Үкіметінің 30.04.2013 </w:t>
            </w:r>
            <w:r>
              <w:rPr>
                <w:rFonts w:ascii="Times New Roman"/>
                <w:b w:val="false"/>
                <w:i w:val="false"/>
                <w:color w:val="000000"/>
                <w:sz w:val="20"/>
              </w:rPr>
              <w:t>№ 444</w:t>
            </w:r>
            <w:r>
              <w:rPr>
                <w:rFonts w:ascii="Times New Roman"/>
                <w:b w:val="false"/>
                <w:i w:val="false"/>
                <w:color w:val="ff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2-1-стратегиялық бағыт. Халықтың көші-қоны саласындағы мемлекеттік саясатты іске асыру</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көші-қоны саласындағы заңнаманы бұзу. Заңсыз еңбек көші-қоны.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бәсекеге қабiлеттiлiктiң артуы. Қазақстандық азаматтар мүддесiнiң және еңбекші көшіп-қонушылардың құқықтарының бұзылуы.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көшi-қонына мониторинг жүргiзу және көші-қон мәселелерiнде заңнамалық базаны жетiлдiру бойынша ұсыныстар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Азаматтардың еңбек құқықтарының іске асырылуын қамтамасыз ету</w:t>
            </w:r>
          </w:p>
        </w:tc>
      </w:tr>
      <w:tr>
        <w:trPr>
          <w:trHeight w:val="64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Қызметкерлердiң еңбек құқықтарының бұзылуы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берешек, еңбек және демалыс режимiн сақтау, жұмысқа қабылдау, еңбекақы төлеу кезiндегi кемсiтушiлiк және т.б.</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және орта кәсiпорындарды ұжымдық шарттық қатынастар жүйесiмен қамту. МЕИ бақылауын күшейту</w:t>
            </w:r>
          </w:p>
        </w:tc>
      </w:tr>
      <w:tr>
        <w:trPr>
          <w:trHeight w:val="103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қауiпсiздiгi және еңбектi қорғау саласындағы, оның iшiнде ескiрген жабдықтарды, техника мен технологияны пайдаланумен байланысты заң бұзушылықтар</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қабiлетiнен айрылу кәсiптiк қатерiнiң туындауы (өндiрiстегi жазатайым оқиғалар, кәсiптiк аурулар).</w:t>
            </w:r>
            <w:r>
              <w:br/>
            </w:r>
            <w:r>
              <w:rPr>
                <w:rFonts w:ascii="Times New Roman"/>
                <w:b w:val="false"/>
                <w:i w:val="false"/>
                <w:color w:val="000000"/>
                <w:sz w:val="20"/>
              </w:rPr>
              <w:t>
</w:t>
            </w:r>
            <w:r>
              <w:rPr>
                <w:rFonts w:ascii="Times New Roman"/>
                <w:b w:val="false"/>
                <w:i w:val="false"/>
                <w:color w:val="000000"/>
                <w:sz w:val="20"/>
              </w:rPr>
              <w:t>Өндiрiстiк жарақаттану мен кәсiптiк аурулардың көбеюi.</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еңбек жағдайларын қамтамасыз ету жөнiндегi басқару жүйесiн және еңбек қауiпсiздiгi және еңбектi қорғау халықаралық стандарттарын енгiзу</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 Халықтың әл-ауқатын арттыруға жәрдемдесу</w:t>
            </w:r>
          </w:p>
        </w:tc>
      </w:tr>
      <w:tr>
        <w:trPr>
          <w:trHeight w:val="24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және әлеуметтік қамсыздандыру стандарттарының жетілдірілмеуі.</w:t>
            </w:r>
            <w:r>
              <w:br/>
            </w:r>
            <w:r>
              <w:rPr>
                <w:rFonts w:ascii="Times New Roman"/>
                <w:b w:val="false"/>
                <w:i w:val="false"/>
                <w:color w:val="000000"/>
                <w:sz w:val="20"/>
              </w:rPr>
              <w:t>
</w:t>
            </w:r>
            <w:r>
              <w:rPr>
                <w:rFonts w:ascii="Times New Roman"/>
                <w:b w:val="false"/>
                <w:i w:val="false"/>
                <w:color w:val="000000"/>
                <w:sz w:val="20"/>
              </w:rPr>
              <w:t>2. Халықты жинақтаушы зейнетақы жүйесiмен және әлеуметтiк қамсыздандырумен аз қамту.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және әлеуметтiк қамсыздандыру деңгейiнiң төмендiгi.</w:t>
            </w:r>
            <w:r>
              <w:br/>
            </w:r>
            <w:r>
              <w:rPr>
                <w:rFonts w:ascii="Times New Roman"/>
                <w:b w:val="false"/>
                <w:i w:val="false"/>
                <w:color w:val="000000"/>
                <w:sz w:val="20"/>
              </w:rPr>
              <w:t>
</w:t>
            </w:r>
            <w:r>
              <w:rPr>
                <w:rFonts w:ascii="Times New Roman"/>
                <w:b w:val="false"/>
                <w:i w:val="false"/>
                <w:color w:val="000000"/>
                <w:sz w:val="20"/>
              </w:rPr>
              <w:t>Зейнетақымен және әлеуметтiк қамсыздандырудың барабар болмауы.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жинақтаушы зейнетақы жүйесiне және әлеуметтiк сақтандыру жүйесiне қатысуын ынталандыру.</w:t>
            </w:r>
          </w:p>
        </w:tc>
      </w:tr>
      <w:tr>
        <w:trPr>
          <w:trHeight w:val="49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инфляция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 зейнетақының және әлеуметтiк төлемдердiң сатып алу қабiлетiнiң</w:t>
            </w:r>
            <w:r>
              <w:br/>
            </w:r>
            <w:r>
              <w:rPr>
                <w:rFonts w:ascii="Times New Roman"/>
                <w:b w:val="false"/>
                <w:i w:val="false"/>
                <w:color w:val="000000"/>
                <w:sz w:val="20"/>
              </w:rPr>
              <w:t>
</w:t>
            </w:r>
            <w:r>
              <w:rPr>
                <w:rFonts w:ascii="Times New Roman"/>
                <w:b w:val="false"/>
                <w:i w:val="false"/>
                <w:color w:val="000000"/>
                <w:sz w:val="20"/>
              </w:rPr>
              <w:t>- ЖЗҚ зейнетақы жинақтары мен МӘСҚ активтерi деңгейiнiң төмендеуi</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мемлекеттiк әлеуметтiк жәрдемақылардың мөлшерiн кезең-кезеңмен арттыру</w:t>
            </w:r>
          </w:p>
        </w:tc>
      </w:tr>
      <w:tr>
        <w:trPr>
          <w:trHeight w:val="49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 төмен әлеуметтік стандарттардың жетілдірілмеуі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Кедейліктің көбеюі. Масылдықтың дамуы.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әлеуметтік стандарттарын кезең-кезеңмен арттыру</w:t>
            </w:r>
          </w:p>
        </w:tc>
      </w:tr>
      <w:tr>
        <w:trPr>
          <w:trHeight w:val="495"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пен қолдау шараларының тиімсіздігі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шиеленістің туындауы.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атаулығын күшейту</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5-стратегиялық бағыт. Халықтың әлеуметтік тұрғыдан осал топтарын әлеуметтік қолдаудың тиімді жүйесін қалыптастыру</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көрсетудiң балама нысандарының дамымауы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қызметтерге қолжетiмдiлiктiң болмауы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 көрсетудiң балама нысандарын дамыту және әлеуметтiк қызметтер желiсiн кеңейту</w:t>
            </w:r>
          </w:p>
        </w:tc>
      </w:tr>
    </w:tbl>
    <w:bookmarkStart w:name="z191" w:id="60"/>
    <w:p>
      <w:pPr>
        <w:spacing w:after="0"/>
        <w:ind w:left="0"/>
        <w:jc w:val="left"/>
      </w:pPr>
      <w:r>
        <w:rPr>
          <w:rFonts w:ascii="Times New Roman"/>
          <w:b/>
          <w:i w:val="false"/>
          <w:color w:val="000000"/>
        </w:rPr>
        <w:t xml:space="preserve"> 
7. Бюджеттік бағдарламалар</w:t>
      </w:r>
    </w:p>
    <w:bookmarkEnd w:id="60"/>
    <w:p>
      <w:pPr>
        <w:spacing w:after="0"/>
        <w:ind w:left="0"/>
        <w:jc w:val="both"/>
      </w:pPr>
      <w:r>
        <w:rPr>
          <w:rFonts w:ascii="Times New Roman"/>
          <w:b w:val="false"/>
          <w:i w:val="false"/>
          <w:color w:val="ff0000"/>
          <w:sz w:val="28"/>
        </w:rPr>
        <w:t xml:space="preserve">      Ескерту. 7-бөлім жаңа редакцияда - ҚР Үкіметінің 29.12.2012 </w:t>
      </w:r>
      <w:r>
        <w:rPr>
          <w:rFonts w:ascii="Times New Roman"/>
          <w:b w:val="false"/>
          <w:i w:val="false"/>
          <w:color w:val="ff0000"/>
          <w:sz w:val="28"/>
        </w:rPr>
        <w:t>№ 1813</w:t>
      </w:r>
      <w:r>
        <w:rPr>
          <w:rFonts w:ascii="Times New Roman"/>
          <w:b w:val="false"/>
          <w:i w:val="false"/>
          <w:color w:val="ff0000"/>
          <w:sz w:val="28"/>
        </w:rPr>
        <w:t xml:space="preserve"> (01.01.2013 бастап қолданысқа енгізіледі), өзгерістер енгізілді - ҚР Үкіметінің 30.04.2013 </w:t>
      </w:r>
      <w:r>
        <w:rPr>
          <w:rFonts w:ascii="Times New Roman"/>
          <w:b w:val="false"/>
          <w:i w:val="false"/>
          <w:color w:val="ff0000"/>
          <w:sz w:val="28"/>
        </w:rPr>
        <w:t>№ 444</w:t>
      </w:r>
      <w:r>
        <w:rPr>
          <w:rFonts w:ascii="Times New Roman"/>
          <w:b w:val="false"/>
          <w:i w:val="false"/>
          <w:color w:val="ff0000"/>
          <w:sz w:val="28"/>
        </w:rPr>
        <w:t xml:space="preserve">; 22.10.2013 </w:t>
      </w:r>
      <w:r>
        <w:rPr>
          <w:rFonts w:ascii="Times New Roman"/>
          <w:b w:val="false"/>
          <w:i w:val="false"/>
          <w:color w:val="ff0000"/>
          <w:sz w:val="28"/>
        </w:rPr>
        <w:t>N 1134</w:t>
      </w:r>
      <w:r>
        <w:rPr>
          <w:rFonts w:ascii="Times New Roman"/>
          <w:b w:val="false"/>
          <w:i w:val="false"/>
          <w:color w:val="ff0000"/>
          <w:sz w:val="28"/>
        </w:rPr>
        <w:t xml:space="preserve">; 31.12.2013 </w:t>
      </w:r>
      <w:r>
        <w:rPr>
          <w:rFonts w:ascii="Times New Roman"/>
          <w:b w:val="false"/>
          <w:i w:val="false"/>
          <w:color w:val="ff0000"/>
          <w:sz w:val="28"/>
        </w:rPr>
        <w:t>№ 1549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726"/>
        <w:gridCol w:w="1017"/>
        <w:gridCol w:w="1162"/>
        <w:gridCol w:w="1017"/>
        <w:gridCol w:w="1017"/>
        <w:gridCol w:w="1018"/>
        <w:gridCol w:w="1163"/>
        <w:gridCol w:w="1019"/>
      </w:tblGrid>
      <w:tr>
        <w:trPr>
          <w:trHeight w:val="43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жұмыспен қамту, әлеуметтік қорғау және халықты көші-қон саласындағы мемлекеттік саясатты қалыптастыру»</w:t>
            </w:r>
          </w:p>
        </w:tc>
      </w:tr>
      <w:tr>
        <w:trPr>
          <w:trHeight w:val="87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еңбек және әлеуметтік заңнаманың сақталуын мемлекеттік қадағалау; әлеуметтік қызмет көрсету сапасын бақылау; әлеуметтік-еңбек саласында нысаналы және халықаралық бағдарламаларды әзірлеу және іске асыру; әлеуметтік-еңбек саласында бірыңғай ақпараттық қамтамасыз етуді құру; еңбек, халықты жұмыспен қамту, әлеуметтік қорғау саласында өзекті зерттеулер жүргізу </w:t>
            </w:r>
          </w:p>
        </w:tc>
      </w:tr>
      <w:tr>
        <w:trPr>
          <w:trHeight w:val="465"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95"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2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құзыреті шеңберінде Мемлекеттік жоспарлау жүйесінің құжаттарын әзірлеу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БТБА, БА және қызметшілер лауазымдарының біліктілік сипаттамаларының қайта қаралған шағарылымдарының саны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(ірі және орта кәсіпорындар арасында)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мемлекеттік қызметтердің әзірленген стандарттарының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ағылшын тілін оқытудан өткен қызметкерлердің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94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саласында жүргізілген зерттеулердің және мемлекеттiк әлеуметтiк тапсырыс шеңберiнде қызметтердің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нәтиженің көрсеткіштері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тиімді іске асыру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r>
      <w:tr>
        <w:trPr>
          <w:trHeight w:val="13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жүйесінің нормативтік құқықтық базасын жетілдіру, мемлекеттік органдардың жауапкершілігін арттыру, мемлекеттік қызметтердің қолжетімділігін кеңейту және деңгейін, әлеуметтік қамтамасыз ету жүйесі мамандарының біліктілігін арттыру.</w:t>
            </w:r>
            <w:r>
              <w:br/>
            </w:r>
            <w:r>
              <w:rPr>
                <w:rFonts w:ascii="Times New Roman"/>
                <w:b w:val="false"/>
                <w:i w:val="false"/>
                <w:color w:val="000000"/>
                <w:sz w:val="20"/>
              </w:rPr>
              <w:t>
</w:t>
            </w:r>
            <w:r>
              <w:rPr>
                <w:rFonts w:ascii="Times New Roman"/>
                <w:b w:val="false"/>
                <w:i w:val="false"/>
                <w:color w:val="000000"/>
                <w:sz w:val="20"/>
              </w:rPr>
              <w:t>Қазіргі заманауи экономикалық жағдайларға сәйкес кәсіби мемлекеттік қызметтің талаптарына, мемлекеттік қызметкерлердің кәсіби деңгейін арттыру</w:t>
            </w:r>
          </w:p>
        </w:tc>
      </w:tr>
      <w:tr>
        <w:trPr>
          <w:trHeight w:val="30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p>
        </w:tc>
      </w:tr>
      <w:tr>
        <w:trPr>
          <w:trHeight w:val="94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зерттеудің және қызметтердің бір бірлігіне арналған орташа шығындардың көлемі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23 571</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3 356 395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881"/>
        <w:gridCol w:w="881"/>
        <w:gridCol w:w="1175"/>
        <w:gridCol w:w="882"/>
        <w:gridCol w:w="1175"/>
        <w:gridCol w:w="1175"/>
        <w:gridCol w:w="1029"/>
        <w:gridCol w:w="1176"/>
        <w:gridCol w:w="1617"/>
      </w:tblGrid>
      <w:tr>
        <w:trPr>
          <w:trHeight w:val="42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«Азаматтардың жекелеген санаттарын әлеуметтік қамсыздандыру» </w:t>
            </w:r>
          </w:p>
        </w:tc>
      </w:tr>
      <w:tr>
        <w:trPr>
          <w:trHeight w:val="13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ынтымақты зейнетақыларды;</w:t>
            </w:r>
            <w:r>
              <w:br/>
            </w:r>
            <w:r>
              <w:rPr>
                <w:rFonts w:ascii="Times New Roman"/>
                <w:b w:val="false"/>
                <w:i w:val="false"/>
                <w:color w:val="000000"/>
                <w:sz w:val="20"/>
              </w:rPr>
              <w:t>
</w:t>
            </w:r>
            <w:r>
              <w:rPr>
                <w:rFonts w:ascii="Times New Roman"/>
                <w:b w:val="false"/>
                <w:i w:val="false"/>
                <w:color w:val="000000"/>
                <w:sz w:val="20"/>
              </w:rPr>
              <w:t>базалық зейнетақы төлемдерін;</w:t>
            </w:r>
            <w:r>
              <w:br/>
            </w:r>
            <w:r>
              <w:rPr>
                <w:rFonts w:ascii="Times New Roman"/>
                <w:b w:val="false"/>
                <w:i w:val="false"/>
                <w:color w:val="000000"/>
                <w:sz w:val="20"/>
              </w:rPr>
              <w:t>
</w:t>
            </w: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жинақтаушы зейнетақы қорларындағы міндетті зейнетақы жарналарын сақтаудың мемлекеттік кепілдемесі жөніндегі міндеттемелерін;</w:t>
            </w:r>
            <w:r>
              <w:br/>
            </w:r>
            <w:r>
              <w:rPr>
                <w:rFonts w:ascii="Times New Roman"/>
                <w:b w:val="false"/>
                <w:i w:val="false"/>
                <w:color w:val="000000"/>
                <w:sz w:val="20"/>
              </w:rPr>
              <w:t>
</w:t>
            </w:r>
            <w:r>
              <w:rPr>
                <w:rFonts w:ascii="Times New Roman"/>
                <w:b w:val="false"/>
                <w:i w:val="false"/>
                <w:color w:val="000000"/>
                <w:sz w:val="20"/>
              </w:rPr>
              <w:t>мүгедектігі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асыраушысынан айрылу жағдайы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жасына байланысты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зейнеткерлерді, ҰОС қатысушылары мен мүгедектерін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мемлекеттік арнайы жәрдемақыларды төлеу</w:t>
            </w:r>
          </w:p>
        </w:tc>
      </w:tr>
      <w:tr>
        <w:trPr>
          <w:trHeight w:val="30"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алушылардың орташа жылдық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4 108 518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4 171 943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4 267 876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4 361 859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4 453 887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4 706 533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4 824 149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1 668 900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1 786 209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1 838 910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1 874 894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1 925 997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1 646 564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1 712 963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1 752 517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1 895 398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зейнетақысына үстеме ақылар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512 087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180 492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92 644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зейнеткерлік жасқа жеткен мүгедектерге ЕТКД–ден % түрінде базалық зейнетақы төлемін төлеу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зейнетақы мен базалық зейнетақы төлемдерінің, Семей ядролық сынақ полигонындағы ядролық сынақтардың салдарынан зардап шеккен азаматтардың зейнетақысына үстеме ақылардың, мүгедектігі бойынша, асыраушысынан айрылу жағдайы бойынша және жасына байланысты берілетін мемлекеттік базалық жәрдемақылардың, мемлекеттік арнаулы жәрдемақылардың уақтылы төленуін қамтамасыз ету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берілетін жәрдемақынының өтініш берген және алуға құқылы адамдарға уақтылы төленуін қамтамасыз ету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зейнетақылардың орташа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Жалпы аурудан болған мүгедектік бойынша мемлекеттік әлеуметтік жәрдемақылардың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асыраушысынан айрылу жағдайы бойынша, оның ішінде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1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2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3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4 адам болғанда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5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36 126</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6 және одан көп адам болғанда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жасына байланысты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 жерлеуге берілетін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69 370</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мемлекеттік әлеуметтік жәрдемақы және мемлекеттік арнаулы жәрдемақы алатын зейнеткерлерді жерлеуге берілетін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974 084 479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1 076 767 304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1 199 458 133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718"/>
        <w:gridCol w:w="863"/>
        <w:gridCol w:w="1150"/>
        <w:gridCol w:w="1006"/>
        <w:gridCol w:w="1150"/>
        <w:gridCol w:w="1150"/>
        <w:gridCol w:w="1007"/>
        <w:gridCol w:w="1295"/>
        <w:gridCol w:w="1583"/>
      </w:tblGrid>
      <w:tr>
        <w:trPr>
          <w:trHeight w:val="40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«Арнайы мемлекеттік жәрдемақылар»</w:t>
            </w:r>
          </w:p>
        </w:tc>
      </w:tr>
      <w:tr>
        <w:trPr>
          <w:trHeight w:val="61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арнайы мемлекеттік жәрдемақыларды төлеу түрінде қосымша материалдық қолдау көрсету</w:t>
            </w:r>
          </w:p>
        </w:tc>
      </w:tr>
      <w:tr>
        <w:trPr>
          <w:trHeight w:val="195"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 алушылардың жылдық орташа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1 193 638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1 289 572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1 302 796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1 297 963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1 351 445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1 385 339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арнаулы мемлекеттік жәрдемақылардың уақытында төленуін қамтамасыз ету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 мөлшерінің ЕТКД азық-түлік емес бөлігінің мөлшеріне ара қатынасы: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алқамен» және «Күміс алқамен» марапатталған көп балалы аналар және көп балалы отбасылар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75 692 717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80 549 228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89 479 886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98 965 309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783"/>
        <w:gridCol w:w="1253"/>
        <w:gridCol w:w="1073"/>
        <w:gridCol w:w="1033"/>
        <w:gridCol w:w="933"/>
        <w:gridCol w:w="953"/>
        <w:gridCol w:w="933"/>
        <w:gridCol w:w="1113"/>
        <w:gridCol w:w="1013"/>
      </w:tblGrid>
      <w:tr>
        <w:trPr>
          <w:trHeight w:val="55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«Азаматтардың жекелеген санаттарына төленетін біржолғы мемлекеттік ақшалай өтемақылар»</w:t>
            </w:r>
          </w:p>
        </w:tc>
      </w:tr>
      <w:tr>
        <w:trPr>
          <w:trHeight w:val="100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шеккендерге;</w:t>
            </w:r>
            <w:r>
              <w:br/>
            </w:r>
            <w:r>
              <w:rPr>
                <w:rFonts w:ascii="Times New Roman"/>
                <w:b w:val="false"/>
                <w:i w:val="false"/>
                <w:color w:val="000000"/>
                <w:sz w:val="20"/>
              </w:rPr>
              <w:t>
</w:t>
            </w:r>
            <w:r>
              <w:rPr>
                <w:rFonts w:ascii="Times New Roman"/>
                <w:b w:val="false"/>
                <w:i w:val="false"/>
                <w:color w:val="000000"/>
                <w:sz w:val="20"/>
              </w:rPr>
              <w:t>жаппай саяси қуғын-сүргіннің құрбандары болып танылған ақталған азаматтарына мемлекеттің біржолғы мемлекеттік ақшалай өтемақы төлеу бойынша өткен жылдар міндеттемелерін орындауы</w:t>
            </w:r>
          </w:p>
        </w:tc>
      </w:tr>
      <w:tr>
        <w:trPr>
          <w:trHeight w:val="405"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СЯСП ядролық сынақ салдарынан зардап шеккендердің қатарынан өтініш берген азаматтарға өтемақы төлеу жөніндегі берешекті өтеу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саяси қуғын-сүргін құрбандарының қатарынан өтініш берген азаматтарға келтірілген материалдық және моральдық залалды өтеу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полигонындағы ядролық сынақтар салдарынан зардап шеккендерге біржолғы мемлекеттік ақшалай өтемақының орташа мөлшері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18 078</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жаппай саяси қуғын-сүргін құрбандарына берілетін біржолғы ақшалай өтемақының орташа мөлшері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321"/>
        <w:gridCol w:w="924"/>
        <w:gridCol w:w="1057"/>
        <w:gridCol w:w="924"/>
        <w:gridCol w:w="1189"/>
        <w:gridCol w:w="1057"/>
        <w:gridCol w:w="1189"/>
        <w:gridCol w:w="792"/>
        <w:gridCol w:w="1057"/>
      </w:tblGrid>
      <w:tr>
        <w:trPr>
          <w:trHeight w:val="42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«Балалы отбасыларға берілетін мемлекеттік жәрдемақылар»</w:t>
            </w:r>
          </w:p>
        </w:tc>
      </w:tr>
      <w:tr>
        <w:trPr>
          <w:trHeight w:val="112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түрінде</w:t>
            </w:r>
          </w:p>
        </w:tc>
      </w:tr>
      <w:tr>
        <w:trPr>
          <w:trHeight w:val="15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жәрдемақы алушылардың орташа жылдық саны: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497 733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498 699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603 839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600 779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366 298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382 130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баланың күтімі бойынша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130 577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148 653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тәрбиелеп отырған ата-аналар, қамқоршылар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тууға байланысты, бір жасқа толғанға дейін баланың күтімі бойынша, мүгедек балаларды тәрбиелеп отырған ата-аналарға, қамқоршыларға тағайындалған мемлекеттік жәрдемақының уақтылы төленуін қамтамасыз ету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тууға байланысты біржолғы жәрдемақы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отбасыдағы 1,2,3- балаға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және одан көп балаға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Баланың күтімі бойынша жәрдемақының орташа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 бала тәрбиелеп отырған ата-аналарға, қамқоршыларға берілетін жәрдемақының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64 308 502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69 686 106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76 421 862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186"/>
        <w:gridCol w:w="889"/>
        <w:gridCol w:w="1038"/>
        <w:gridCol w:w="1335"/>
        <w:gridCol w:w="1187"/>
        <w:gridCol w:w="1187"/>
        <w:gridCol w:w="1336"/>
        <w:gridCol w:w="1039"/>
        <w:gridCol w:w="1039"/>
      </w:tblGrid>
      <w:tr>
        <w:trPr>
          <w:trHeight w:val="4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70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біржолғы жәрдемақы төлеу, тұрақты тұрғылықты жеріне бару және мүлкін (оның ішінде малын да) жеткізу шығындарын өтеу, тұрғын үй алу үшін қаражат бөлу</w:t>
            </w:r>
          </w:p>
        </w:tc>
      </w:tr>
      <w:tr>
        <w:trPr>
          <w:trHeight w:val="315"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мүшелерінің біржолғы жәрдемақылар мен өтемақылар төлемдерімен толық қамтылуы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берілетін біржолғы жәрдемақының орташа мөлшері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202 241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632"/>
        <w:gridCol w:w="889"/>
        <w:gridCol w:w="1038"/>
        <w:gridCol w:w="1038"/>
        <w:gridCol w:w="1335"/>
        <w:gridCol w:w="1187"/>
        <w:gridCol w:w="1336"/>
        <w:gridCol w:w="1187"/>
        <w:gridCol w:w="1040"/>
      </w:tblGrid>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40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еңбек нарығы саласында ғылыми-зерттеу жұмыстарын жүргізу</w:t>
            </w:r>
          </w:p>
        </w:tc>
      </w:tr>
      <w:tr>
        <w:trPr>
          <w:trHeight w:val="705" w:hRule="atLeast"/>
        </w:trPr>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тақырыптық тапсырмаларының саны, оның ішінде: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қауіпсіздігі, еңбек жағдайларына ықпал етуді басқару мен әдістері және кәсіпкерлік тәуекелдер саласында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әр түрлі салаларындағы өндірістік жарақаттылықтардан және кәсіби аурулардан экономикалық есептер (нормативтер) әзірлеу саласында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 енгізілген кәсіпорындардың саны, оның ішінде салалар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пластик бұйымдары, керамика, фарфор және фаянс бұйымдары өндірісі және шыны өндірісі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құрал жасау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саласы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қамтамасыз ету (әзірленген әдістемелік ұсынымдар, әдістемелер, стандарттар, нормативтер және нормалар)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Қанағаттандырылмаған, зиянды еңбек жағдайларында жұмыс істейтін қызметкерлер үлесінің төмендеуі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жұмыстарының бір тақырыптық тапсырмасы құнының орташа мөлшері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631"/>
        <w:gridCol w:w="951"/>
        <w:gridCol w:w="1632"/>
        <w:gridCol w:w="324"/>
        <w:gridCol w:w="407"/>
        <w:gridCol w:w="1359"/>
        <w:gridCol w:w="1088"/>
        <w:gridCol w:w="1224"/>
        <w:gridCol w:w="1088"/>
        <w:gridCol w:w="953"/>
      </w:tblGrid>
      <w:tr>
        <w:trPr>
          <w:trHeight w:val="69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«Жұмыспен қамту және кедейлік базасы бойынша ақпараттық-талдамалық қамтамасыз ету жөніндегі қызметтер»</w:t>
            </w:r>
          </w:p>
        </w:tc>
      </w:tr>
      <w:tr>
        <w:trPr>
          <w:trHeight w:val="495"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мәселелері жөніндегі жалпы республикалық дерекқорды қалыптастыру, жүргізу және кедейлік жөніндегі ақпаратты өңдеу </w:t>
            </w:r>
          </w:p>
        </w:tc>
      </w:tr>
      <w:tr>
        <w:trPr>
          <w:trHeight w:val="57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саны, оның ішінде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базасы бойынша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базасы бойынша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есептілікті уақтылы ұсыну және жүктелген функцияларды орындау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бір бірлігінің орташа мөлшері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139"/>
        <w:gridCol w:w="1872"/>
        <w:gridCol w:w="1203"/>
        <w:gridCol w:w="535"/>
        <w:gridCol w:w="668"/>
        <w:gridCol w:w="1070"/>
        <w:gridCol w:w="1203"/>
        <w:gridCol w:w="1203"/>
        <w:gridCol w:w="1203"/>
        <w:gridCol w:w="936"/>
      </w:tblGrid>
      <w:tr>
        <w:trPr>
          <w:trHeight w:val="84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42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нысандарын салу және реконструкциялау</w:t>
            </w:r>
          </w:p>
        </w:tc>
      </w:tr>
      <w:tr>
        <w:trPr>
          <w:trHeight w:val="420" w:hRule="atLeast"/>
        </w:trPr>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Салынатын және реконструкцияланатын әлеуметтік қамсыздандыру объектілерінің саны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және реконструкциялау объектілерін пайдалануға уақтылы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1071"/>
        <w:gridCol w:w="937"/>
        <w:gridCol w:w="1204"/>
        <w:gridCol w:w="1204"/>
        <w:gridCol w:w="1204"/>
        <w:gridCol w:w="1203"/>
        <w:gridCol w:w="1203"/>
        <w:gridCol w:w="1203"/>
        <w:gridCol w:w="1070"/>
      </w:tblGrid>
      <w:tr>
        <w:trPr>
          <w:trHeight w:val="69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r>
      <w:tr>
        <w:trPr>
          <w:trHeight w:val="154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белгілі бір тұрғылықты жері жоқ адамдарға арналған, арнаулы әлеуметтік қызмет көрсету әлеуметтік бейімдеу орталықтарында тұратын адамдарға</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көрсетуге мемлекеттік әлеуметтік тапсырысты мемлекеттік емес секторда орналастыру</w:t>
            </w:r>
            <w:r>
              <w:br/>
            </w:r>
            <w:r>
              <w:rPr>
                <w:rFonts w:ascii="Times New Roman"/>
                <w:b w:val="false"/>
                <w:i w:val="false"/>
                <w:color w:val="000000"/>
                <w:sz w:val="20"/>
              </w:rPr>
              <w:t>
</w:t>
            </w:r>
            <w:r>
              <w:rPr>
                <w:rFonts w:ascii="Times New Roman"/>
                <w:b w:val="false"/>
                <w:i w:val="false"/>
                <w:color w:val="000000"/>
                <w:sz w:val="20"/>
              </w:rPr>
              <w:t>Медициналық-әлеуметтік мекемелердің күндізгі бөлімшелері желісін дамыту</w:t>
            </w:r>
          </w:p>
        </w:tc>
      </w:tr>
      <w:tr>
        <w:trPr>
          <w:trHeight w:val="27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қызметтермен қамтылған азаматтардың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адамдарға арналған бейімдеу орталықтары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арнаулы әлеуметтік қызметтермен қамтылған азаматтардың саны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күндізгі бөлімшелерінде қызмет көрсетілген азаматтардың саны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уақтылы ұсыну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стандарттарына сәйкестігі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бір адамға бір күнге арналған қызметтің орташа құны: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нысаналы трансферттер есебінен күніне бір адамға көрсетілетін қызметтердің орташа бағасы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күндізгі бөлімшелерінде нысаналы трансферттер есебінен күніне бір адамға көрсетілетін қызметтердің орташа құны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2 662 141</w:t>
            </w:r>
          </w:p>
        </w:tc>
      </w:tr>
    </w:tbl>
    <w:p>
      <w:pPr>
        <w:spacing w:after="0"/>
        <w:ind w:left="0"/>
        <w:jc w:val="both"/>
      </w:pPr>
      <w:r>
        <w:rPr>
          <w:rFonts w:ascii="Times New Roman"/>
          <w:b w:val="false"/>
          <w:i w:val="false"/>
          <w:color w:val="000000"/>
          <w:sz w:val="28"/>
        </w:rPr>
        <w:t>Ескертпе: *</w:t>
      </w:r>
      <w:r>
        <w:br/>
      </w:r>
      <w:r>
        <w:rPr>
          <w:rFonts w:ascii="Times New Roman"/>
          <w:b w:val="false"/>
          <w:i w:val="false"/>
          <w:color w:val="000000"/>
          <w:sz w:val="28"/>
        </w:rPr>
        <w:t>
балаларға және ересектерге арналған МӘМ бөлігінде 2011 жылдан бастап жалпы сипаттағы трансферттер ретінде ЖАО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422"/>
        <w:gridCol w:w="985"/>
        <w:gridCol w:w="1267"/>
        <w:gridCol w:w="1126"/>
        <w:gridCol w:w="1267"/>
        <w:gridCol w:w="1267"/>
        <w:gridCol w:w="1267"/>
        <w:gridCol w:w="1267"/>
        <w:gridCol w:w="987"/>
      </w:tblGrid>
      <w:tr>
        <w:trPr>
          <w:trHeight w:val="48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«Зейнетақылар мен жәрдемақылар төлеуді қамтамасыз ету жөніндегі қызметтер»</w:t>
            </w:r>
          </w:p>
        </w:tc>
      </w:tr>
      <w:tr>
        <w:trPr>
          <w:trHeight w:val="42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жәрдемақылардың уақтылы және толық төленуін қамтамасыз ету</w:t>
            </w:r>
          </w:p>
        </w:tc>
      </w:tr>
      <w:tr>
        <w:trPr>
          <w:trHeight w:val="690" w:hRule="atLeast"/>
        </w:trPr>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төлемдер алуға құқығы бар адамдарға көрсетілген мемлекеттік қызметтердің саны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6 171 195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6 561 521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6 762 158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6 920 289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7 112 959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төлеудің;</w:t>
            </w:r>
            <w:r>
              <w:br/>
            </w:r>
            <w:r>
              <w:rPr>
                <w:rFonts w:ascii="Times New Roman"/>
                <w:b w:val="false"/>
                <w:i w:val="false"/>
                <w:color w:val="000000"/>
                <w:sz w:val="20"/>
              </w:rPr>
              <w:t>
</w:t>
            </w:r>
            <w:r>
              <w:rPr>
                <w:rFonts w:ascii="Times New Roman"/>
                <w:b w:val="false"/>
                <w:i w:val="false"/>
                <w:color w:val="000000"/>
                <w:sz w:val="20"/>
              </w:rPr>
              <w:t>міндетті зейнетақы жарналары мен зейнетақы жинақтарының ЖЗҚ аударымдардың;</w:t>
            </w:r>
            <w:r>
              <w:br/>
            </w:r>
            <w:r>
              <w:rPr>
                <w:rFonts w:ascii="Times New Roman"/>
                <w:b w:val="false"/>
                <w:i w:val="false"/>
                <w:color w:val="000000"/>
                <w:sz w:val="20"/>
              </w:rPr>
              <w:t>
</w:t>
            </w:r>
            <w:r>
              <w:rPr>
                <w:rFonts w:ascii="Times New Roman"/>
                <w:b w:val="false"/>
                <w:i w:val="false"/>
                <w:color w:val="000000"/>
                <w:sz w:val="20"/>
              </w:rPr>
              <w:t>МӘСҚ аударылатын әлеуметтік аударымдардың уақтылығын қамтамасыз 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жәрдемақыларды тағайындау және төлеу мерзімі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макеттерінің жалпы санындағы жәрдемақы алушылардың электронды іс макеттерінің үлесі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үлес салмағы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16 355 114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18 377 833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20 977 265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23 171 347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223"/>
        <w:gridCol w:w="773"/>
        <w:gridCol w:w="993"/>
        <w:gridCol w:w="1033"/>
        <w:gridCol w:w="953"/>
        <w:gridCol w:w="1073"/>
        <w:gridCol w:w="1053"/>
        <w:gridCol w:w="1113"/>
        <w:gridCol w:w="1013"/>
      </w:tblGrid>
      <w:tr>
        <w:trPr>
          <w:trHeight w:val="3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«Әлеуметтік-еңбек саласының бірыңғай ақпараттық жүйесін құру»</w:t>
            </w:r>
          </w:p>
        </w:tc>
      </w:tr>
      <w:tr>
        <w:trPr>
          <w:trHeight w:val="5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саласының бірыңғай ақпараттық жүйесін құру</w:t>
            </w:r>
          </w:p>
        </w:tc>
      </w:tr>
      <w:tr>
        <w:trPr>
          <w:trHeight w:val="25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Кіріктірілген деректер қорының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деректер қорының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техниканың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материалдық емес активтердің саны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техниканың бір бірлігінің орташа құны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бір бірлігінің орташа құны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945"/>
        <w:gridCol w:w="945"/>
        <w:gridCol w:w="1351"/>
        <w:gridCol w:w="1216"/>
        <w:gridCol w:w="1081"/>
        <w:gridCol w:w="1216"/>
        <w:gridCol w:w="1216"/>
        <w:gridCol w:w="1216"/>
        <w:gridCol w:w="947"/>
      </w:tblGrid>
      <w:tr>
        <w:trPr>
          <w:trHeight w:val="69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«Заңды тұлғаның қызметі тоқтатылған жағдайда сот мемлекетке жүктеген адам өмірі мен денсаулығына келтірілген зиянды өтеу»</w:t>
            </w:r>
          </w:p>
        </w:tc>
      </w:tr>
      <w:tr>
        <w:trPr>
          <w:trHeight w:val="70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заңды тұлғаның қызметі тоқтатылған жағдайда зардап шегушілерге зиянды өтеу жөніндегі міндеттемелерді орындауы</w:t>
            </w:r>
          </w:p>
        </w:tc>
      </w:tr>
      <w:tr>
        <w:trPr>
          <w:trHeight w:val="225" w:hRule="atLeast"/>
        </w:trPr>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жүргізілген сот талаптарының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алушылардың орташа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зардап шегушілерге зиянды өтеу жөніндегі мемлекеттік міндеттемелерін орындау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уақтылы орындау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төлемнің орташа құны: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мемлекетке жүктеген өмірі мен денсаулығына келтірілген зиянға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зиянға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081"/>
        <w:gridCol w:w="945"/>
        <w:gridCol w:w="1351"/>
        <w:gridCol w:w="1215"/>
        <w:gridCol w:w="1081"/>
        <w:gridCol w:w="1216"/>
        <w:gridCol w:w="1216"/>
        <w:gridCol w:w="1216"/>
        <w:gridCol w:w="947"/>
      </w:tblGrid>
      <w:tr>
        <w:trPr>
          <w:trHeight w:val="255"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 Еңбек және халықты әлеуметтік қорғау министрлігінің күрделі шығыстары»</w:t>
            </w:r>
          </w:p>
        </w:tc>
      </w:tr>
      <w:tr>
        <w:trPr>
          <w:trHeight w:val="54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210" w:hRule="atLeast"/>
        </w:trPr>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шығындарды жүзеге асыру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тұрмыстық, ұйымдастыру техникасының, медициналық жабдықтардың және өзге жабдықтардың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 қажет мекеме ғимараттарының, орынжайлар мен құрылыстардың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органның жарақтандырылу деңгейі: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 күрделі жөндеу жұмысының жоспарланған көлемін уақытында аяқтау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жұмыстың үлес салмағы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орынжайлар мен құрылыстарды күрделі жөндеуге арналған шығындардың орташа құны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252 269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810"/>
        <w:gridCol w:w="945"/>
        <w:gridCol w:w="1351"/>
        <w:gridCol w:w="1215"/>
        <w:gridCol w:w="1216"/>
        <w:gridCol w:w="1216"/>
        <w:gridCol w:w="1081"/>
        <w:gridCol w:w="1082"/>
        <w:gridCol w:w="1082"/>
      </w:tblGrid>
      <w:tr>
        <w:trPr>
          <w:trHeight w:val="40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«Республикалық деңгейде әлеуметтік қорғау ұйымдарының күрделі шығыстары» </w:t>
            </w:r>
          </w:p>
        </w:tc>
      </w:tr>
      <w:tr>
        <w:trPr>
          <w:trHeight w:val="70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285"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ақпараттық техникасының және өзге жабдықтардың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жөндеуге арналған жобалық-сметалық құжаттамалардың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органды жабдықтау деңгейі: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 бойынша жобалық-сметалық құжаттаманы жасау жөніндегі жұмысты уақтылы аяқтау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555 181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754 792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418"/>
        <w:gridCol w:w="1397"/>
        <w:gridCol w:w="1118"/>
        <w:gridCol w:w="419"/>
        <w:gridCol w:w="657"/>
        <w:gridCol w:w="419"/>
        <w:gridCol w:w="653"/>
        <w:gridCol w:w="419"/>
        <w:gridCol w:w="653"/>
        <w:gridCol w:w="419"/>
        <w:gridCol w:w="653"/>
        <w:gridCol w:w="698"/>
        <w:gridCol w:w="699"/>
        <w:gridCol w:w="139"/>
        <w:gridCol w:w="1121"/>
      </w:tblGrid>
      <w:tr>
        <w:trPr>
          <w:trHeight w:val="48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«Мүгедектерге протездік-ортопедиялық көмек көрсетуді әдістемелік қамтамасыз ету жөніндегі қызметтер» </w:t>
            </w:r>
          </w:p>
        </w:tc>
      </w:tr>
      <w:tr>
        <w:trPr>
          <w:trHeight w:val="91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p>
        </w:tc>
      </w:tr>
      <w:tr>
        <w:trPr>
          <w:trHeight w:val="540" w:hRule="atLeast"/>
        </w:trPr>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 стандарттар әзірлеу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Протездердің жинақтау бұйымдарына технологиялық процестерді әзірлеу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Күрделі және қалыпты емес протездеу үшін протездік-ортопедиялық бұйымдардың жаңа түрлерін әзірлеу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Протездеу, протез жасау және ортопедия саласындағы әдістемелік ұсынымдардың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технология бойынша әзірленетін протездік-ортопедиялық бұйымдарды жасау, сынау және енгізу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Нашар еститін балаларға, құлағының мүкісі бар және нашар еститін мүгедектерді сауықтыру, кохлеарлық операцияға дейін және операциядан кейінгі мүгедектерге көмек көрсету және Қазақстан Республикасының сурдологиялық және есту протездік көмегін ұйымдастыру бойынша әдістемелік ұсынымдар әзірлеу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Астана, Алматы қалаларында және Оңтүстік Қазақстан облысында құлағының мүкісі бар және нашар еститін адамдарды анықтау, тұрғындарына консультациялық көмек көрсету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Протездеуге мұқтаж жалпы мүгедектердің санынан мүгедектердің протездік-ортопедиялық көмекпен қамсыздандырылу үлесі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қалаларында және Оңтүстік Қазақстан облысында құлағының мүкісі бар адамдардың тізілімін жасау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оңалту әлеуетін арттыру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және протез жасау саласындағы әдіснамалық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есту протездік және есту-сөйлеуді оңалту саласында өңірлердің әдіснамалық қамсыздандырылуы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003"/>
        <w:gridCol w:w="1153"/>
        <w:gridCol w:w="933"/>
        <w:gridCol w:w="873"/>
        <w:gridCol w:w="1013"/>
        <w:gridCol w:w="933"/>
        <w:gridCol w:w="1013"/>
        <w:gridCol w:w="993"/>
        <w:gridCol w:w="1433"/>
      </w:tblGrid>
      <w:tr>
        <w:trPr>
          <w:trHeight w:val="97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6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705"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Ғылыми-практикалық зерттеулер жүргiзу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құқықтарын қамтамасыз ету және өмір сапасын жақсарту бойынша ұзақ мерзімді болашаққа ұлттық іс-қимыл жоспарын әзірлеу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көлемi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1615"/>
        <w:gridCol w:w="1028"/>
        <w:gridCol w:w="1175"/>
        <w:gridCol w:w="1175"/>
        <w:gridCol w:w="1175"/>
        <w:gridCol w:w="1176"/>
        <w:gridCol w:w="1176"/>
        <w:gridCol w:w="1176"/>
        <w:gridCol w:w="1176"/>
      </w:tblGrid>
      <w:tr>
        <w:trPr>
          <w:trHeight w:val="5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«Мемлекеттік аннуитеттік компания» АҚ жарғылық капиталын ұлғайту»</w:t>
            </w:r>
          </w:p>
        </w:tc>
      </w:tr>
      <w:tr>
        <w:trPr>
          <w:trHeight w:val="42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 АҚ жарғылық капиталын ұлғайту </w:t>
            </w:r>
          </w:p>
        </w:tc>
      </w:tr>
      <w:tr>
        <w:trPr>
          <w:trHeight w:val="40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жеткіліктілігі нормативінің кем болмауын қамтамасыз 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«Мемлекеттік аннуитеттік компания» өмірді сақтандыру компаниясы» АҚ-мен жасалған сақтандыру шарттарына сәйкес барабар сақтандыру төлемдерімен қамтамасыз 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құны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1028"/>
        <w:gridCol w:w="1175"/>
        <w:gridCol w:w="1175"/>
        <w:gridCol w:w="1175"/>
        <w:gridCol w:w="1176"/>
        <w:gridCol w:w="1176"/>
        <w:gridCol w:w="1176"/>
        <w:gridCol w:w="1176"/>
      </w:tblGrid>
      <w:tr>
        <w:trPr>
          <w:trHeight w:val="84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r>
      <w:tr>
        <w:trPr>
          <w:trHeight w:val="72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бюджеттік кредиттер беру</w:t>
            </w:r>
          </w:p>
        </w:tc>
      </w:tr>
      <w:tr>
        <w:trPr>
          <w:trHeight w:val="39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микрокредиттердің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 емес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 емес</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алуға өтініш берген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қатысушыларын қамту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 желісі қаражатын барынша бөлу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655"/>
        <w:gridCol w:w="918"/>
        <w:gridCol w:w="1180"/>
        <w:gridCol w:w="1050"/>
        <w:gridCol w:w="525"/>
        <w:gridCol w:w="640"/>
        <w:gridCol w:w="656"/>
        <w:gridCol w:w="656"/>
        <w:gridCol w:w="525"/>
        <w:gridCol w:w="646"/>
        <w:gridCol w:w="525"/>
        <w:gridCol w:w="646"/>
        <w:gridCol w:w="130"/>
        <w:gridCol w:w="1315"/>
      </w:tblGrid>
      <w:tr>
        <w:trPr>
          <w:trHeight w:val="555"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«Халықаралық стандарттарға сәйкес халықты әлеуметтік қорғау жүйесін жетілдіру»</w:t>
            </w:r>
          </w:p>
        </w:tc>
      </w:tr>
      <w:tr>
        <w:trPr>
          <w:trHeight w:val="42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705" w:hRule="atLeast"/>
        </w:trPr>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Ғылыми-тәжірибелік зерттеулер өткізу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құқықтарын қамтамасыз ету және өмір сүру сапасын жақсарту бойынша ұзақ мерзімді болашаққа ұлттық қимыл жоспарын әзірлеу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217"/>
        <w:gridCol w:w="7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бастапқы бейімдеу»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жаңа қоғамдық жағдайға кіріктіру үшін жағдай жасау</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өкілдікті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377"/>
        <w:gridCol w:w="2380"/>
        <w:gridCol w:w="973"/>
        <w:gridCol w:w="974"/>
        <w:gridCol w:w="974"/>
        <w:gridCol w:w="974"/>
        <w:gridCol w:w="974"/>
        <w:gridCol w:w="975"/>
      </w:tblGrid>
      <w:tr>
        <w:trPr>
          <w:trHeight w:val="75"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даярлаумен және қайта даярлаумен қамтылған оралмандардың үлесі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жылына бейімдеу қызметін көрсетуге арналған 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1351"/>
        <w:gridCol w:w="1200"/>
        <w:gridCol w:w="1200"/>
        <w:gridCol w:w="1200"/>
        <w:gridCol w:w="900"/>
        <w:gridCol w:w="1201"/>
        <w:gridCol w:w="1201"/>
        <w:gridCol w:w="1201"/>
        <w:gridCol w:w="1052"/>
      </w:tblGrid>
      <w:tr>
        <w:trPr>
          <w:trHeight w:val="55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«Әлеуметтік-еңбек саласы кадрларының біліктілігін арттыру жөніндегі қызметтер»</w:t>
            </w:r>
          </w:p>
        </w:tc>
      </w:tr>
      <w:tr>
        <w:trPr>
          <w:trHeight w:val="70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 саласы аумақтық органдар қызметкерлерінің біліктілігін арттыру бойынша қызметтер көрсету </w:t>
            </w:r>
          </w:p>
        </w:tc>
      </w:tr>
      <w:tr>
        <w:trPr>
          <w:trHeight w:val="690" w:hRule="atLeast"/>
        </w:trPr>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 қызметкерлер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еңбек саласының кадрлар біліктілігін арттыру үшін жағдайларды қамтамасыз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 оқытудың орташа құны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1175"/>
        <w:gridCol w:w="1175"/>
        <w:gridCol w:w="1028"/>
        <w:gridCol w:w="1175"/>
        <w:gridCol w:w="1029"/>
        <w:gridCol w:w="1176"/>
        <w:gridCol w:w="1176"/>
        <w:gridCol w:w="1323"/>
      </w:tblGrid>
      <w:tr>
        <w:trPr>
          <w:trHeight w:val="64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«Мүгедектердің құқықтарын қамтамасыз ету және өмір сапасын жақсарту жөніндегі ұлттық іс-қимыл жоспарын іске асыру»</w:t>
            </w:r>
          </w:p>
        </w:tc>
      </w:tr>
      <w:tr>
        <w:trPr>
          <w:trHeight w:val="55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негізгі тыныс-тіршілік салаларында объектілердің қол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мәдениет, спорт, ЗТМО, ХКҚО объектілерінде кедергісіз орта жасау бойынша пилоттық жобаларды іске асыру;</w:t>
            </w:r>
            <w:r>
              <w:br/>
            </w:r>
            <w:r>
              <w:rPr>
                <w:rFonts w:ascii="Times New Roman"/>
                <w:b w:val="false"/>
                <w:i w:val="false"/>
                <w:color w:val="000000"/>
                <w:sz w:val="20"/>
              </w:rPr>
              <w:t>
</w:t>
            </w:r>
            <w:r>
              <w:rPr>
                <w:rFonts w:ascii="Times New Roman"/>
                <w:b w:val="false"/>
                <w:i w:val="false"/>
                <w:color w:val="000000"/>
                <w:sz w:val="20"/>
              </w:rPr>
              <w:t>субтитрлеу, сурдоаударма арқылы ақпаратқа қол жетімділікті қамтамасыз ету;</w:t>
            </w:r>
            <w:r>
              <w:br/>
            </w:r>
            <w:r>
              <w:rPr>
                <w:rFonts w:ascii="Times New Roman"/>
                <w:b w:val="false"/>
                <w:i w:val="false"/>
                <w:color w:val="000000"/>
                <w:sz w:val="20"/>
              </w:rPr>
              <w:t>
</w:t>
            </w:r>
            <w:r>
              <w:rPr>
                <w:rFonts w:ascii="Times New Roman"/>
                <w:b w:val="false"/>
                <w:i w:val="false"/>
                <w:color w:val="000000"/>
                <w:sz w:val="20"/>
              </w:rPr>
              <w:t>үкіметтік емес секторда халықаралық қызмет етуді сыныптау ережелерін, тыныс-тіршілік пен денсаулықтың шектелуін ескере отырып, медициналық-әлеуметтік сараптаманы жүзеге асыру кезінде пайдаланылатын сыныптаулар мен өлшемдерді әзірлеуге мемлекеттік әлеуметтік тапсырыс орналастыру</w:t>
            </w:r>
          </w:p>
        </w:tc>
      </w:tr>
      <w:tr>
        <w:trPr>
          <w:trHeight w:val="16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қол жетімділігі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қол жетімділігі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қол жетімділігі:</w:t>
            </w:r>
            <w:r>
              <w:br/>
            </w:r>
            <w:r>
              <w:rPr>
                <w:rFonts w:ascii="Times New Roman"/>
                <w:b w:val="false"/>
                <w:i w:val="false"/>
                <w:color w:val="000000"/>
                <w:sz w:val="20"/>
              </w:rPr>
              <w:t>
</w:t>
            </w:r>
            <w:r>
              <w:rPr>
                <w:rFonts w:ascii="Times New Roman"/>
                <w:b w:val="false"/>
                <w:i w:val="false"/>
                <w:color w:val="000000"/>
                <w:sz w:val="20"/>
              </w:rPr>
              <w:t>- жолаушылар аялдамасы</w:t>
            </w:r>
            <w:r>
              <w:br/>
            </w:r>
            <w:r>
              <w:rPr>
                <w:rFonts w:ascii="Times New Roman"/>
                <w:b w:val="false"/>
                <w:i w:val="false"/>
                <w:color w:val="000000"/>
                <w:sz w:val="20"/>
              </w:rPr>
              <w:t>
</w:t>
            </w:r>
            <w:r>
              <w:rPr>
                <w:rFonts w:ascii="Times New Roman"/>
                <w:b w:val="false"/>
                <w:i w:val="false"/>
                <w:color w:val="000000"/>
                <w:sz w:val="20"/>
              </w:rPr>
              <w:t>- мүгедектерді отырғызу және шығару құрылғыларымен жабдықталған жалпы пайдаланудағы автомобиль көлігі</w:t>
            </w:r>
            <w:r>
              <w:br/>
            </w:r>
            <w:r>
              <w:rPr>
                <w:rFonts w:ascii="Times New Roman"/>
                <w:b w:val="false"/>
                <w:i w:val="false"/>
                <w:color w:val="000000"/>
                <w:sz w:val="20"/>
              </w:rPr>
              <w:t>
</w:t>
            </w:r>
            <w:r>
              <w:rPr>
                <w:rFonts w:ascii="Times New Roman"/>
                <w:b w:val="false"/>
                <w:i w:val="false"/>
                <w:color w:val="000000"/>
                <w:sz w:val="20"/>
              </w:rPr>
              <w:t>- жол белгілері мен сілтемелер</w:t>
            </w:r>
            <w:r>
              <w:br/>
            </w:r>
            <w:r>
              <w:rPr>
                <w:rFonts w:ascii="Times New Roman"/>
                <w:b w:val="false"/>
                <w:i w:val="false"/>
                <w:color w:val="000000"/>
                <w:sz w:val="20"/>
              </w:rPr>
              <w:t>
</w:t>
            </w:r>
            <w:r>
              <w:rPr>
                <w:rFonts w:ascii="Times New Roman"/>
                <w:b w:val="false"/>
                <w:i w:val="false"/>
                <w:color w:val="000000"/>
                <w:sz w:val="20"/>
              </w:rPr>
              <w:t>- дыбыс және жарық шығаратын құрылғылары бар жүргінші өткелдері</w:t>
            </w:r>
            <w:r>
              <w:br/>
            </w:r>
            <w:r>
              <w:rPr>
                <w:rFonts w:ascii="Times New Roman"/>
                <w:b w:val="false"/>
                <w:i w:val="false"/>
                <w:color w:val="000000"/>
                <w:sz w:val="20"/>
              </w:rPr>
              <w:t>
</w:t>
            </w:r>
            <w:r>
              <w:rPr>
                <w:rFonts w:ascii="Times New Roman"/>
                <w:b w:val="false"/>
                <w:i w:val="false"/>
                <w:color w:val="000000"/>
                <w:sz w:val="20"/>
              </w:rPr>
              <w:t>- автомобиль көлігіне арналған арнайы тұрақ орындар</w:t>
            </w:r>
            <w:r>
              <w:br/>
            </w:r>
            <w:r>
              <w:rPr>
                <w:rFonts w:ascii="Times New Roman"/>
                <w:b w:val="false"/>
                <w:i w:val="false"/>
                <w:color w:val="000000"/>
                <w:sz w:val="20"/>
              </w:rPr>
              <w:t>
</w:t>
            </w:r>
            <w:r>
              <w:rPr>
                <w:rFonts w:ascii="Times New Roman"/>
                <w:b w:val="false"/>
                <w:i w:val="false"/>
                <w:color w:val="000000"/>
                <w:sz w:val="20"/>
              </w:rPr>
              <w:t>- арнайы «инва-такси» қызметтері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1424</w:t>
            </w:r>
          </w:p>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827</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қол жетімділігі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арнайы жұмыс орындарын құру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объектілеріне уақтылы қол жетімділікті қамтамасыз ету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28"/>
        <w:gridCol w:w="1028"/>
        <w:gridCol w:w="1175"/>
        <w:gridCol w:w="1175"/>
        <w:gridCol w:w="1175"/>
        <w:gridCol w:w="1029"/>
        <w:gridCol w:w="1176"/>
        <w:gridCol w:w="1176"/>
        <w:gridCol w:w="1323"/>
      </w:tblGrid>
      <w:tr>
        <w:trPr>
          <w:trHeight w:val="49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51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автоматтандырылған ақпараттық жүйесін және әлеуметтік-еңбек саласының бірыңғай ақпараттық жүйесін дамыту</w:t>
            </w:r>
          </w:p>
        </w:tc>
      </w:tr>
      <w:tr>
        <w:trPr>
          <w:trHeight w:val="225" w:hRule="atLeast"/>
        </w:trPr>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ЗТМО ААЖ және ӘЕС БАЖ кіріктіру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берушілердің құжаттарын Халыққа қызмет көрсету орталығынан ЗТМО бөлімшесіне қабылдап алу/беру ХҚКО ЫАЖ-ны ЗТМО АЖ және ӘЕСБАЖ мен ықпалдастыру арқылы электрондық форматта жүргізілетін қызметтердің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және ЖАО тәжірибелік пайдалануға енгізілген электрондық қызметтерінің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төлемді тағайындау үшін мемлекеттік қызмет көрсету мерзімі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28"/>
        <w:gridCol w:w="881"/>
        <w:gridCol w:w="1175"/>
        <w:gridCol w:w="1175"/>
        <w:gridCol w:w="1175"/>
        <w:gridCol w:w="1176"/>
        <w:gridCol w:w="1176"/>
        <w:gridCol w:w="1176"/>
        <w:gridCol w:w="1323"/>
      </w:tblGrid>
      <w:tr>
        <w:trPr>
          <w:trHeight w:val="84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r>
      <w:tr>
        <w:trPr>
          <w:trHeight w:val="42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r>
      <w:tr>
        <w:trPr>
          <w:trHeight w:val="405" w:hRule="atLeast"/>
        </w:trPr>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трансферттерді уақтылы аудару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253 316</w:t>
            </w:r>
          </w:p>
        </w:tc>
      </w:tr>
    </w:tbl>
    <w:bookmarkStart w:name="z243"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959"/>
        <w:gridCol w:w="6506"/>
      </w:tblGrid>
      <w:tr>
        <w:trPr>
          <w:trHeight w:val="42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w:t>
            </w:r>
          </w:p>
        </w:tc>
      </w:tr>
      <w:tr>
        <w:trPr>
          <w:trHeight w:val="168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инфрақұрылымды және тұрғын үй-коммуналдық шаруашылықты дамыту есебінен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 ауылда кәсіпкерлікті дамыту арқылы жұмыс орындарын құру және тірек ауылдарды дамыту;</w:t>
            </w:r>
            <w:r>
              <w:br/>
            </w:r>
            <w:r>
              <w:rPr>
                <w:rFonts w:ascii="Times New Roman"/>
                <w:b w:val="false"/>
                <w:i w:val="false"/>
                <w:color w:val="000000"/>
                <w:sz w:val="20"/>
              </w:rPr>
              <w:t>
</w:t>
            </w:r>
            <w:r>
              <w:rPr>
                <w:rFonts w:ascii="Times New Roman"/>
                <w:b w:val="false"/>
                <w:i w:val="false"/>
                <w:color w:val="000000"/>
                <w:sz w:val="20"/>
              </w:rPr>
              <w:t>3) жұмыс берушінің қажеттілігі шеңберінде оқыту және қоныс аудару арқылы жұмысқа орналасуға жәрдемдесу</w:t>
            </w:r>
          </w:p>
        </w:tc>
      </w:tr>
      <w:tr>
        <w:trPr>
          <w:trHeight w:val="405"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405"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61"/>
    <w:bookmarkStart w:name="z244"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1414"/>
        <w:gridCol w:w="989"/>
        <w:gridCol w:w="1131"/>
        <w:gridCol w:w="1414"/>
        <w:gridCol w:w="1131"/>
        <w:gridCol w:w="1131"/>
        <w:gridCol w:w="1415"/>
        <w:gridCol w:w="1274"/>
      </w:tblGrid>
      <w:tr>
        <w:trPr>
          <w:trHeight w:val="285"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Бағыттар бойынша қатысушылар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жұмысқа орналасуға жәрдемдесу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84 235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80 529</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 арқылы жұмыс орындарын құру және тірек ауылдарды дамыту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 шеңберінде еңбек ресурстарының ұтқырлығын арттыру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55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және тұрғын үй-коммуналдық шаруашылықты дамыту есебінен жұмыспен қамтуды қамтамасыз ету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кем емес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55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орталықтарының азаматтық қызметшілер саны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8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бойынша өтініш берген қатысушыларды қамту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орталықтарына өтініш берген 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қатысушыларға уақтылы қызмет көрсету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78 956 038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79 744 315</w:t>
            </w:r>
          </w:p>
        </w:tc>
      </w:tr>
    </w:tbl>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881"/>
        <w:gridCol w:w="1175"/>
        <w:gridCol w:w="1175"/>
        <w:gridCol w:w="1175"/>
        <w:gridCol w:w="1176"/>
        <w:gridCol w:w="1322"/>
        <w:gridCol w:w="1176"/>
        <w:gridCol w:w="1177"/>
      </w:tblGrid>
      <w:tr>
        <w:trPr>
          <w:trHeight w:val="40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«Кәсіби стандарттарды әзірлеу»</w:t>
            </w:r>
          </w:p>
        </w:tc>
      </w:tr>
      <w:tr>
        <w:trPr>
          <w:trHeight w:val="27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55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стандарттар әзірлеу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кәсіби стандарттар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қамсыздандыру (әзірленген әдістемелік ұсынымдар әдістемелер, стандарттар, нормативтер мен нормалар)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кәсіби стандарт құнының орташа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bl>
    <w:bookmarkStart w:name="z194" w:id="63"/>
    <w:p>
      <w:pPr>
        <w:spacing w:after="0"/>
        <w:ind w:left="0"/>
        <w:jc w:val="left"/>
      </w:pPr>
      <w:r>
        <w:rPr>
          <w:rFonts w:ascii="Times New Roman"/>
          <w:b/>
          <w:i w:val="false"/>
          <w:color w:val="000000"/>
        </w:rPr>
        <w:t xml:space="preserve"> 
Бюджет шығыстарының жинағы</w:t>
      </w:r>
    </w:p>
    <w:bookmarkEnd w:id="63"/>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30.04.2013 </w:t>
      </w:r>
      <w:r>
        <w:rPr>
          <w:rFonts w:ascii="Times New Roman"/>
          <w:b w:val="false"/>
          <w:i w:val="false"/>
          <w:color w:val="ff0000"/>
          <w:sz w:val="28"/>
        </w:rPr>
        <w:t>№ 444</w:t>
      </w:r>
      <w:r>
        <w:rPr>
          <w:rFonts w:ascii="Times New Roman"/>
          <w:b w:val="false"/>
          <w:i w:val="false"/>
          <w:color w:val="ff0000"/>
          <w:sz w:val="28"/>
        </w:rPr>
        <w:t xml:space="preserve"> қаулысымен; 22.10.2013 </w:t>
      </w:r>
      <w:r>
        <w:rPr>
          <w:rFonts w:ascii="Times New Roman"/>
          <w:b w:val="false"/>
          <w:i w:val="false"/>
          <w:color w:val="ff0000"/>
          <w:sz w:val="28"/>
        </w:rPr>
        <w:t>N 1134</w:t>
      </w:r>
      <w:r>
        <w:rPr>
          <w:rFonts w:ascii="Times New Roman"/>
          <w:b w:val="false"/>
          <w:i w:val="false"/>
          <w:color w:val="ff0000"/>
          <w:sz w:val="28"/>
        </w:rPr>
        <w:t xml:space="preserve">; 31.12.2013 </w:t>
      </w:r>
      <w:r>
        <w:rPr>
          <w:rFonts w:ascii="Times New Roman"/>
          <w:b w:val="false"/>
          <w:i w:val="false"/>
          <w:color w:val="ff0000"/>
          <w:sz w:val="28"/>
        </w:rPr>
        <w:t>№ 1549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820"/>
        <w:gridCol w:w="734"/>
        <w:gridCol w:w="1175"/>
        <w:gridCol w:w="1175"/>
        <w:gridCol w:w="1175"/>
        <w:gridCol w:w="1176"/>
        <w:gridCol w:w="1176"/>
        <w:gridCol w:w="1176"/>
        <w:gridCol w:w="1176"/>
      </w:tblGrid>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барлығы: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695 930 817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928 738 125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1 069 473 160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1 192 552 453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1 353 011 410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1 496 261 147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1 727 012 949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Ағымдағы бюджеттік бағдарламалар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689 907 366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921 563 768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1 062 864 316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1 178 932 874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1 327 020 219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1 474 447 909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1 703 086 592</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халықты әлеуметтік қорғау және көші-қон саласындағы мемлекеттік саясатты қалыптастыру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3 356 395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974 084 479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1 076 767 304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1 199 458 133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1 421 126 535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75 692 717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80 549 228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89 479 886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98 965 309</w:t>
            </w:r>
          </w:p>
        </w:tc>
      </w:tr>
      <w:tr>
        <w:trPr>
          <w:trHeight w:val="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r>
        <w:trPr>
          <w:trHeight w:val="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64 308 502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69 686 106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76 421 862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кедейлік базасы бойынша ақпараттық-талдамалық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144 753</w:t>
            </w:r>
          </w:p>
        </w:tc>
      </w:tr>
      <w:tr>
        <w:trPr>
          <w:trHeight w:val="18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2 551 065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2 662 141</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20 977 265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23 171 347</w:t>
            </w:r>
          </w:p>
        </w:tc>
      </w:tr>
      <w:tr>
        <w:trPr>
          <w:trHeight w:val="15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730 787</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министрлігінің күрделі шығыстары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754 792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550 619</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және ең төменгі күнкөріс деңгейі мөлшерінің өсуіне байланысты 18 жасқа дейінгі балаларға ай сайын мемлекеттік жәрдемақы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әлеуметтік қорғау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бағдарламаларын кеңейтуге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сапасын жақсарту жөніндегі ұлттық іс-қимыл жоспарын іске асыру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253 316</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101 632 260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мамандарды қайта даярлау стратегиясын іске асыру шеңберінде ағымдағы шығыстарға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78 956 038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74 744 315</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6 608 844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13 619 579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25 991 191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21 813 238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1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АҚ жарғылық капиталын ұлғайту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5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2009 - 2011 жылдарға арналған </w:t>
            </w:r>
            <w:r>
              <w:rPr>
                <w:rFonts w:ascii="Times New Roman"/>
                <w:b w:val="false"/>
                <w:i w:val="false"/>
                <w:color w:val="000000"/>
                <w:sz w:val="20"/>
              </w:rPr>
              <w:t>«Нұрлы көш»</w:t>
            </w:r>
            <w:r>
              <w:rPr>
                <w:rFonts w:ascii="Times New Roman"/>
                <w:b w:val="false"/>
                <w:i w:val="false"/>
                <w:color w:val="000000"/>
                <w:sz w:val="20"/>
              </w:rPr>
              <w:t xml:space="preserve"> бағдарламасының қатысушыларын жылыжай шаруашылығын дамыту саласында жұмыспен қамтуды қамтамасыз етуге кредит беру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бюджеттік бағдарлама және оның шығыстары 2011 – 2013 жылдарға жалпы сипаттағы трансферттер көлемін анықтау кезінде жергілікті бюджет шығыстарының базасына берілді;</w:t>
      </w:r>
      <w:r>
        <w:br/>
      </w:r>
      <w:r>
        <w:rPr>
          <w:rFonts w:ascii="Times New Roman"/>
          <w:b w:val="false"/>
          <w:i w:val="false"/>
          <w:color w:val="000000"/>
          <w:sz w:val="28"/>
        </w:rPr>
        <w:t>
      ** Қазақстан Республикасы Еңбек және халықты әлеуметтік қорғау министрлігінің қызметтері.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