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64d8" w14:textId="6bb6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еңбек қызметін жүзеге асыру үшін шетелдік жұмыс күшін тартуға 2011 жылға арналған квотаны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желтоқсандағы № 1479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аумағында еңбек қызметін жүзеге асыру үшін шетелдік жұмыс күшін тартуға 2011 жылға арналған квота республиканың экономикалық белсенді халқына шаққанда 0,85 пайыз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