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6773" w14:textId="c0f6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ғылым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27 ақпандағы N 143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ғылым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Республикасының кейбір заңнамалық актілеріне ғылым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8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1994 жылғы 27 желтоқсанда Қазақстан Республикасының Жоғарғы Кеңесі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 № 13-14, 195, 205-құжат; 1998 ж., № 2-3, 23-құжат; № 5-6; 50-құжат; № 11-12, 178-құжат; № 17-18, 224, 225-құжат; № 23, 429-құжат; 1999 ж., № 20, 727, 731-құжат; № 23, 916-құжат; 2000 ж., № 18, 336-құжат; № 22, 408-құжат; 2001 ж., № 1, 7-құжат; № 8, 52-құжат; № 17-18, 240-құжат; № 24, 338-құжат; 2002 ж., № 2, 17-құжат; № 10, 102-құжат; 2003 ж., № 1-2, 3-құжат; № 11, 56, 57, 66-құжат;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 № 4, 28-құжат; № 16, 131-құжат; № 18, 143-құжат;. № 20, 153-құжат; 2008 ж., № 12, 52-құжат; № 13-14, 58-құжат; № 21, 97-құжат; № 23, 114, 115-құжат; 2009 ж., № 2-3, 7, 16, 18-құжат; № 8, 44-құжат; № 17, 81-құжат; № 19, 88-құжат; № 24, 125-құжат; 134-құжат; 2010 жылғы 2 ақпанда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тіркеуді және филиалдар мен өкілдіктерді есептік тіркеуді оңтайлату мәселелері бойынша өзгерістер мен толықтырулар енгізу туралы» 2010 жылғы 20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40-баптың 2-тармағы «, егер Қазақстан Республикасының заңдарында өзгеше көзделмесе» деген сөздермен толықтырылсын.</w:t>
      </w:r>
      <w:r>
        <w:br/>
      </w:r>
      <w:r>
        <w:rPr>
          <w:rFonts w:ascii="Times New Roman"/>
          <w:b w:val="false"/>
          <w:i w:val="false"/>
          <w:color w:val="000000"/>
          <w:sz w:val="28"/>
        </w:rPr>
        <w:t xml:space="preserve">
      2.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w:t>
      </w:r>
      <w:r>
        <w:br/>
      </w:r>
      <w:r>
        <w:rPr>
          <w:rFonts w:ascii="Times New Roman"/>
          <w:b w:val="false"/>
          <w:i w:val="false"/>
          <w:color w:val="000000"/>
          <w:sz w:val="28"/>
        </w:rPr>
        <w:t>
      96-баптың 5-тармағының екінші бөлігінің 4) тармақшасындағы «келесі қаржы жылы» деген сөздер «келесі (кейінгі) қаржы жылы (қаржы жылдары)» деген сөздермен ауыстырылсын.</w:t>
      </w:r>
      <w:r>
        <w:br/>
      </w:r>
      <w:r>
        <w:rPr>
          <w:rFonts w:ascii="Times New Roman"/>
          <w:b w:val="false"/>
          <w:i w:val="false"/>
          <w:color w:val="000000"/>
          <w:sz w:val="28"/>
        </w:rPr>
        <w:t>
      3. 2008 жылғы 10 желтоқсандағы «Салық және бюджетке төленетін басқа да міндетті төлем туралы» (</w:t>
      </w:r>
      <w:r>
        <w:rPr>
          <w:rFonts w:ascii="Times New Roman"/>
          <w:b w:val="false"/>
          <w:i w:val="false"/>
          <w:color w:val="000000"/>
          <w:sz w:val="28"/>
        </w:rPr>
        <w:t>Салық кодексі</w:t>
      </w:r>
      <w:r>
        <w:rPr>
          <w:rFonts w:ascii="Times New Roman"/>
          <w:b w:val="false"/>
          <w:i w:val="false"/>
          <w:color w:val="000000"/>
          <w:sz w:val="28"/>
        </w:rPr>
        <w:t xml:space="preserve">) (Қазақстан Республикасы Парламентінің Жаршысы, 2008 ж., № 22-І, 22-ІІ, 112-құжат; 2009 ж., № 2-3, 16, 18-құжат; № 13-14, 63-құжат; № 15-16, 74-құжат; № 17, 82-құжат; № 18, 84-құжат; № 23, 100-құжат; № 24, 134-құжат; 2010 жылғы 6 ақпанда «Егемен Қазақстан» және «Казахстанская правда» газеттерінде жарияланған «Қазақстан Республикасының кейбір заңнамалық актілеріне балық шаруашылығы мәселелері бойынша өзгерістер мен толықтырулар енгізу туралы» 2010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135-баптың 2-тармағының 3) тармақшасындағы «ғылым» деген сөздің алдынан «ғылым саласындағы уәкілетті органдар аккредиттелген ғылыми, ғылыми-техникалық қызмет субъектілері жүзеге асыратын» деген сөздермен толықтырылсын.</w:t>
      </w:r>
      <w:r>
        <w:br/>
      </w:r>
      <w:r>
        <w:rPr>
          <w:rFonts w:ascii="Times New Roman"/>
          <w:b w:val="false"/>
          <w:i w:val="false"/>
          <w:color w:val="000000"/>
          <w:sz w:val="28"/>
        </w:rPr>
        <w:t xml:space="preserve">
      4. «Мемлекеттік кәсіпорын туралы» 1995 жылғы 19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 Жоғарғы Кеңесінің Жаршысы, 1995 ж., № 9-10, 66-құжат; № 24, 164-құжат; Қазақстан Республикасы Парламентінің Жаршысы, 1997 ж., № 12, 183-құжат; № 13-14, 205-құжат; 1998 ж., № 23, 429-құжат; 1999 ж., № 22, 789-құжат; № 23, 916-құжат; 2001 ж., № 10, 126-құжат; 2002 ж., № 10, 102-құжат; 2003 ж., № 11, 71-құжат; 2004 ж., № 11-12, 65-құжат; 2006 ж., № 12, 71-құжат; № 15, 95-құжат; 2007 ж., № 4, 33-құжат; № 9, 67-құжат; № 18, 143-құжат; № 19, 148-құжат;  2008 ж., № 24, 126-құжат; 2009 ж., № 15-16, 76-құжат; № 18, 86-құжат; № 23, 112-құжат):</w:t>
      </w:r>
      <w:r>
        <w:br/>
      </w:r>
      <w:r>
        <w:rPr>
          <w:rFonts w:ascii="Times New Roman"/>
          <w:b w:val="false"/>
          <w:i w:val="false"/>
          <w:color w:val="000000"/>
          <w:sz w:val="28"/>
        </w:rPr>
        <w:t>
      10-бап мынадай мазмұндағы 4-1-тармақпен толықтырылсын:</w:t>
      </w:r>
      <w:r>
        <w:br/>
      </w:r>
      <w:r>
        <w:rPr>
          <w:rFonts w:ascii="Times New Roman"/>
          <w:b w:val="false"/>
          <w:i w:val="false"/>
          <w:color w:val="000000"/>
          <w:sz w:val="28"/>
        </w:rPr>
        <w:t>
      «4-1. Шаруашылық жүргізу құқығындағы кәсіпорындар ғылыми, ғылыми-техникалық қызметтің нәтижелерін коммерцияландыруды жүзеге асыратын ұйымның жарғылық капиталына үлесі ретінде уәкілетті органның келісімінсіз ғылыми, ғылыми-техникалық қызметтің нәтижесіне зияткерлік меншік құқығын ғана енгізе алады.».</w:t>
      </w:r>
      <w:r>
        <w:br/>
      </w:r>
      <w:r>
        <w:rPr>
          <w:rFonts w:ascii="Times New Roman"/>
          <w:b w:val="false"/>
          <w:i w:val="false"/>
          <w:color w:val="000000"/>
          <w:sz w:val="28"/>
        </w:rPr>
        <w:t xml:space="preserve">
      5.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 Парламентінің Жаршысы, 2000 ж., № 21, 382-құжат; 2003 ж., № 15, 139-құжат; 2005 ж., № 7-8, 22-құжат; 2007 ж., № 14, 102-құжат):</w:t>
      </w:r>
      <w:r>
        <w:br/>
      </w:r>
      <w:r>
        <w:rPr>
          <w:rFonts w:ascii="Times New Roman"/>
          <w:b w:val="false"/>
          <w:i w:val="false"/>
          <w:color w:val="000000"/>
          <w:sz w:val="28"/>
        </w:rPr>
        <w:t>
      8-баптың 6-тармағында:</w:t>
      </w:r>
      <w:r>
        <w:br/>
      </w:r>
      <w:r>
        <w:rPr>
          <w:rFonts w:ascii="Times New Roman"/>
          <w:b w:val="false"/>
          <w:i w:val="false"/>
          <w:color w:val="000000"/>
          <w:sz w:val="28"/>
        </w:rPr>
        <w:t>
      4) тармақшадағы «берілуі мүмкін» деген сөздер алып тасталып, мынадай мазмұндағы 5) тармақшамен толықтырылсын:</w:t>
      </w:r>
      <w:r>
        <w:br/>
      </w:r>
      <w:r>
        <w:rPr>
          <w:rFonts w:ascii="Times New Roman"/>
          <w:b w:val="false"/>
          <w:i w:val="false"/>
          <w:color w:val="000000"/>
          <w:sz w:val="28"/>
        </w:rPr>
        <w:t>
      «5) ғылыми ұйымдардың, дауыс беретін акцияларының (үлестерінің) елу және одан да көп пайызы мемлекетке тиесілі жоғары оқу орындарының, сондай-ақ дауыс беретін акцияларының (үлестерінің) елу және одан да көп пайызы мемлекетке тиесілі заңды тұлғаларға дауыс беретін акцияларының (үлестерінің) елу және одан да көп пайызы тікелей немесе жанама тиесілі жоғары оқу орындарының қызметкерлеріне берілуі мүмкін»;</w:t>
      </w:r>
      <w:r>
        <w:br/>
      </w:r>
      <w:r>
        <w:rPr>
          <w:rFonts w:ascii="Times New Roman"/>
          <w:b w:val="false"/>
          <w:i w:val="false"/>
          <w:color w:val="000000"/>
          <w:sz w:val="28"/>
        </w:rPr>
        <w:t>
      екінші бөліктегі «4» деген цифр «5» деген цифрмен ауыстырылсын.</w:t>
      </w:r>
      <w:r>
        <w:br/>
      </w:r>
      <w:r>
        <w:rPr>
          <w:rFonts w:ascii="Times New Roman"/>
          <w:b w:val="false"/>
          <w:i w:val="false"/>
          <w:color w:val="000000"/>
          <w:sz w:val="28"/>
        </w:rPr>
        <w:t xml:space="preserve">
      6.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 № 15-16, 74-құжат; № 17, 78, 82-құжат; № 24, 129-құжат, 133-құжат):</w:t>
      </w:r>
      <w:r>
        <w:br/>
      </w:r>
      <w:r>
        <w:rPr>
          <w:rFonts w:ascii="Times New Roman"/>
          <w:b w:val="false"/>
          <w:i w:val="false"/>
          <w:color w:val="000000"/>
          <w:sz w:val="28"/>
        </w:rPr>
        <w:t>
      4-баптың 1-тармағында:</w:t>
      </w:r>
      <w:r>
        <w:br/>
      </w:r>
      <w:r>
        <w:rPr>
          <w:rFonts w:ascii="Times New Roman"/>
          <w:b w:val="false"/>
          <w:i w:val="false"/>
          <w:color w:val="000000"/>
          <w:sz w:val="28"/>
        </w:rPr>
        <w:t>
      58) тармақшасында «сатып алу.» деген сөздер «сатып алу;» деген сөздермен ауыстырылсын;</w:t>
      </w:r>
      <w:r>
        <w:br/>
      </w:r>
      <w:r>
        <w:rPr>
          <w:rFonts w:ascii="Times New Roman"/>
          <w:b w:val="false"/>
          <w:i w:val="false"/>
          <w:color w:val="000000"/>
          <w:sz w:val="28"/>
        </w:rPr>
        <w:t>
      мынадай мазмұндағы 59) тармақшамен толықтырылсын:</w:t>
      </w:r>
      <w:r>
        <w:br/>
      </w:r>
      <w:r>
        <w:rPr>
          <w:rFonts w:ascii="Times New Roman"/>
          <w:b w:val="false"/>
          <w:i w:val="false"/>
          <w:color w:val="000000"/>
          <w:sz w:val="28"/>
        </w:rPr>
        <w:t>
      «59) мемлекеттік бюджет есебінен грант, бағдарламалық нысаналы қаржыландыру қаражатынан жүзеге асырылатын ғылыми зерттеулерді жүргізу жөніндегі қызметтерді, жұмыстарды сатып алу.»;</w:t>
      </w:r>
      <w:r>
        <w:br/>
      </w:r>
      <w:r>
        <w:rPr>
          <w:rFonts w:ascii="Times New Roman"/>
          <w:b w:val="false"/>
          <w:i w:val="false"/>
          <w:color w:val="000000"/>
          <w:sz w:val="28"/>
        </w:rPr>
        <w:t>
      29-баптың 1-тармағының 2) тармақшасында «ғылыми» деген сөз алып тасталсын;</w:t>
      </w:r>
      <w:r>
        <w:br/>
      </w:r>
      <w:r>
        <w:rPr>
          <w:rFonts w:ascii="Times New Roman"/>
          <w:b w:val="false"/>
          <w:i w:val="false"/>
          <w:color w:val="000000"/>
          <w:sz w:val="28"/>
        </w:rPr>
        <w:t>
      41-баптың 3-тармағының 4) тармақшасы алып тасталсын.</w:t>
      </w:r>
    </w:p>
    <w:p>
      <w:pPr>
        <w:spacing w:after="0"/>
        <w:ind w:left="0"/>
        <w:jc w:val="both"/>
      </w:pPr>
      <w:r>
        <w:rPr>
          <w:rFonts w:ascii="Times New Roman"/>
          <w:b w:val="false"/>
          <w:i w:val="false"/>
          <w:color w:val="000000"/>
          <w:sz w:val="28"/>
        </w:rPr>
        <w:t>      </w:t>
      </w:r>
      <w:r>
        <w:rPr>
          <w:rFonts w:ascii="Times New Roman"/>
          <w:b/>
          <w:i w:val="false"/>
          <w:color w:val="00008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