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9881" w14:textId="1df9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9 желтоқсандағы № 1247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26 ақпандағы № 141 Қаулысы. Күші жойылды - Қазақстан Республикасы Үкіметінің 2014 жылғы 19 желтоқсандағы № 1324 қаулысымен</w:t>
      </w:r>
    </w:p>
    <w:p>
      <w:pPr>
        <w:spacing w:after="0"/>
        <w:ind w:left="0"/>
        <w:jc w:val="both"/>
      </w:pPr>
      <w:r>
        <w:rPr>
          <w:rFonts w:ascii="Times New Roman"/>
          <w:b w:val="false"/>
          <w:i w:val="false"/>
          <w:color w:val="ff0000"/>
          <w:sz w:val="28"/>
        </w:rPr>
        <w:t xml:space="preserve">      Ескерту. Күші жойылды - ҚР Үкіметінің 19.12.2014 </w:t>
      </w:r>
      <w:r>
        <w:rPr>
          <w:rFonts w:ascii="Times New Roman"/>
          <w:b w:val="false"/>
          <w:i w:val="false"/>
          <w:color w:val="ff0000"/>
          <w:sz w:val="28"/>
        </w:rPr>
        <w:t>№ 1324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«Спортшыларға және жаттықтырушыларға ай сайынғы материалдың қамсыздандыру түрінде өмір бойы төлем төлеудің ережесін бекіту туралы» Қазақстан Республикасы Үкіметінің 2003 жылғы 9 желтоқсандағы № 1247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46, 512-құжат) мынадай толықтырулар мен өзгерістер енгізілсін:</w:t>
      </w:r>
      <w:r>
        <w:br/>
      </w:r>
      <w:r>
        <w:rPr>
          <w:rFonts w:ascii="Times New Roman"/>
          <w:b w:val="false"/>
          <w:i w:val="false"/>
          <w:color w:val="000000"/>
          <w:sz w:val="28"/>
        </w:rPr>
        <w:t>
      тақырыпта және 1-тармақта «Спортшыларға және жаттықтырушыларға» деген сөздер «Еңбек сіңірген спортшылар мен жаттықтырушыларға»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Спортшыларға және жаттықтырушыларға ай сайынғы материалдық қамсыздандыру түрінде өмір бойы төлем төлеудің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 және </w:t>
      </w:r>
      <w:r>
        <w:rPr>
          <w:rFonts w:ascii="Times New Roman"/>
          <w:b w:val="false"/>
          <w:i w:val="false"/>
          <w:color w:val="000000"/>
          <w:sz w:val="28"/>
        </w:rPr>
        <w:t>1-тармақта</w:t>
      </w:r>
      <w:r>
        <w:rPr>
          <w:rFonts w:ascii="Times New Roman"/>
          <w:b w:val="false"/>
          <w:i w:val="false"/>
          <w:color w:val="000000"/>
          <w:sz w:val="28"/>
        </w:rPr>
        <w:t xml:space="preserve"> «Спортшыларға және жаттықтырушыларға» деген сөздер «Еңбек сіңірген спортшылар мен жаттықтырушыларға»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1-тармақтағы «30-1-бабының 3-тармағына» деген сөздер «22-2-бабының 4) тармақшасына»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1) және 2) тармақшаларында «8,0» деген сандар «24,0» деген сандармен ауыстырылсын;</w:t>
      </w:r>
      <w:r>
        <w:br/>
      </w:r>
      <w:r>
        <w:rPr>
          <w:rFonts w:ascii="Times New Roman"/>
          <w:b w:val="false"/>
          <w:i w:val="false"/>
          <w:color w:val="000000"/>
          <w:sz w:val="28"/>
        </w:rPr>
        <w:t>
      Спортшыларға және жаттықтырушыларға ай сайынғы материалдық қамсыздандыру түрінде өмір бойы төлем төлеудің ережесіне қосымшада жоғары оң жақ бұрышындағы «Спортшыларға және жаттықтырушыларға» деген сөздер «Еңбек сіңірген спортшылар мен жаттықтырушыларға»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енгізілетін 1-тармақтың алтыншы абзацын қоспағанда,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