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cf5c6" w14:textId="5bcf5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3 қарашадағы Стандарттау, метрология және сертификаттау саласындағы келісілген саясат жүргізу туралы келісімге қатысушы мемлекеттердің қарулы күштеріндегі өлшем бірлігін қамтамасыз ету жөніндегі ынтымақтастық туралы келісімге өзгерістер мен толықтырулар енгізу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2010 жылғы 24 желтоқсандағы № 1410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Санкт-Петербург қаласында 2010 жылғы 21 мамырда қол қойылған 1995 жылғы 3 қарашадағы Стандарттау, метрология және сертификаттау саласындағы келісілген саясат жүргізу туралы келісімге қатысушы мемлекеттердің қарулы күштеріндегі өлшем бірлігін қамтамасыз ету жөніндегі ынтымақтастық туралы келісімге өзгерістер мен толықтырулар енгізу туралы хаттама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left"/>
      </w:pPr>
      <w:r>
        <w:rPr>
          <w:rFonts w:ascii="Times New Roman"/>
          <w:b/>
          <w:i w:val="false"/>
          <w:color w:val="000000"/>
        </w:rPr>
        <w:t xml:space="preserve"> 
1995 жылғы 3 қарашадағы Стандарттау, метрология</w:t>
      </w:r>
      <w:r>
        <w:br/>
      </w:r>
      <w:r>
        <w:rPr>
          <w:rFonts w:ascii="Times New Roman"/>
          <w:b/>
          <w:i w:val="false"/>
          <w:color w:val="000000"/>
        </w:rPr>
        <w:t>
және сертификаттау саласында келісілген саясат жүргізу туралы</w:t>
      </w:r>
      <w:r>
        <w:br/>
      </w:r>
      <w:r>
        <w:rPr>
          <w:rFonts w:ascii="Times New Roman"/>
          <w:b/>
          <w:i w:val="false"/>
          <w:color w:val="000000"/>
        </w:rPr>
        <w:t>
келісімге қатысушы мемлекеттердің қарулы күштеріндегі өлшем</w:t>
      </w:r>
      <w:r>
        <w:br/>
      </w:r>
      <w:r>
        <w:rPr>
          <w:rFonts w:ascii="Times New Roman"/>
          <w:b/>
          <w:i w:val="false"/>
          <w:color w:val="000000"/>
        </w:rPr>
        <w:t>
бірлігін қамтамасыз ету жөніндегі ынтымақтастық туралы</w:t>
      </w:r>
      <w:r>
        <w:br/>
      </w:r>
      <w:r>
        <w:rPr>
          <w:rFonts w:ascii="Times New Roman"/>
          <w:b/>
          <w:i w:val="false"/>
          <w:color w:val="000000"/>
        </w:rPr>
        <w:t>
келісімге өзгерістер мен толықтырулар енгізу туралы</w:t>
      </w:r>
      <w:r>
        <w:br/>
      </w:r>
      <w:r>
        <w:rPr>
          <w:rFonts w:ascii="Times New Roman"/>
          <w:b/>
          <w:i w:val="false"/>
          <w:color w:val="000000"/>
        </w:rPr>
        <w:t>
ХАТТАМА</w:t>
      </w:r>
      <w:r>
        <w:br/>
      </w:r>
      <w:r>
        <w:rPr>
          <w:rFonts w:ascii="Times New Roman"/>
          <w:b/>
          <w:i w:val="false"/>
          <w:color w:val="000000"/>
        </w:rPr>
        <w:t>
(2011 жылғы 30 наурызда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2011 ж., № 3, 33-құжат)</w:t>
      </w:r>
    </w:p>
    <w:bookmarkEnd w:id="1"/>
    <w:bookmarkStart w:name="z5" w:id="2"/>
    <w:p>
      <w:pPr>
        <w:spacing w:after="0"/>
        <w:ind w:left="0"/>
        <w:jc w:val="both"/>
      </w:pPr>
      <w:r>
        <w:rPr>
          <w:rFonts w:ascii="Times New Roman"/>
          <w:b w:val="false"/>
          <w:i w:val="false"/>
          <w:color w:val="000000"/>
          <w:sz w:val="28"/>
        </w:rPr>
        <w:t>
      1995 жылғы 3 қарашадағы Стандарттау, метрология және сертификаттау саласында келісілген саясат жүргізу туралы келісімге қатысушы мемлекеттердің қарулы күштеріндегі өлшем бірлігін қамтамасыз ету жөніндегі ынтымақтастық туралы келісімге қатысушы мемлекеттердің үкіметтері</w:t>
      </w:r>
    </w:p>
    <w:bookmarkEnd w:id="2"/>
    <w:bookmarkStart w:name="z6" w:id="3"/>
    <w:p>
      <w:pPr>
        <w:spacing w:after="0"/>
        <w:ind w:left="0"/>
        <w:jc w:val="both"/>
      </w:pPr>
      <w:r>
        <w:rPr>
          <w:rFonts w:ascii="Times New Roman"/>
          <w:b w:val="false"/>
          <w:i w:val="false"/>
          <w:color w:val="000000"/>
          <w:sz w:val="28"/>
        </w:rPr>
        <w:t>
</w:t>
      </w:r>
      <w:r>
        <w:rPr>
          <w:rFonts w:ascii="Times New Roman"/>
          <w:b/>
          <w:i w:val="false"/>
          <w:color w:val="000000"/>
          <w:sz w:val="28"/>
        </w:rPr>
        <w:t>      төмендегі туралы келісті:</w:t>
      </w:r>
    </w:p>
    <w:bookmarkEnd w:id="3"/>
    <w:bookmarkStart w:name="z7" w:id="4"/>
    <w:p>
      <w:pPr>
        <w:spacing w:after="0"/>
        <w:ind w:left="0"/>
        <w:jc w:val="both"/>
      </w:pPr>
      <w:r>
        <w:rPr>
          <w:rFonts w:ascii="Times New Roman"/>
          <w:b w:val="false"/>
          <w:i w:val="false"/>
          <w:color w:val="000000"/>
          <w:sz w:val="28"/>
        </w:rPr>
        <w:t>
      1. 1995 жылғы 3 қарашадағы Стандарттау, метрология және сертификаттау саласында келісілген саясат жүргізу туралы келісімге қатысушы мемлекеттердің қарулы күштеріндегі өлшем бірлігін қамтамасыз ету жөніндегі ынтымақтастық туралы келісімге (бұдан әрі - Келісім)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Кіріспенің екінші абзацындағы, 2-баптың он үшінші және он бесінші абзацтарындағы «Тараптардың» деген сөз «Осы Келісімге қатысушы мемлекеттердің» деген сөздермен ауыстырылсын.</w:t>
      </w:r>
      <w:r>
        <w:br/>
      </w:r>
      <w:r>
        <w:rPr>
          <w:rFonts w:ascii="Times New Roman"/>
          <w:b w:val="false"/>
          <w:i w:val="false"/>
          <w:color w:val="000000"/>
          <w:sz w:val="28"/>
        </w:rPr>
        <w:t>
      Кіріспенің төртінші абзацы мынадай редакцияда жазылсын:</w:t>
      </w:r>
      <w:r>
        <w:br/>
      </w:r>
      <w:r>
        <w:rPr>
          <w:rFonts w:ascii="Times New Roman"/>
          <w:b w:val="false"/>
          <w:i w:val="false"/>
          <w:color w:val="000000"/>
          <w:sz w:val="28"/>
        </w:rPr>
        <w:t>
      «жеке құрамның денсаулық жағдайына, әскерлер мен күштердің орналасқан жерлеріндегі қоршаған табиғи ортаның жай-күйіне бақылаудың дұрыстын жоғарылату үшін қару-жарақ пен әскери техниканы жасау, шығару, сынау, пайдалану және кәдеге жарату кезінде өлшем бірлігін қамтамасыз етуде Тараптар ынтымақтастығының, материалдық құралдарды жіберу мен жұмсау қажеттігін мойындай отырып».</w:t>
      </w:r>
      <w:r>
        <w:br/>
      </w:r>
      <w:r>
        <w:rPr>
          <w:rFonts w:ascii="Times New Roman"/>
          <w:b w:val="false"/>
          <w:i w:val="false"/>
          <w:color w:val="000000"/>
          <w:sz w:val="28"/>
        </w:rPr>
        <w:t>
</w:t>
      </w:r>
      <w:r>
        <w:rPr>
          <w:rFonts w:ascii="Times New Roman"/>
          <w:b w:val="false"/>
          <w:i w:val="false"/>
          <w:color w:val="000000"/>
          <w:sz w:val="28"/>
        </w:rPr>
        <w:t>
      1-баптың екінші абзацы мынадай редакцияда жазылсын:</w:t>
      </w:r>
      <w:r>
        <w:br/>
      </w:r>
      <w:r>
        <w:rPr>
          <w:rFonts w:ascii="Times New Roman"/>
          <w:b w:val="false"/>
          <w:i w:val="false"/>
          <w:color w:val="000000"/>
          <w:sz w:val="28"/>
        </w:rPr>
        <w:t>
      «Тәуелсіз Мемлекеттер Достастығына қатысушы мемлекеттердің Қорғаныс министрлері кеңесі жанындағы Тәуелсіз Мемлекеттер Достастығына қатысушы мемлекеттер қарулы күштерінің метрологиялық қызметтері Үйлестіру комитетінің қатысуымен Стандарттау, метрология және сертификаттау жөніндегі Мемлекетаралық кеңес шеңберінде Келісімге қатысушы мемлекеттердің қарулы күштерін метрологиялық қамтамасыз ету жүйелерін пайдалану мен дамытуды келісілген түрде жүзеге асырады».</w:t>
      </w:r>
      <w:r>
        <w:br/>
      </w:r>
      <w:r>
        <w:rPr>
          <w:rFonts w:ascii="Times New Roman"/>
          <w:b w:val="false"/>
          <w:i w:val="false"/>
          <w:color w:val="000000"/>
          <w:sz w:val="28"/>
        </w:rPr>
        <w:t>
</w:t>
      </w:r>
      <w:r>
        <w:rPr>
          <w:rFonts w:ascii="Times New Roman"/>
          <w:b w:val="false"/>
          <w:i w:val="false"/>
          <w:color w:val="000000"/>
          <w:sz w:val="28"/>
        </w:rPr>
        <w:t>
      1-баптың төртінші абзацы мынадай редакцияда жазылсын:</w:t>
      </w:r>
      <w:r>
        <w:br/>
      </w:r>
      <w:r>
        <w:rPr>
          <w:rFonts w:ascii="Times New Roman"/>
          <w:b w:val="false"/>
          <w:i w:val="false"/>
          <w:color w:val="000000"/>
          <w:sz w:val="28"/>
        </w:rPr>
        <w:t>
      «Келісімге қатысушы мемлекеттерде күшіне енген техникалық регламенттерді, стандарттауды, метрологияны үйлестіру және сәйкестікті бағалау (растау) туралы мемлекетаралық құжаттарды олардың ұлттық заңнамасына сәйкес пайдаланады».</w:t>
      </w:r>
      <w:r>
        <w:br/>
      </w:r>
      <w:r>
        <w:rPr>
          <w:rFonts w:ascii="Times New Roman"/>
          <w:b w:val="false"/>
          <w:i w:val="false"/>
          <w:color w:val="000000"/>
          <w:sz w:val="28"/>
        </w:rPr>
        <w:t>
</w:t>
      </w:r>
      <w:r>
        <w:rPr>
          <w:rFonts w:ascii="Times New Roman"/>
          <w:b w:val="false"/>
          <w:i w:val="false"/>
          <w:color w:val="000000"/>
          <w:sz w:val="28"/>
        </w:rPr>
        <w:t>
      1-баптың бесінші абзацы мынадай редакцияда жазылсын:</w:t>
      </w:r>
      <w:r>
        <w:br/>
      </w:r>
      <w:r>
        <w:rPr>
          <w:rFonts w:ascii="Times New Roman"/>
          <w:b w:val="false"/>
          <w:i w:val="false"/>
          <w:color w:val="000000"/>
          <w:sz w:val="28"/>
        </w:rPr>
        <w:t>
      «Келісімге қатысушы мемлекеттер қарулы күштерінің өлшем бірліктерінің эталондарын және нормативтік құжаттарын өзара мойындайды».</w:t>
      </w:r>
      <w:r>
        <w:br/>
      </w:r>
      <w:r>
        <w:rPr>
          <w:rFonts w:ascii="Times New Roman"/>
          <w:b w:val="false"/>
          <w:i w:val="false"/>
          <w:color w:val="000000"/>
          <w:sz w:val="28"/>
        </w:rPr>
        <w:t>
</w:t>
      </w:r>
      <w:r>
        <w:rPr>
          <w:rFonts w:ascii="Times New Roman"/>
          <w:b w:val="false"/>
          <w:i w:val="false"/>
          <w:color w:val="000000"/>
          <w:sz w:val="28"/>
        </w:rPr>
        <w:t>
      1-баптың алтыншы абзацы мынадай редакцияда жазылсын:</w:t>
      </w:r>
      <w:r>
        <w:br/>
      </w:r>
      <w:r>
        <w:rPr>
          <w:rFonts w:ascii="Times New Roman"/>
          <w:b w:val="false"/>
          <w:i w:val="false"/>
          <w:color w:val="000000"/>
          <w:sz w:val="28"/>
        </w:rPr>
        <w:t>
      «Келісімге қатысушы мемлекеттер қарулы күштерінің метрологиялық әскери бөлімдері мен бөлімшелері, техникалық реттеу және метрология жөніндегі ұлттық органдарының ғылыми-зерттеу мекемелері, кәсіпорындары мен ұйымдары орындайтын метрологиялық жұмыстарды жүргізу құқығына аккредиттеу (аттестаттау) нәтижелерін мойындайды».</w:t>
      </w:r>
      <w:r>
        <w:br/>
      </w:r>
      <w:r>
        <w:rPr>
          <w:rFonts w:ascii="Times New Roman"/>
          <w:b w:val="false"/>
          <w:i w:val="false"/>
          <w:color w:val="000000"/>
          <w:sz w:val="28"/>
        </w:rPr>
        <w:t>
</w:t>
      </w:r>
      <w:r>
        <w:rPr>
          <w:rFonts w:ascii="Times New Roman"/>
          <w:b w:val="false"/>
          <w:i w:val="false"/>
          <w:color w:val="000000"/>
          <w:sz w:val="28"/>
        </w:rPr>
        <w:t>
      2-баптың үшінші абзацы мынадай редакцияда жазылсын:</w:t>
      </w:r>
      <w:r>
        <w:br/>
      </w:r>
      <w:r>
        <w:rPr>
          <w:rFonts w:ascii="Times New Roman"/>
          <w:b w:val="false"/>
          <w:i w:val="false"/>
          <w:color w:val="000000"/>
          <w:sz w:val="28"/>
        </w:rPr>
        <w:t>
      «Келісімге қатысушы мемлекеттер қарулы күштерінің метрологиялық қызметтері, техникалық реттеу және метрология жөніндегі ұлттық органдарының ғылыми-зерттеу мекемелері, кәсіпорындары мен ұйымдары орындайтын жұмыстардың нәтижелерін мойындау».</w:t>
      </w:r>
      <w:r>
        <w:br/>
      </w:r>
      <w:r>
        <w:rPr>
          <w:rFonts w:ascii="Times New Roman"/>
          <w:b w:val="false"/>
          <w:i w:val="false"/>
          <w:color w:val="000000"/>
          <w:sz w:val="28"/>
        </w:rPr>
        <w:t>
</w:t>
      </w:r>
      <w:r>
        <w:rPr>
          <w:rFonts w:ascii="Times New Roman"/>
          <w:b w:val="false"/>
          <w:i w:val="false"/>
          <w:color w:val="000000"/>
          <w:sz w:val="28"/>
        </w:rPr>
        <w:t>
      2-баптың төртінші абзацы мынадай редакцияда жазылсын:</w:t>
      </w:r>
      <w:r>
        <w:br/>
      </w:r>
      <w:r>
        <w:rPr>
          <w:rFonts w:ascii="Times New Roman"/>
          <w:b w:val="false"/>
          <w:i w:val="false"/>
          <w:color w:val="000000"/>
          <w:sz w:val="28"/>
        </w:rPr>
        <w:t>
      «типті бекіту мақсатында өлшем құралдарын сынау (метрологиялық аттестаттау)».</w:t>
      </w:r>
      <w:r>
        <w:br/>
      </w:r>
      <w:r>
        <w:rPr>
          <w:rFonts w:ascii="Times New Roman"/>
          <w:b w:val="false"/>
          <w:i w:val="false"/>
          <w:color w:val="000000"/>
          <w:sz w:val="28"/>
        </w:rPr>
        <w:t>
</w:t>
      </w:r>
      <w:r>
        <w:rPr>
          <w:rFonts w:ascii="Times New Roman"/>
          <w:b w:val="false"/>
          <w:i w:val="false"/>
          <w:color w:val="000000"/>
          <w:sz w:val="28"/>
        </w:rPr>
        <w:t>
      2-баптың жетінші абзацы алып тасталсын.</w:t>
      </w:r>
      <w:r>
        <w:br/>
      </w:r>
      <w:r>
        <w:rPr>
          <w:rFonts w:ascii="Times New Roman"/>
          <w:b w:val="false"/>
          <w:i w:val="false"/>
          <w:color w:val="000000"/>
          <w:sz w:val="28"/>
        </w:rPr>
        <w:t>
</w:t>
      </w:r>
      <w:r>
        <w:rPr>
          <w:rFonts w:ascii="Times New Roman"/>
          <w:b w:val="false"/>
          <w:i w:val="false"/>
          <w:color w:val="000000"/>
          <w:sz w:val="28"/>
        </w:rPr>
        <w:t>
      2-баптың сегізінші абзацы мынадай редакцияда жазылсын:</w:t>
      </w:r>
      <w:r>
        <w:br/>
      </w:r>
      <w:r>
        <w:rPr>
          <w:rFonts w:ascii="Times New Roman"/>
          <w:b w:val="false"/>
          <w:i w:val="false"/>
          <w:color w:val="000000"/>
          <w:sz w:val="28"/>
        </w:rPr>
        <w:t>
      «өлшем әдістемелерін (әдістерін) аттестаттау».</w:t>
      </w:r>
      <w:r>
        <w:br/>
      </w:r>
      <w:r>
        <w:rPr>
          <w:rFonts w:ascii="Times New Roman"/>
          <w:b w:val="false"/>
          <w:i w:val="false"/>
          <w:color w:val="000000"/>
          <w:sz w:val="28"/>
        </w:rPr>
        <w:t>
</w:t>
      </w:r>
      <w:r>
        <w:rPr>
          <w:rFonts w:ascii="Times New Roman"/>
          <w:b w:val="false"/>
          <w:i w:val="false"/>
          <w:color w:val="000000"/>
          <w:sz w:val="28"/>
        </w:rPr>
        <w:t>
      2-баптың он бірінші абзацы мынадай редакцияда жазылсын:</w:t>
      </w:r>
      <w:r>
        <w:br/>
      </w:r>
      <w:r>
        <w:rPr>
          <w:rFonts w:ascii="Times New Roman"/>
          <w:b w:val="false"/>
          <w:i w:val="false"/>
          <w:color w:val="000000"/>
          <w:sz w:val="28"/>
        </w:rPr>
        <w:t>
      «Келісімге қатысушы мемлекеттердің қарулы күштеріндегі өлшем бірліктерінің көлемін беру эталондары мен жүйелерін дамытуда өзара іс-қимылды ұйымдастыру».</w:t>
      </w:r>
      <w:r>
        <w:br/>
      </w:r>
      <w:r>
        <w:rPr>
          <w:rFonts w:ascii="Times New Roman"/>
          <w:b w:val="false"/>
          <w:i w:val="false"/>
          <w:color w:val="000000"/>
          <w:sz w:val="28"/>
        </w:rPr>
        <w:t>
</w:t>
      </w:r>
      <w:r>
        <w:rPr>
          <w:rFonts w:ascii="Times New Roman"/>
          <w:b w:val="false"/>
          <w:i w:val="false"/>
          <w:color w:val="000000"/>
          <w:sz w:val="28"/>
        </w:rPr>
        <w:t>
      2-баптың он екінші абзацы мынадай редакцияда жазылсын:</w:t>
      </w:r>
      <w:r>
        <w:br/>
      </w:r>
      <w:r>
        <w:rPr>
          <w:rFonts w:ascii="Times New Roman"/>
          <w:b w:val="false"/>
          <w:i w:val="false"/>
          <w:color w:val="000000"/>
          <w:sz w:val="28"/>
        </w:rPr>
        <w:t>
      «Келісімге қатысушы мемлекеттер қарулы күштерінің мүддесінде өлшем бірліктерінің эталондарын, өлшем құралдарын қолдану».</w:t>
      </w:r>
      <w:r>
        <w:br/>
      </w:r>
      <w:r>
        <w:rPr>
          <w:rFonts w:ascii="Times New Roman"/>
          <w:b w:val="false"/>
          <w:i w:val="false"/>
          <w:color w:val="000000"/>
          <w:sz w:val="28"/>
        </w:rPr>
        <w:t>
</w:t>
      </w:r>
      <w:r>
        <w:rPr>
          <w:rFonts w:ascii="Times New Roman"/>
          <w:b w:val="false"/>
          <w:i w:val="false"/>
          <w:color w:val="000000"/>
          <w:sz w:val="28"/>
        </w:rPr>
        <w:t>
      1.13. 2-бап мынадай мазмұндағы абзацпен толықтырылсын:</w:t>
      </w:r>
      <w:r>
        <w:br/>
      </w:r>
      <w:r>
        <w:rPr>
          <w:rFonts w:ascii="Times New Roman"/>
          <w:b w:val="false"/>
          <w:i w:val="false"/>
          <w:color w:val="000000"/>
          <w:sz w:val="28"/>
        </w:rPr>
        <w:t>
      «Келісімге қатысушы мемлекеттердің қарулы күштерін метрологиялық қамтамасыз ету саласындағы ғылыми-техникалық бағдарламаларды, жоспарлар мен жобаларды бірлесіп әзірлеу туралы ұсыныстар дайындау».</w:t>
      </w:r>
      <w:r>
        <w:br/>
      </w:r>
      <w:r>
        <w:rPr>
          <w:rFonts w:ascii="Times New Roman"/>
          <w:b w:val="false"/>
          <w:i w:val="false"/>
          <w:color w:val="000000"/>
          <w:sz w:val="28"/>
        </w:rPr>
        <w:t>
</w:t>
      </w:r>
      <w:r>
        <w:rPr>
          <w:rFonts w:ascii="Times New Roman"/>
          <w:b w:val="false"/>
          <w:i w:val="false"/>
          <w:color w:val="000000"/>
          <w:sz w:val="28"/>
        </w:rPr>
        <w:t>
      1.14. 3-баптың екінші абзацындағы «Тәуелсіз Мемлекеттер Достастығына қатысушы мемлекеттердің әскери-экономикалық ынтымақтастық жөніндегі мемлекетаралық комиссиясымен келісілген» деген сөздер алып тасталсын.</w:t>
      </w:r>
      <w:r>
        <w:br/>
      </w:r>
      <w:r>
        <w:rPr>
          <w:rFonts w:ascii="Times New Roman"/>
          <w:b w:val="false"/>
          <w:i w:val="false"/>
          <w:color w:val="000000"/>
          <w:sz w:val="28"/>
        </w:rPr>
        <w:t>
</w:t>
      </w:r>
      <w:r>
        <w:rPr>
          <w:rFonts w:ascii="Times New Roman"/>
          <w:b w:val="false"/>
          <w:i w:val="false"/>
          <w:color w:val="000000"/>
          <w:sz w:val="28"/>
        </w:rPr>
        <w:t>
      1.15. 3-бап мынадай мазмұндағы абзацпен толықтырылсын:</w:t>
      </w:r>
      <w:r>
        <w:br/>
      </w:r>
      <w:r>
        <w:rPr>
          <w:rFonts w:ascii="Times New Roman"/>
          <w:b w:val="false"/>
          <w:i w:val="false"/>
          <w:color w:val="000000"/>
          <w:sz w:val="28"/>
        </w:rPr>
        <w:t>
      «Осы Келісімге қатысушылар арасындағы өзара есеп айырысулар кезінде оны іске асыру мақсатында ең қолайлы жағдай және өзара есеп айырысу режимі қолданылады».</w:t>
      </w:r>
      <w:r>
        <w:br/>
      </w:r>
      <w:r>
        <w:rPr>
          <w:rFonts w:ascii="Times New Roman"/>
          <w:b w:val="false"/>
          <w:i w:val="false"/>
          <w:color w:val="000000"/>
          <w:sz w:val="28"/>
        </w:rPr>
        <w:t>
</w:t>
      </w:r>
      <w:r>
        <w:rPr>
          <w:rFonts w:ascii="Times New Roman"/>
          <w:b w:val="false"/>
          <w:i w:val="false"/>
          <w:color w:val="000000"/>
          <w:sz w:val="28"/>
        </w:rPr>
        <w:t>
      1.16. 4-бап мынадай редакцияда жазылсын:</w:t>
      </w:r>
      <w:r>
        <w:br/>
      </w:r>
      <w:r>
        <w:rPr>
          <w:rFonts w:ascii="Times New Roman"/>
          <w:b w:val="false"/>
          <w:i w:val="false"/>
          <w:color w:val="000000"/>
          <w:sz w:val="28"/>
        </w:rPr>
        <w:t>
      «Нормативтік құжаттармен (техникалық регламенттер, стандарттар, көрсеткіштер, стандарттардың көрсеткіштері және басқа да нормативтік құжаттама ақпараттық көрсеткіштері) қамтамасыз ету 1995 жылғы 3 қарашадағы Қару-жарақ пен әскери техниканы мемлекетаралық стандарттау жөніндегі жұмыстарды ұйымдастыру туралы келісімде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1.17. 5-бап мынадай редакцияда жазылсын:</w:t>
      </w:r>
      <w:r>
        <w:br/>
      </w:r>
      <w:r>
        <w:rPr>
          <w:rFonts w:ascii="Times New Roman"/>
          <w:b w:val="false"/>
          <w:i w:val="false"/>
          <w:color w:val="000000"/>
          <w:sz w:val="28"/>
        </w:rPr>
        <w:t>
      «Осы Келісімді қолдану мен түсіндіруге қатысты даулы мәселелер мүдделі Тараптар арасындағы консультациялар мен келіссөздер жолымен шешіледі».</w:t>
      </w:r>
      <w:r>
        <w:br/>
      </w:r>
      <w:r>
        <w:rPr>
          <w:rFonts w:ascii="Times New Roman"/>
          <w:b w:val="false"/>
          <w:i w:val="false"/>
          <w:color w:val="000000"/>
          <w:sz w:val="28"/>
        </w:rPr>
        <w:t>
</w:t>
      </w:r>
      <w:r>
        <w:rPr>
          <w:rFonts w:ascii="Times New Roman"/>
          <w:b w:val="false"/>
          <w:i w:val="false"/>
          <w:color w:val="000000"/>
          <w:sz w:val="28"/>
        </w:rPr>
        <w:t>
      1.18.10-бап мынадай редакцияда жазылсын:</w:t>
      </w:r>
      <w:r>
        <w:br/>
      </w:r>
      <w:r>
        <w:rPr>
          <w:rFonts w:ascii="Times New Roman"/>
          <w:b w:val="false"/>
          <w:i w:val="false"/>
          <w:color w:val="000000"/>
          <w:sz w:val="28"/>
        </w:rPr>
        <w:t>
      «Тараптардың өзара келісуі бойынша осы Келісімге оның ажырамас бөлігі болып табылатын, депозитарий оған қол қойған Тараптардың оның күшіне енуі үшін қажетті мемлекетішілік рәсімдерді орындағаны туралы үшінші хабарлама алған күнінен бастап 30 күн өткен соң күшіне енетін тиісті хаттамамен ресімделетін өзгерістер мен толықтырулар енгізілуі мүмкін».</w:t>
      </w:r>
      <w:r>
        <w:br/>
      </w:r>
      <w:r>
        <w:rPr>
          <w:rFonts w:ascii="Times New Roman"/>
          <w:b w:val="false"/>
          <w:i w:val="false"/>
          <w:color w:val="000000"/>
          <w:sz w:val="28"/>
        </w:rPr>
        <w:t>
</w:t>
      </w:r>
      <w:r>
        <w:rPr>
          <w:rFonts w:ascii="Times New Roman"/>
          <w:b w:val="false"/>
          <w:i w:val="false"/>
          <w:color w:val="000000"/>
          <w:sz w:val="28"/>
        </w:rPr>
        <w:t>
      1.19.11-бап мынадай редакцияда жазылсын:</w:t>
      </w:r>
      <w:r>
        <w:br/>
      </w:r>
      <w:r>
        <w:rPr>
          <w:rFonts w:ascii="Times New Roman"/>
          <w:b w:val="false"/>
          <w:i w:val="false"/>
          <w:color w:val="000000"/>
          <w:sz w:val="28"/>
        </w:rPr>
        <w:t>
      «Осы Келісім кез келген Тәуелсіз Мемлекеттер Достастығына қатысушы мемлекеттің, сондай-ақ оның мақсаттары мен принциптерін бөлісетін кез келген басқа да мемлекеттің депозитарийге қосылу туралы құжаттарды беру жолымен қосылуы үшін ашық.</w:t>
      </w:r>
      <w:r>
        <w:br/>
      </w:r>
      <w:r>
        <w:rPr>
          <w:rFonts w:ascii="Times New Roman"/>
          <w:b w:val="false"/>
          <w:i w:val="false"/>
          <w:color w:val="000000"/>
          <w:sz w:val="28"/>
        </w:rPr>
        <w:t>
      Қосылушы мемлекет үшін Келісім депозитарий қосылу туралы құжаттарды алған күнінен бастап 30 күн өткеннен кейін күшіне енеді».</w:t>
      </w:r>
      <w:r>
        <w:br/>
      </w:r>
      <w:r>
        <w:rPr>
          <w:rFonts w:ascii="Times New Roman"/>
          <w:b w:val="false"/>
          <w:i w:val="false"/>
          <w:color w:val="000000"/>
          <w:sz w:val="28"/>
        </w:rPr>
        <w:t>
</w:t>
      </w:r>
      <w:r>
        <w:rPr>
          <w:rFonts w:ascii="Times New Roman"/>
          <w:b w:val="false"/>
          <w:i w:val="false"/>
          <w:color w:val="000000"/>
          <w:sz w:val="28"/>
        </w:rPr>
        <w:t>
      2. Осы Хаттама депозитарий оған қол қойған Тараптардың оның күшіне енуі үшін қажетті мемлекетішілік рәсімдерді орындағаны туралы үшінші хабарлама алған күнінен бастап 30 күн өткеннен кейін күшіне енеді.</w:t>
      </w:r>
      <w:r>
        <w:br/>
      </w:r>
      <w:r>
        <w:rPr>
          <w:rFonts w:ascii="Times New Roman"/>
          <w:b w:val="false"/>
          <w:i w:val="false"/>
          <w:color w:val="000000"/>
          <w:sz w:val="28"/>
        </w:rPr>
        <w:t>
      Мемлекетішілік рәсімдерді кешірек орындаған Тараптар үшін осы Хаттама депозитарий тиісті құжаттарды алған күнінен бастап 30 күн өткеннен кейін күшіне енеді.</w:t>
      </w:r>
    </w:p>
    <w:bookmarkEnd w:id="4"/>
    <w:bookmarkStart w:name="z27" w:id="5"/>
    <w:p>
      <w:pPr>
        <w:spacing w:after="0"/>
        <w:ind w:left="0"/>
        <w:jc w:val="both"/>
      </w:pPr>
      <w:r>
        <w:rPr>
          <w:rFonts w:ascii="Times New Roman"/>
          <w:b w:val="false"/>
          <w:i w:val="false"/>
          <w:color w:val="000000"/>
          <w:sz w:val="28"/>
        </w:rPr>
        <w:t>
      2010 жылғы 21 мамырда Санкт-Петербург қаласында орыс тіліндегі бір түпнұсқа данада жасалды. Түпнұсқа данасы Тәуелсіз Мемлекеттер Достастығының Атқарушы комитетінде сақталады, ол осы Хаттамаға қол қойған әрбір мемлекетке оның расталған көшірмесін жолдайды.</w:t>
      </w:r>
    </w:p>
    <w:bookmarkEnd w:id="5"/>
    <w:p>
      <w:pPr>
        <w:spacing w:after="0"/>
        <w:ind w:left="0"/>
        <w:jc w:val="both"/>
      </w:pPr>
      <w:r>
        <w:rPr>
          <w:rFonts w:ascii="Times New Roman"/>
          <w:b w:val="false"/>
          <w:i/>
          <w:color w:val="000000"/>
          <w:sz w:val="28"/>
        </w:rPr>
        <w:t>      Әзірбайжан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Армения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w:t>
      </w:r>
      <w:r>
        <w:rPr>
          <w:rFonts w:ascii="Times New Roman"/>
          <w:b w:val="false"/>
          <w:i/>
          <w:color w:val="000000"/>
          <w:sz w:val="28"/>
        </w:rPr>
        <w:t>Беларусь Республикасының       Түркіменстан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Қырғыз Республикасының         Украина Үкіметі үшін</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w:t>
      </w:r>
    </w:p>
    <w:bookmarkStart w:name="z28" w:id="6"/>
    <w:p>
      <w:pPr>
        <w:spacing w:after="0"/>
        <w:ind w:left="0"/>
        <w:jc w:val="both"/>
      </w:pPr>
      <w:r>
        <w:rPr>
          <w:rFonts w:ascii="Times New Roman"/>
          <w:b w:val="false"/>
          <w:i w:val="false"/>
          <w:color w:val="000000"/>
          <w:sz w:val="28"/>
        </w:rPr>
        <w:t>
      Орыс тіліндегі түпнұсқаға сәйкес мемлекеттік тілге аударылды</w:t>
      </w:r>
    </w:p>
    <w:bookmarkEnd w:id="6"/>
    <w:p>
      <w:pPr>
        <w:spacing w:after="0"/>
        <w:ind w:left="0"/>
        <w:jc w:val="both"/>
      </w:pPr>
      <w:r>
        <w:rPr>
          <w:rFonts w:ascii="Times New Roman"/>
          <w:b w:val="false"/>
          <w:i w:val="false"/>
          <w:color w:val="000000"/>
          <w:sz w:val="28"/>
        </w:rPr>
        <w:t>      Қазақстан Республикасы Қорғаныс министрлігі Халықаралық ынтымақтастық департамент бастығының орынбасары полковник Ә. Кулбаев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