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c12e" w14:textId="a97c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электр көлігін дамыту" жобасы бойынша мемлекеттік кепілдік беру туралы</w:t>
      </w:r>
    </w:p>
    <w:p>
      <w:pPr>
        <w:spacing w:after="0"/>
        <w:ind w:left="0"/>
        <w:jc w:val="both"/>
      </w:pPr>
      <w:r>
        <w:rPr>
          <w:rFonts w:ascii="Times New Roman"/>
          <w:b w:val="false"/>
          <w:i w:val="false"/>
          <w:color w:val="000000"/>
          <w:sz w:val="28"/>
        </w:rPr>
        <w:t>Қазақстан Республикасы Үкіметінің 2010 жылғы 20 желтоқсандағы № 1380 Қаулысы</w:t>
      </w:r>
    </w:p>
    <w:p>
      <w:pPr>
        <w:spacing w:after="0"/>
        <w:ind w:left="0"/>
        <w:jc w:val="both"/>
      </w:pPr>
      <w:bookmarkStart w:name="z1" w:id="0"/>
      <w:r>
        <w:rPr>
          <w:rFonts w:ascii="Times New Roman"/>
          <w:b w:val="false"/>
          <w:i w:val="false"/>
          <w:color w:val="000000"/>
          <w:sz w:val="28"/>
        </w:rPr>
        <w:t xml:space="preserve">
      «Алматыэлектротранс» коммуналдық мемлекеттік кәсіпорны іске асыратын «Алматы қаласының электр көлігін дамыту» жобасын тиімді қаржыландыруды ұйымдастыру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Қаржы министрлігі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w:t>
      </w:r>
      <w:r>
        <w:br/>
      </w:r>
      <w:r>
        <w:rPr>
          <w:rFonts w:ascii="Times New Roman"/>
          <w:b w:val="false"/>
          <w:i w:val="false"/>
          <w:color w:val="000000"/>
          <w:sz w:val="28"/>
        </w:rPr>
        <w:t>
</w:t>
      </w:r>
      <w:r>
        <w:rPr>
          <w:rFonts w:ascii="Times New Roman"/>
          <w:b w:val="false"/>
          <w:i w:val="false"/>
          <w:color w:val="000000"/>
          <w:sz w:val="28"/>
        </w:rPr>
        <w:t>
      1) «Алматыэлектротранс» коммуналдық мемлекеттік кәсіпорнымен және «Қазақстанның Даму Банкі» акционерлік қоғамымен мемлекеттік кепілдік беру туралы келісім жасасын;</w:t>
      </w:r>
      <w:r>
        <w:br/>
      </w:r>
      <w:r>
        <w:rPr>
          <w:rFonts w:ascii="Times New Roman"/>
          <w:b w:val="false"/>
          <w:i w:val="false"/>
          <w:color w:val="000000"/>
          <w:sz w:val="28"/>
        </w:rPr>
        <w:t>
</w:t>
      </w:r>
      <w:r>
        <w:rPr>
          <w:rFonts w:ascii="Times New Roman"/>
          <w:b w:val="false"/>
          <w:i w:val="false"/>
          <w:color w:val="000000"/>
          <w:sz w:val="28"/>
        </w:rPr>
        <w:t xml:space="preserve">
      2)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Заңымен</w:t>
      </w:r>
      <w:r>
        <w:rPr>
          <w:rFonts w:ascii="Times New Roman"/>
          <w:b w:val="false"/>
          <w:i w:val="false"/>
          <w:color w:val="000000"/>
          <w:sz w:val="28"/>
        </w:rPr>
        <w:t xml:space="preserve"> бекітілген, мемлекеттік кепілдіктер беру лимиті шегінде Еуропалық Қайта Құру және Даму Банкіне 36000000 (отыз алты миллион) АҚШ доллары мөлшерінде тартылатын қарыз бойынша «Алматыэлектротранс» коммуналдық мемлекеттік кәсіпорны міндеттемелерін қамтамасыз ету ретінде Қазақстан Республикасының мемлекеттік кепілдігі берілсін.</w:t>
      </w:r>
      <w:r>
        <w:br/>
      </w:r>
      <w:r>
        <w:rPr>
          <w:rFonts w:ascii="Times New Roman"/>
          <w:b w:val="false"/>
          <w:i w:val="false"/>
          <w:color w:val="000000"/>
          <w:sz w:val="28"/>
        </w:rPr>
        <w:t>
</w:t>
      </w:r>
      <w:r>
        <w:rPr>
          <w:rFonts w:ascii="Times New Roman"/>
          <w:b w:val="false"/>
          <w:i w:val="false"/>
          <w:color w:val="000000"/>
          <w:sz w:val="28"/>
        </w:rPr>
        <w:t>
      2. Алматы қаласының әкімдігіне Қазақстан Республикасының заңнамасында белгіленген тәртіппен «Алматыэлектротранс» коммуналдық мемлекеттік кәсіпорнының мемлекеттік кепілдікті алуға үміткер тұлғаларға қойылатын талаптарды орындауын қамтамасыз ету ұсынылсын.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