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8e2e" w14:textId="1568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ақпандағы № 141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желтоқсандағы № 1372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мәселелері» туралы Қазақстан Республикасы Үкіметінің 2008 жылғы 15 ақпандағы № 141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7, 79-құжат)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Бәсекелестікті қорғау агенттігі (Монополияға қарсы агенттік)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«заңды мүдделерін» деген сөздер «құқықтарын»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42-1), 42-2), 42-3), 42-4) және 42-5)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«42-1) тұтынушылардың құқықтарын қорғау саласындағы мемлекеттік саясатты іске асыруды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42-2)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42-3) Қазақстан Республикасының тұтынушылардың құқықтарын қорғау туралы заңнамасын жетілдіру мәселелері бойынша мемлекеттік органдардың қызметін салааралық үйлестіруді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42-4) Қазақстан Республикасының тұтынушылардың құқықтарын қорғау туралы заңнамасын жетілдіру жөнінде шаралар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42-5) тұтынушылардың қоғамдық бірлестіктерімен, қауымдастықтармен (одақтармен) тұтынушылардың құқықтарын қорғау саласында өзара іс-қимыл жасасады;»;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