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c400c" w14:textId="a5c40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 операцияларын жүргізген кезде ілеспе және (немесе) табиғи газды жағудың нормативтері мен көлемдерін есептеу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8 желтоқсандағы № 1319 Қаулысы. Күші жойылды - Қазақстан Республикасы Үкіметінің 2015 жылғы 3 сәуірдегі № 196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03.04.2015 </w:t>
      </w:r>
      <w:r>
        <w:rPr>
          <w:rFonts w:ascii="Times New Roman"/>
          <w:b w:val="false"/>
          <w:i w:val="false"/>
          <w:color w:val="ff0000"/>
          <w:sz w:val="28"/>
        </w:rPr>
        <w:t>№ 196</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«Жер қойнауы және жер қойнауын пайдалану туралы» Қазақстан Республикасының 2010 жылғы 24 маусымдағы Заңының 16-бабы </w:t>
      </w:r>
      <w:r>
        <w:rPr>
          <w:rFonts w:ascii="Times New Roman"/>
          <w:b w:val="false"/>
          <w:i w:val="false"/>
          <w:color w:val="000000"/>
          <w:sz w:val="28"/>
        </w:rPr>
        <w:t>38)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Мұнай операцияларын жүргізген кезде ілеспе және (немесе) табиғи газды жағудың нормативтері мен көлемдерін </w:t>
      </w:r>
      <w:r>
        <w:rPr>
          <w:rFonts w:ascii="Times New Roman"/>
          <w:b w:val="false"/>
          <w:i w:val="false"/>
          <w:color w:val="000000"/>
          <w:sz w:val="28"/>
        </w:rPr>
        <w:t>есептеу 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еткен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3 желтоқсандағы</w:t>
      </w:r>
      <w:r>
        <w:br/>
      </w:r>
      <w:r>
        <w:rPr>
          <w:rFonts w:ascii="Times New Roman"/>
          <w:b w:val="false"/>
          <w:i w:val="false"/>
          <w:color w:val="000000"/>
          <w:sz w:val="28"/>
        </w:rPr>
        <w:t xml:space="preserve">
№ 1319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Мұнай операцияларын жүргізген кезде ілеспе және (немесе) табиғи газды жағудың нормативтері мен көлемдерін есептеу әдістемесі 1. Жалпы ережелер</w:t>
      </w:r>
    </w:p>
    <w:bookmarkEnd w:id="3"/>
    <w:bookmarkStart w:name="z6" w:id="4"/>
    <w:p>
      <w:pPr>
        <w:spacing w:after="0"/>
        <w:ind w:left="0"/>
        <w:jc w:val="both"/>
      </w:pPr>
      <w:r>
        <w:rPr>
          <w:rFonts w:ascii="Times New Roman"/>
          <w:b w:val="false"/>
          <w:i w:val="false"/>
          <w:color w:val="000000"/>
          <w:sz w:val="28"/>
        </w:rPr>
        <w:t>
      1. Осы Әдістеме «Жер қойнауы және жер қойнауын пайдалану туралы» Қазақстан Республикасының 2010 жылғы 24 маусымдағы Заңының (бұдан әрі - Заң) 85-бабының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мұнай операцияларын жүргізген кезде:</w:t>
      </w:r>
      <w:r>
        <w:br/>
      </w:r>
      <w:r>
        <w:rPr>
          <w:rFonts w:ascii="Times New Roman"/>
          <w:b w:val="false"/>
          <w:i w:val="false"/>
          <w:color w:val="000000"/>
          <w:sz w:val="28"/>
        </w:rPr>
        <w:t>
</w:t>
      </w:r>
      <w:r>
        <w:rPr>
          <w:rFonts w:ascii="Times New Roman"/>
          <w:b w:val="false"/>
          <w:i w:val="false"/>
          <w:color w:val="000000"/>
          <w:sz w:val="28"/>
        </w:rPr>
        <w:t>
      1) ұңғыма объектілерін сынау кезінде;</w:t>
      </w:r>
      <w:r>
        <w:br/>
      </w:r>
      <w:r>
        <w:rPr>
          <w:rFonts w:ascii="Times New Roman"/>
          <w:b w:val="false"/>
          <w:i w:val="false"/>
          <w:color w:val="000000"/>
          <w:sz w:val="28"/>
        </w:rPr>
        <w:t>
</w:t>
      </w:r>
      <w:r>
        <w:rPr>
          <w:rFonts w:ascii="Times New Roman"/>
          <w:b w:val="false"/>
          <w:i w:val="false"/>
          <w:color w:val="000000"/>
          <w:sz w:val="28"/>
        </w:rPr>
        <w:t>
      2) кен орнын сынамалық пайдалану кезінде;</w:t>
      </w:r>
      <w:r>
        <w:br/>
      </w:r>
      <w:r>
        <w:rPr>
          <w:rFonts w:ascii="Times New Roman"/>
          <w:b w:val="false"/>
          <w:i w:val="false"/>
          <w:color w:val="000000"/>
          <w:sz w:val="28"/>
        </w:rPr>
        <w:t>
</w:t>
      </w:r>
      <w:r>
        <w:rPr>
          <w:rFonts w:ascii="Times New Roman"/>
          <w:b w:val="false"/>
          <w:i w:val="false"/>
          <w:color w:val="000000"/>
          <w:sz w:val="28"/>
        </w:rPr>
        <w:t>
      3) газды технологиялық тұрғыдан болмай қоймайтын жағу кезінде: технологиялық жабдықтарды іске қосу-реттеу, технологиялық жабдықтарды пайдалану, технологиялық жабдықтарға техникалық қызмет көрсету және жөндеу жұмыстары кезінде ілеспе және (немесе) табиғи газды жағу нормативтері мен көлемдерін есептеу әдістемесін анықтайды.</w:t>
      </w:r>
      <w:r>
        <w:br/>
      </w:r>
      <w:r>
        <w:rPr>
          <w:rFonts w:ascii="Times New Roman"/>
          <w:b w:val="false"/>
          <w:i w:val="false"/>
          <w:color w:val="000000"/>
          <w:sz w:val="28"/>
        </w:rPr>
        <w:t>
</w:t>
      </w:r>
      <w:r>
        <w:rPr>
          <w:rFonts w:ascii="Times New Roman"/>
          <w:b w:val="false"/>
          <w:i w:val="false"/>
          <w:color w:val="000000"/>
          <w:sz w:val="28"/>
        </w:rPr>
        <w:t>
      2. Осы Әдістеменің мақсаттары үшін мынадай ұғымдар пайдаланылады:</w:t>
      </w:r>
      <w:r>
        <w:br/>
      </w:r>
      <w:r>
        <w:rPr>
          <w:rFonts w:ascii="Times New Roman"/>
          <w:b w:val="false"/>
          <w:i w:val="false"/>
          <w:color w:val="000000"/>
          <w:sz w:val="28"/>
        </w:rPr>
        <w:t>
      газ жағу нормативтері - өндірілетін газ көлемі мен газ факторын ескере отырып, осы Әдістемеде белгіленген формулалар негізінде есептеу жолымен анықталатын өлшем;</w:t>
      </w:r>
      <w:r>
        <w:br/>
      </w:r>
      <w:r>
        <w:rPr>
          <w:rFonts w:ascii="Times New Roman"/>
          <w:b w:val="false"/>
          <w:i w:val="false"/>
          <w:color w:val="000000"/>
          <w:sz w:val="28"/>
        </w:rPr>
        <w:t>
      кен орнын сынамалы пайдалану - өнеркәсіптік игерудің технологиялық схемасы мен жобасын жасау үшін қабаттардың және кен шоғырларының геологиялық-кәсіпшілік сипаттамалары туралы қолда бар ақпаратты нақтылау мен қосымша ақпарат алу, ұңғымаларды кешенді геологиялық-геофизикалық және гидродинамикалық зерттеу мақсатында көмірсутек шикізатының кен орындарында жүргізілетін операциялар. Сынамалы пайдалану барлау ұңғымаларын уақытша пайдалануды көздейді;</w:t>
      </w:r>
      <w:r>
        <w:br/>
      </w:r>
      <w:r>
        <w:rPr>
          <w:rFonts w:ascii="Times New Roman"/>
          <w:b w:val="false"/>
          <w:i w:val="false"/>
          <w:color w:val="000000"/>
          <w:sz w:val="28"/>
        </w:rPr>
        <w:t>
      сондай-ақ Заңда белгіленген мағынада өзге де ұғымдар қолданылады.</w:t>
      </w:r>
      <w:r>
        <w:br/>
      </w:r>
      <w:r>
        <w:rPr>
          <w:rFonts w:ascii="Times New Roman"/>
          <w:b w:val="false"/>
          <w:i w:val="false"/>
          <w:color w:val="000000"/>
          <w:sz w:val="28"/>
        </w:rPr>
        <w:t>
</w:t>
      </w:r>
      <w:r>
        <w:rPr>
          <w:rFonts w:ascii="Times New Roman"/>
          <w:b w:val="false"/>
          <w:i w:val="false"/>
          <w:color w:val="000000"/>
          <w:sz w:val="28"/>
        </w:rPr>
        <w:t>
      3. Ілеспе газды өндіру және жағу көлемдерін анықтауды жер қойнауын пайдаланушы жобалау құжаттамасына және қолданылатын технологияға сәйкес:</w:t>
      </w:r>
      <w:r>
        <w:br/>
      </w:r>
      <w:r>
        <w:rPr>
          <w:rFonts w:ascii="Times New Roman"/>
          <w:b w:val="false"/>
          <w:i w:val="false"/>
          <w:color w:val="000000"/>
          <w:sz w:val="28"/>
        </w:rPr>
        <w:t>
      топтық өлшеу қондырғыларында;</w:t>
      </w:r>
      <w:r>
        <w:br/>
      </w:r>
      <w:r>
        <w:rPr>
          <w:rFonts w:ascii="Times New Roman"/>
          <w:b w:val="false"/>
          <w:i w:val="false"/>
          <w:color w:val="000000"/>
          <w:sz w:val="28"/>
        </w:rPr>
        <w:t>
      орталық мұнай дайындау пунктінде;</w:t>
      </w:r>
      <w:r>
        <w:br/>
      </w:r>
      <w:r>
        <w:rPr>
          <w:rFonts w:ascii="Times New Roman"/>
          <w:b w:val="false"/>
          <w:i w:val="false"/>
          <w:color w:val="000000"/>
          <w:sz w:val="28"/>
        </w:rPr>
        <w:t>
      газды кешенді дайындау қондырғысының немесе газды қайта өңдейтін зауыттың кіреберісі мен шығаберісінде ілеспе газ көлеміне есеп жүргізу торабында;</w:t>
      </w:r>
      <w:r>
        <w:br/>
      </w:r>
      <w:r>
        <w:rPr>
          <w:rFonts w:ascii="Times New Roman"/>
          <w:b w:val="false"/>
          <w:i w:val="false"/>
          <w:color w:val="000000"/>
          <w:sz w:val="28"/>
        </w:rPr>
        <w:t>
      газтурбиналық қондырғының, пештердің, қазандықтардың, газпоршеньді қондырғының, қабатқа қайта айдау компрессорының және ілеспе газды пайдаланатын басқа қондырғылардың кіреберісінде;</w:t>
      </w:r>
      <w:r>
        <w:br/>
      </w:r>
      <w:r>
        <w:rPr>
          <w:rFonts w:ascii="Times New Roman"/>
          <w:b w:val="false"/>
          <w:i w:val="false"/>
          <w:color w:val="000000"/>
          <w:sz w:val="28"/>
        </w:rPr>
        <w:t>
      алау қондырғылардың кіреберісінде бақылау-өлшеу аспаптарының көмегімен газ көлемін өлшеуге есеп жүргізу жүйесін пайдалану арқылы жүзеге асырады.</w:t>
      </w:r>
      <w:r>
        <w:br/>
      </w:r>
      <w:r>
        <w:rPr>
          <w:rFonts w:ascii="Times New Roman"/>
          <w:b w:val="false"/>
          <w:i w:val="false"/>
          <w:color w:val="000000"/>
          <w:sz w:val="28"/>
        </w:rPr>
        <w:t>
</w:t>
      </w:r>
      <w:r>
        <w:rPr>
          <w:rFonts w:ascii="Times New Roman"/>
          <w:b w:val="false"/>
          <w:i w:val="false"/>
          <w:color w:val="000000"/>
          <w:sz w:val="28"/>
        </w:rPr>
        <w:t>
      4. Осы Әдістемеде анықталған жағылатын газдың есептелген нормативтері мен көлемдері газды есептеу аспаптарының деректерімен расталады.</w:t>
      </w:r>
      <w:r>
        <w:br/>
      </w:r>
      <w:r>
        <w:rPr>
          <w:rFonts w:ascii="Times New Roman"/>
          <w:b w:val="false"/>
          <w:i w:val="false"/>
          <w:color w:val="000000"/>
          <w:sz w:val="28"/>
        </w:rPr>
        <w:t>
</w:t>
      </w:r>
      <w:r>
        <w:rPr>
          <w:rFonts w:ascii="Times New Roman"/>
          <w:b w:val="false"/>
          <w:i w:val="false"/>
          <w:color w:val="000000"/>
          <w:sz w:val="28"/>
        </w:rPr>
        <w:t>
      5. Газ жағудың іс жүзіндегі көлемдері осы Әдістемеге сәйкес есептелген көлемдерден аспауға тиіс.</w:t>
      </w:r>
    </w:p>
    <w:bookmarkEnd w:id="4"/>
    <w:bookmarkStart w:name="z14" w:id="5"/>
    <w:p>
      <w:pPr>
        <w:spacing w:after="0"/>
        <w:ind w:left="0"/>
        <w:jc w:val="left"/>
      </w:pPr>
      <w:r>
        <w:rPr>
          <w:rFonts w:ascii="Times New Roman"/>
          <w:b/>
          <w:i w:val="false"/>
          <w:color w:val="000000"/>
        </w:rPr>
        <w:t xml:space="preserve"> 
2. Өндірілген және жағылған газдың көлемін есептеу</w:t>
      </w:r>
    </w:p>
    <w:bookmarkEnd w:id="5"/>
    <w:bookmarkStart w:name="z15" w:id="6"/>
    <w:p>
      <w:pPr>
        <w:spacing w:after="0"/>
        <w:ind w:left="0"/>
        <w:jc w:val="both"/>
      </w:pPr>
      <w:r>
        <w:rPr>
          <w:rFonts w:ascii="Times New Roman"/>
          <w:b w:val="false"/>
          <w:i w:val="false"/>
          <w:color w:val="000000"/>
          <w:sz w:val="28"/>
        </w:rPr>
        <w:t>
      6. Өндірілген газдың жалпы көлемін есептеу мынадай формула бойынша жүргізіледі:</w:t>
      </w:r>
    </w:p>
    <w:bookmarkEnd w:id="6"/>
    <w:p>
      <w:pPr>
        <w:spacing w:after="0"/>
        <w:ind w:left="0"/>
        <w:jc w:val="both"/>
      </w:pPr>
      <w:r>
        <w:rPr>
          <w:rFonts w:ascii="Times New Roman"/>
          <w:b w:val="false"/>
          <w:i w:val="false"/>
          <w:color w:val="000000"/>
          <w:sz w:val="28"/>
        </w:rPr>
        <w:t>      V</w:t>
      </w:r>
      <w:r>
        <w:rPr>
          <w:rFonts w:ascii="Times New Roman"/>
          <w:b w:val="false"/>
          <w:i w:val="false"/>
          <w:color w:val="000000"/>
          <w:vertAlign w:val="subscript"/>
        </w:rPr>
        <w:t>І</w:t>
      </w:r>
      <w:r>
        <w:rPr>
          <w:rFonts w:ascii="Times New Roman"/>
          <w:b w:val="false"/>
          <w:i w:val="false"/>
          <w:color w:val="000000"/>
          <w:sz w:val="28"/>
        </w:rPr>
        <w:t xml:space="preserve"> = Q </w:t>
      </w:r>
      <w:r>
        <w:rPr>
          <w:rFonts w:ascii="Times New Roman"/>
          <w:b w:val="false"/>
          <w:i w:val="false"/>
          <w:color w:val="000000"/>
          <w:vertAlign w:val="subscript"/>
        </w:rPr>
        <w:t>M</w:t>
      </w:r>
      <w:r>
        <w:rPr>
          <w:rFonts w:ascii="Times New Roman"/>
          <w:b w:val="false"/>
          <w:i w:val="false"/>
          <w:color w:val="000000"/>
          <w:sz w:val="28"/>
        </w:rPr>
        <w:t xml:space="preserve"> * Г</w:t>
      </w:r>
      <w:r>
        <w:rPr>
          <w:rFonts w:ascii="Times New Roman"/>
          <w:b w:val="false"/>
          <w:i w:val="false"/>
          <w:color w:val="000000"/>
          <w:vertAlign w:val="subscript"/>
        </w:rPr>
        <w:t>ф</w:t>
      </w:r>
    </w:p>
    <w:bookmarkStart w:name="z16" w:id="7"/>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V</w:t>
      </w:r>
      <w:r>
        <w:rPr>
          <w:rFonts w:ascii="Times New Roman"/>
          <w:b w:val="false"/>
          <w:i w:val="false"/>
          <w:color w:val="000000"/>
          <w:vertAlign w:val="subscript"/>
        </w:rPr>
        <w:t>І</w:t>
      </w:r>
      <w:r>
        <w:rPr>
          <w:rFonts w:ascii="Times New Roman"/>
          <w:b w:val="false"/>
          <w:i w:val="false"/>
          <w:color w:val="000000"/>
          <w:sz w:val="28"/>
        </w:rPr>
        <w:t xml:space="preserve"> - өндірілген газ көлемі;</w:t>
      </w:r>
      <w:r>
        <w:br/>
      </w:r>
      <w:r>
        <w:rPr>
          <w:rFonts w:ascii="Times New Roman"/>
          <w:b w:val="false"/>
          <w:i w:val="false"/>
          <w:color w:val="000000"/>
          <w:sz w:val="28"/>
        </w:rPr>
        <w:t xml:space="preserve">
      Q </w:t>
      </w:r>
      <w:r>
        <w:rPr>
          <w:rFonts w:ascii="Times New Roman"/>
          <w:b w:val="false"/>
          <w:i w:val="false"/>
          <w:color w:val="000000"/>
          <w:vertAlign w:val="subscript"/>
        </w:rPr>
        <w:t xml:space="preserve">м </w:t>
      </w:r>
      <w:r>
        <w:rPr>
          <w:rFonts w:ascii="Times New Roman"/>
          <w:b w:val="false"/>
          <w:i w:val="false"/>
          <w:color w:val="000000"/>
          <w:sz w:val="28"/>
        </w:rPr>
        <w:t>— мұнайды тоннамен жылдық, айлық немесе тәуліктік өндіру;</w:t>
      </w:r>
      <w:r>
        <w:br/>
      </w:r>
      <w:r>
        <w:rPr>
          <w:rFonts w:ascii="Times New Roman"/>
          <w:b w:val="false"/>
          <w:i w:val="false"/>
          <w:color w:val="000000"/>
          <w:sz w:val="28"/>
        </w:rPr>
        <w:t>
      Г</w:t>
      </w:r>
      <w:r>
        <w:rPr>
          <w:rFonts w:ascii="Times New Roman"/>
          <w:b w:val="false"/>
          <w:i w:val="false"/>
          <w:color w:val="000000"/>
          <w:vertAlign w:val="subscript"/>
        </w:rPr>
        <w:t>ф</w:t>
      </w:r>
      <w:r>
        <w:rPr>
          <w:rFonts w:ascii="Times New Roman"/>
          <w:b w:val="false"/>
          <w:i w:val="false"/>
          <w:color w:val="000000"/>
          <w:sz w:val="28"/>
        </w:rPr>
        <w:t xml:space="preserve"> - газ факторы (алынған газ көлемінің 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/т-да шығарылған мұнайдың көлеміне қатынасы).</w:t>
      </w:r>
      <w:r>
        <w:br/>
      </w:r>
      <w:r>
        <w:rPr>
          <w:rFonts w:ascii="Times New Roman"/>
          <w:b w:val="false"/>
          <w:i w:val="false"/>
          <w:color w:val="000000"/>
          <w:sz w:val="28"/>
        </w:rPr>
        <w:t>
      7. Өндірілген газдың жалпы көлемі жағылатын газдың және (немесе) өзіндік өндірістік қажеттіліктерге пайдаланылған газдың шекті жол берілетін көлемдерін белгілеу мақсатында анықталады және:</w:t>
      </w:r>
      <w:r>
        <w:br/>
      </w:r>
      <w:r>
        <w:rPr>
          <w:rFonts w:ascii="Times New Roman"/>
          <w:b w:val="false"/>
          <w:i w:val="false"/>
          <w:color w:val="000000"/>
          <w:sz w:val="28"/>
        </w:rPr>
        <w:t>
</w:t>
      </w:r>
      <w:r>
        <w:rPr>
          <w:rFonts w:ascii="Times New Roman"/>
          <w:b w:val="false"/>
          <w:i w:val="false"/>
          <w:color w:val="000000"/>
          <w:sz w:val="28"/>
        </w:rPr>
        <w:t>
      1) кейіннен мәлімделген көлемдерді мұнай және газ саласындағы уәкілетті орган ведомствосының тексеруімен өздігімен бақылау-өлшеу аспаптары арқылы газ көлемдерін өлшеуге есеп жүргізу жүйесін пайдалана отырып, есептеу жолымен жер қойнауын пайдаланушы;</w:t>
      </w:r>
      <w:r>
        <w:br/>
      </w:r>
      <w:r>
        <w:rPr>
          <w:rFonts w:ascii="Times New Roman"/>
          <w:b w:val="false"/>
          <w:i w:val="false"/>
          <w:color w:val="000000"/>
          <w:sz w:val="28"/>
        </w:rPr>
        <w:t>
</w:t>
      </w:r>
      <w:r>
        <w:rPr>
          <w:rFonts w:ascii="Times New Roman"/>
          <w:b w:val="false"/>
          <w:i w:val="false"/>
          <w:color w:val="000000"/>
          <w:sz w:val="28"/>
        </w:rPr>
        <w:t>
      2) есептеу жолымен мұнай және газ саласындағы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8. Осы Әдістеме негізінде есептелген өзіндік өндірістік қажеттіліктерге пайдаланылған газ көлемдеріне, сондай-ақ жер қойнауын пайдаланушылар көмірсутек шикізаты кен орындарын өңдеу кезінде өзге технологиялық үдерістерде пайдаланылған және кіріс алуды көздемейтін мақсаттарға бағытталмаған газ көлемдері кіреді.</w:t>
      </w:r>
      <w:r>
        <w:br/>
      </w:r>
      <w:r>
        <w:rPr>
          <w:rFonts w:ascii="Times New Roman"/>
          <w:b w:val="false"/>
          <w:i w:val="false"/>
          <w:color w:val="000000"/>
          <w:sz w:val="28"/>
        </w:rPr>
        <w:t>
</w:t>
      </w:r>
      <w:r>
        <w:rPr>
          <w:rFonts w:ascii="Times New Roman"/>
          <w:b w:val="false"/>
          <w:i w:val="false"/>
          <w:color w:val="000000"/>
          <w:sz w:val="28"/>
        </w:rPr>
        <w:t>
      9. Жағылатын газдың есептік көлемі өндірілген ілеспе газдың жалпы көлемі мен кәдеге жаратылатын оның ішінде қайта өңделетін газ көлемі арасындағы айырма ретінде мынадай формуламен анықталады:</w:t>
      </w:r>
    </w:p>
    <w:bookmarkEnd w:id="7"/>
    <w:p>
      <w:pPr>
        <w:spacing w:after="0"/>
        <w:ind w:left="0"/>
        <w:jc w:val="both"/>
      </w:pPr>
      <w:r>
        <w:rPr>
          <w:rFonts w:ascii="Times New Roman"/>
          <w:b w:val="false"/>
          <w:i w:val="false"/>
          <w:color w:val="000000"/>
          <w:sz w:val="28"/>
        </w:rPr>
        <w:t>      V</w:t>
      </w:r>
      <w:r>
        <w:rPr>
          <w:rFonts w:ascii="Times New Roman"/>
          <w:b w:val="false"/>
          <w:i w:val="false"/>
          <w:color w:val="000000"/>
          <w:vertAlign w:val="subscript"/>
        </w:rPr>
        <w:t>ІІ</w:t>
      </w:r>
      <w:r>
        <w:rPr>
          <w:rFonts w:ascii="Times New Roman"/>
          <w:b w:val="false"/>
          <w:i w:val="false"/>
          <w:color w:val="000000"/>
          <w:sz w:val="28"/>
        </w:rPr>
        <w:t xml:space="preserve"> = V</w:t>
      </w:r>
      <w:r>
        <w:rPr>
          <w:rFonts w:ascii="Times New Roman"/>
          <w:b w:val="false"/>
          <w:i w:val="false"/>
          <w:color w:val="000000"/>
          <w:vertAlign w:val="subscript"/>
        </w:rPr>
        <w:t>І</w:t>
      </w:r>
      <w:r>
        <w:rPr>
          <w:rFonts w:ascii="Times New Roman"/>
          <w:b w:val="false"/>
          <w:i w:val="false"/>
          <w:color w:val="000000"/>
          <w:sz w:val="28"/>
        </w:rPr>
        <w:t xml:space="preserve"> - (V</w:t>
      </w:r>
      <w:r>
        <w:rPr>
          <w:rFonts w:ascii="Times New Roman"/>
          <w:b w:val="false"/>
          <w:i w:val="false"/>
          <w:color w:val="000000"/>
          <w:vertAlign w:val="subscript"/>
        </w:rPr>
        <w:t>І</w:t>
      </w:r>
      <w:r>
        <w:rPr>
          <w:rFonts w:ascii="Times New Roman"/>
          <w:b w:val="false"/>
          <w:i w:val="false"/>
          <w:color w:val="000000"/>
          <w:sz w:val="28"/>
        </w:rPr>
        <w:t xml:space="preserve"> + V</w:t>
      </w:r>
      <w:r>
        <w:rPr>
          <w:rFonts w:ascii="Times New Roman"/>
          <w:b w:val="false"/>
          <w:i w:val="false"/>
          <w:color w:val="000000"/>
          <w:vertAlign w:val="subscript"/>
        </w:rPr>
        <w:t>2</w:t>
      </w:r>
      <w:r>
        <w:rPr>
          <w:rFonts w:ascii="Times New Roman"/>
          <w:b w:val="false"/>
          <w:i w:val="false"/>
          <w:color w:val="000000"/>
          <w:sz w:val="28"/>
        </w:rPr>
        <w:t xml:space="preserve"> + V</w:t>
      </w:r>
      <w:r>
        <w:rPr>
          <w:rFonts w:ascii="Times New Roman"/>
          <w:b w:val="false"/>
          <w:i w:val="false"/>
          <w:color w:val="000000"/>
          <w:vertAlign w:val="subscript"/>
        </w:rPr>
        <w:t>і</w:t>
      </w:r>
      <w:r>
        <w:rPr>
          <w:rFonts w:ascii="Times New Roman"/>
          <w:b w:val="false"/>
          <w:i w:val="false"/>
          <w:color w:val="000000"/>
          <w:sz w:val="28"/>
        </w:rPr>
        <w:t xml:space="preserve"> + V</w:t>
      </w:r>
      <w:r>
        <w:rPr>
          <w:rFonts w:ascii="Times New Roman"/>
          <w:b w:val="false"/>
          <w:i w:val="false"/>
          <w:color w:val="000000"/>
          <w:vertAlign w:val="subscript"/>
        </w:rPr>
        <w:t>4</w:t>
      </w:r>
      <w:r>
        <w:rPr>
          <w:rFonts w:ascii="Times New Roman"/>
          <w:b w:val="false"/>
          <w:i w:val="false"/>
          <w:color w:val="000000"/>
          <w:sz w:val="28"/>
        </w:rPr>
        <w:t xml:space="preserve"> + V</w:t>
      </w:r>
      <w:r>
        <w:rPr>
          <w:rFonts w:ascii="Times New Roman"/>
          <w:b w:val="false"/>
          <w:i w:val="false"/>
          <w:color w:val="000000"/>
          <w:vertAlign w:val="subscript"/>
        </w:rPr>
        <w:t>5</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V</w:t>
      </w:r>
      <w:r>
        <w:rPr>
          <w:rFonts w:ascii="Times New Roman"/>
          <w:b w:val="false"/>
          <w:i w:val="false"/>
          <w:color w:val="000000"/>
          <w:vertAlign w:val="subscript"/>
        </w:rPr>
        <w:t>ІІ</w:t>
      </w:r>
      <w:r>
        <w:rPr>
          <w:rFonts w:ascii="Times New Roman"/>
          <w:b w:val="false"/>
          <w:i w:val="false"/>
          <w:color w:val="000000"/>
          <w:sz w:val="28"/>
        </w:rPr>
        <w:t xml:space="preserve"> - жағылатын газдың есептік көлемі;</w:t>
      </w:r>
      <w:r>
        <w:br/>
      </w:r>
      <w:r>
        <w:rPr>
          <w:rFonts w:ascii="Times New Roman"/>
          <w:b w:val="false"/>
          <w:i w:val="false"/>
          <w:color w:val="000000"/>
          <w:sz w:val="28"/>
        </w:rPr>
        <w:t>
      V</w:t>
      </w:r>
      <w:r>
        <w:rPr>
          <w:rFonts w:ascii="Times New Roman"/>
          <w:b w:val="false"/>
          <w:i w:val="false"/>
          <w:color w:val="000000"/>
          <w:vertAlign w:val="subscript"/>
        </w:rPr>
        <w:t>І</w:t>
      </w:r>
      <w:r>
        <w:rPr>
          <w:rFonts w:ascii="Times New Roman"/>
          <w:b w:val="false"/>
          <w:i w:val="false"/>
          <w:color w:val="000000"/>
          <w:sz w:val="28"/>
        </w:rPr>
        <w:t xml:space="preserve"> - осы Әдістеменің 6-тармағына сәйкес есептелген өндірілген газ көлемі;</w:t>
      </w:r>
      <w:r>
        <w:br/>
      </w:r>
      <w:r>
        <w:rPr>
          <w:rFonts w:ascii="Times New Roman"/>
          <w:b w:val="false"/>
          <w:i w:val="false"/>
          <w:color w:val="000000"/>
          <w:sz w:val="28"/>
        </w:rPr>
        <w:t>
      V</w:t>
      </w:r>
      <w:r>
        <w:rPr>
          <w:rFonts w:ascii="Times New Roman"/>
          <w:b w:val="false"/>
          <w:i w:val="false"/>
          <w:color w:val="000000"/>
          <w:vertAlign w:val="subscript"/>
        </w:rPr>
        <w:t>І</w:t>
      </w:r>
      <w:r>
        <w:rPr>
          <w:rFonts w:ascii="Times New Roman"/>
          <w:b w:val="false"/>
          <w:i w:val="false"/>
          <w:color w:val="000000"/>
          <w:sz w:val="28"/>
        </w:rPr>
        <w:t xml:space="preserve"> - технологиялық өз қажеттіліктеріне пайдаланатын газ көлемі (сағалық жылытқыштарда, жылыту пештерінде, қазандық және өзге газды пайланатын қондырғыларда пайдаланылатын газ көлемі). Технологиялық өз қажеттіліктеріне пайдаланылатын есептелген газ көлемі қондырғының техникалық сипаттамасына және оны пайдалану ұзақтығына сүйене отырып анықталады;</w:t>
      </w:r>
      <w:r>
        <w:br/>
      </w:r>
      <w:r>
        <w:rPr>
          <w:rFonts w:ascii="Times New Roman"/>
          <w:b w:val="false"/>
          <w:i w:val="false"/>
          <w:color w:val="000000"/>
          <w:sz w:val="28"/>
        </w:rPr>
        <w:t>
      V</w:t>
      </w:r>
      <w:r>
        <w:rPr>
          <w:rFonts w:ascii="Times New Roman"/>
          <w:b w:val="false"/>
          <w:i w:val="false"/>
          <w:color w:val="000000"/>
          <w:vertAlign w:val="subscript"/>
        </w:rPr>
        <w:t>2</w:t>
      </w:r>
      <w:r>
        <w:rPr>
          <w:rFonts w:ascii="Times New Roman"/>
          <w:b w:val="false"/>
          <w:i w:val="false"/>
          <w:color w:val="000000"/>
          <w:sz w:val="28"/>
        </w:rPr>
        <w:t xml:space="preserve"> - технологиялық шығындағы (газ жинау, дайындау және тасымалдау технологиялық үдерістері кезіндегі шығын) газ көлемі қолданылатын қондырғының техникалық сипаттамаларымен және жобалық шешімдермен анықталады;</w:t>
      </w:r>
      <w:r>
        <w:br/>
      </w:r>
      <w:r>
        <w:rPr>
          <w:rFonts w:ascii="Times New Roman"/>
          <w:b w:val="false"/>
          <w:i w:val="false"/>
          <w:color w:val="000000"/>
          <w:sz w:val="28"/>
        </w:rPr>
        <w:t>
      V</w:t>
      </w:r>
      <w:r>
        <w:rPr>
          <w:rFonts w:ascii="Times New Roman"/>
          <w:b w:val="false"/>
          <w:i w:val="false"/>
          <w:color w:val="000000"/>
          <w:vertAlign w:val="subscript"/>
        </w:rPr>
        <w:t>3</w:t>
      </w:r>
      <w:r>
        <w:rPr>
          <w:rFonts w:ascii="Times New Roman"/>
          <w:b w:val="false"/>
          <w:i w:val="false"/>
          <w:color w:val="000000"/>
          <w:sz w:val="28"/>
        </w:rPr>
        <w:t xml:space="preserve"> - электр энергиясын шығару үшін пайдаланылатын газ көлемі қолданылатын қондырғының паспорттық деректеріне сәйкес электр энергия бірлігіне шығарылған электр энергия мөлшерінен және меншікті газ шығынына сүйене отырып анықталады;</w:t>
      </w:r>
      <w:r>
        <w:br/>
      </w:r>
      <w:r>
        <w:rPr>
          <w:rFonts w:ascii="Times New Roman"/>
          <w:b w:val="false"/>
          <w:i w:val="false"/>
          <w:color w:val="000000"/>
          <w:sz w:val="28"/>
        </w:rPr>
        <w:t>
      V</w:t>
      </w:r>
      <w:r>
        <w:rPr>
          <w:rFonts w:ascii="Times New Roman"/>
          <w:b w:val="false"/>
          <w:i w:val="false"/>
          <w:color w:val="000000"/>
          <w:vertAlign w:val="subscript"/>
        </w:rPr>
        <w:t>4</w:t>
      </w:r>
      <w:r>
        <w:rPr>
          <w:rFonts w:ascii="Times New Roman"/>
          <w:b w:val="false"/>
          <w:i w:val="false"/>
          <w:color w:val="000000"/>
          <w:sz w:val="28"/>
        </w:rPr>
        <w:t xml:space="preserve"> - қабатқа қайта айдау көлемі, қондырғының техникалық сипаттамаларын және қондырғының іске асырылуы жалғасуын ескере отырып анықталады;</w:t>
      </w:r>
      <w:r>
        <w:br/>
      </w:r>
      <w:r>
        <w:rPr>
          <w:rFonts w:ascii="Times New Roman"/>
          <w:b w:val="false"/>
          <w:i w:val="false"/>
          <w:color w:val="000000"/>
          <w:sz w:val="28"/>
        </w:rPr>
        <w:t>
      V</w:t>
      </w:r>
      <w:r>
        <w:rPr>
          <w:rFonts w:ascii="Times New Roman"/>
          <w:b w:val="false"/>
          <w:i w:val="false"/>
          <w:color w:val="000000"/>
          <w:vertAlign w:val="subscript"/>
        </w:rPr>
        <w:t>5</w:t>
      </w:r>
      <w:r>
        <w:rPr>
          <w:rFonts w:ascii="Times New Roman"/>
          <w:b w:val="false"/>
          <w:i w:val="false"/>
          <w:color w:val="000000"/>
          <w:sz w:val="28"/>
        </w:rPr>
        <w:t xml:space="preserve"> - тауарлық және сұйытылған газ өндіру үшін немесе зауытта газ өңдеу қондырғысында өңдеу көлемін өткізілген тауарлық газ көлемін және өңдеу кезіндегі шығын, магистральдық газ құбырына дейін тасымалдаумен анықталады.</w:t>
      </w:r>
    </w:p>
    <w:bookmarkStart w:name="z21" w:id="8"/>
    <w:p>
      <w:pPr>
        <w:spacing w:after="0"/>
        <w:ind w:left="0"/>
        <w:jc w:val="left"/>
      </w:pPr>
      <w:r>
        <w:rPr>
          <w:rFonts w:ascii="Times New Roman"/>
          <w:b/>
          <w:i w:val="false"/>
          <w:color w:val="000000"/>
        </w:rPr>
        <w:t xml:space="preserve"> 
3. Ұңғымалар объектілерін сынау кезінде жағу көлемдерін есептеу</w:t>
      </w:r>
    </w:p>
    <w:bookmarkEnd w:id="8"/>
    <w:bookmarkStart w:name="z22" w:id="9"/>
    <w:p>
      <w:pPr>
        <w:spacing w:after="0"/>
        <w:ind w:left="0"/>
        <w:jc w:val="both"/>
      </w:pPr>
      <w:r>
        <w:rPr>
          <w:rFonts w:ascii="Times New Roman"/>
          <w:b w:val="false"/>
          <w:i w:val="false"/>
          <w:color w:val="000000"/>
          <w:sz w:val="28"/>
        </w:rPr>
        <w:t>
      10. Ұңғыманың әрбір объектісін сынау кезінде газ жағу көлемдері жер қойнауын пайдаланушы бекіткен ұңғыманы сынау жоспарына сәйкес анықталады.</w:t>
      </w:r>
      <w:r>
        <w:br/>
      </w:r>
      <w:r>
        <w:rPr>
          <w:rFonts w:ascii="Times New Roman"/>
          <w:b w:val="false"/>
          <w:i w:val="false"/>
          <w:color w:val="000000"/>
          <w:sz w:val="28"/>
        </w:rPr>
        <w:t>
</w:t>
      </w:r>
      <w:r>
        <w:rPr>
          <w:rFonts w:ascii="Times New Roman"/>
          <w:b w:val="false"/>
          <w:i w:val="false"/>
          <w:color w:val="000000"/>
          <w:sz w:val="28"/>
        </w:rPr>
        <w:t>
      11. Ұңғымалардың объектілерін сынау кезіндегі жану көлемдері мынадай формула бойынша анықталады:</w:t>
      </w:r>
    </w:p>
    <w:bookmarkEnd w:id="9"/>
    <w:p>
      <w:pPr>
        <w:spacing w:after="0"/>
        <w:ind w:left="0"/>
        <w:jc w:val="both"/>
      </w:pPr>
      <w:r>
        <w:rPr>
          <w:rFonts w:ascii="Times New Roman"/>
          <w:b w:val="false"/>
          <w:i w:val="false"/>
          <w:color w:val="000000"/>
          <w:sz w:val="28"/>
        </w:rPr>
        <w:t>      V</w:t>
      </w:r>
      <w:r>
        <w:rPr>
          <w:rFonts w:ascii="Times New Roman"/>
          <w:b w:val="false"/>
          <w:i w:val="false"/>
          <w:color w:val="000000"/>
          <w:vertAlign w:val="subscript"/>
        </w:rPr>
        <w:t>ІІІ</w:t>
      </w:r>
      <w:r>
        <w:rPr>
          <w:rFonts w:ascii="Times New Roman"/>
          <w:b w:val="false"/>
          <w:i w:val="false"/>
          <w:color w:val="000000"/>
          <w:sz w:val="28"/>
        </w:rPr>
        <w:t xml:space="preserve"> = Д * Г</w:t>
      </w:r>
      <w:r>
        <w:rPr>
          <w:rFonts w:ascii="Times New Roman"/>
          <w:b w:val="false"/>
          <w:i w:val="false"/>
          <w:color w:val="000000"/>
          <w:vertAlign w:val="subscript"/>
        </w:rPr>
        <w:t xml:space="preserve">Ф </w:t>
      </w:r>
      <w:r>
        <w:rPr>
          <w:rFonts w:ascii="Times New Roman"/>
          <w:b w:val="false"/>
          <w:i w:val="false"/>
          <w:color w:val="000000"/>
          <w:sz w:val="28"/>
        </w:rPr>
        <w:t>* К,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V</w:t>
      </w:r>
      <w:r>
        <w:rPr>
          <w:rFonts w:ascii="Times New Roman"/>
          <w:b w:val="false"/>
          <w:i w:val="false"/>
          <w:color w:val="000000"/>
          <w:vertAlign w:val="subscript"/>
        </w:rPr>
        <w:t>ІІІ</w:t>
      </w:r>
      <w:r>
        <w:rPr>
          <w:rFonts w:ascii="Times New Roman"/>
          <w:b w:val="false"/>
          <w:i w:val="false"/>
          <w:color w:val="000000"/>
          <w:sz w:val="28"/>
        </w:rPr>
        <w:t xml:space="preserve"> - ұңғымаларды сынау кезіндегі жағу көлемі,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Д - ұңғымалардың орташа күтілетін дебиті (ұңғыманың дебиті - бір тәулік ішінде өндірілген мұнай көлемі, т/тәул.);</w:t>
      </w:r>
      <w:r>
        <w:br/>
      </w:r>
      <w:r>
        <w:rPr>
          <w:rFonts w:ascii="Times New Roman"/>
          <w:b w:val="false"/>
          <w:i w:val="false"/>
          <w:color w:val="000000"/>
          <w:sz w:val="28"/>
        </w:rPr>
        <w:t>
      Г</w:t>
      </w:r>
      <w:r>
        <w:rPr>
          <w:rFonts w:ascii="Times New Roman"/>
          <w:b w:val="false"/>
          <w:i w:val="false"/>
          <w:color w:val="000000"/>
          <w:vertAlign w:val="subscript"/>
        </w:rPr>
        <w:t>ф</w:t>
      </w:r>
      <w:r>
        <w:rPr>
          <w:rFonts w:ascii="Times New Roman"/>
          <w:b w:val="false"/>
          <w:i w:val="false"/>
          <w:color w:val="000000"/>
          <w:sz w:val="28"/>
        </w:rPr>
        <w:t xml:space="preserve"> - газ факторы, м</w:t>
      </w:r>
      <w:r>
        <w:rPr>
          <w:rFonts w:ascii="Times New Roman"/>
          <w:b w:val="false"/>
          <w:i w:val="false"/>
          <w:color w:val="000000"/>
          <w:vertAlign w:val="superscript"/>
        </w:rPr>
        <w:t>3</w:t>
      </w:r>
      <w:r>
        <w:rPr>
          <w:rFonts w:ascii="Times New Roman"/>
          <w:b w:val="false"/>
          <w:i w:val="false"/>
          <w:color w:val="000000"/>
          <w:sz w:val="28"/>
        </w:rPr>
        <w:t>/т (алынған газ көлемінің өндірілген мұнай мөлшеріне қатынасы, 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/т.);</w:t>
      </w:r>
      <w:r>
        <w:br/>
      </w:r>
      <w:r>
        <w:rPr>
          <w:rFonts w:ascii="Times New Roman"/>
          <w:b w:val="false"/>
          <w:i w:val="false"/>
          <w:color w:val="000000"/>
          <w:sz w:val="28"/>
        </w:rPr>
        <w:t>
      К - сынау күндерінің саны.</w:t>
      </w:r>
    </w:p>
    <w:bookmarkStart w:name="z24" w:id="10"/>
    <w:p>
      <w:pPr>
        <w:spacing w:after="0"/>
        <w:ind w:left="0"/>
        <w:jc w:val="left"/>
      </w:pPr>
      <w:r>
        <w:rPr>
          <w:rFonts w:ascii="Times New Roman"/>
          <w:b/>
          <w:i w:val="false"/>
          <w:color w:val="000000"/>
        </w:rPr>
        <w:t xml:space="preserve"> 
4. Сынамалық пайдалану кезіндегі жағу көлемдерін есептеу</w:t>
      </w:r>
    </w:p>
    <w:bookmarkEnd w:id="10"/>
    <w:bookmarkStart w:name="z25" w:id="11"/>
    <w:p>
      <w:pPr>
        <w:spacing w:after="0"/>
        <w:ind w:left="0"/>
        <w:jc w:val="both"/>
      </w:pPr>
      <w:r>
        <w:rPr>
          <w:rFonts w:ascii="Times New Roman"/>
          <w:b w:val="false"/>
          <w:i w:val="false"/>
          <w:color w:val="000000"/>
          <w:sz w:val="28"/>
        </w:rPr>
        <w:t>
      12. Мұнай-газ кен орындарын өңдеу жөніндегі орталық комиссия мақұлдаған жобалық деректер негізінде анықталған сынамалық пайдалану кезеңінде газды жағу көлемі әрбір қолданылатын ұңғыма бойынша жағылатын газ көлемдерінің сомасын ескере отырып, мынадай формула бойынша есептеледі:</w:t>
      </w:r>
    </w:p>
    <w:bookmarkEnd w:id="11"/>
    <w:p>
      <w:pPr>
        <w:spacing w:after="0"/>
        <w:ind w:left="0"/>
        <w:jc w:val="both"/>
      </w:pPr>
      <w:r>
        <w:rPr>
          <w:rFonts w:ascii="Times New Roman"/>
          <w:b w:val="false"/>
          <w:i w:val="false"/>
          <w:color w:val="000000"/>
          <w:sz w:val="28"/>
        </w:rPr>
        <w:t>      V</w:t>
      </w:r>
      <w:r>
        <w:rPr>
          <w:rFonts w:ascii="Times New Roman"/>
          <w:b w:val="false"/>
          <w:i w:val="false"/>
          <w:color w:val="000000"/>
          <w:vertAlign w:val="subscript"/>
        </w:rPr>
        <w:t>ІV</w:t>
      </w:r>
      <w:r>
        <w:rPr>
          <w:rFonts w:ascii="Times New Roman"/>
          <w:b w:val="false"/>
          <w:i w:val="false"/>
          <w:color w:val="000000"/>
          <w:sz w:val="28"/>
        </w:rPr>
        <w:t xml:space="preserve"> = V</w:t>
      </w:r>
      <w:r>
        <w:rPr>
          <w:rFonts w:ascii="Times New Roman"/>
          <w:b w:val="false"/>
          <w:i w:val="false"/>
          <w:color w:val="000000"/>
          <w:vertAlign w:val="subscript"/>
        </w:rPr>
        <w:t>І</w:t>
      </w:r>
      <w:r>
        <w:rPr>
          <w:rFonts w:ascii="Times New Roman"/>
          <w:b w:val="false"/>
          <w:i w:val="false"/>
          <w:color w:val="000000"/>
          <w:sz w:val="28"/>
        </w:rPr>
        <w:t xml:space="preserve"> + V</w:t>
      </w:r>
      <w:r>
        <w:rPr>
          <w:rFonts w:ascii="Times New Roman"/>
          <w:b w:val="false"/>
          <w:i w:val="false"/>
          <w:color w:val="000000"/>
          <w:vertAlign w:val="subscript"/>
        </w:rPr>
        <w:t>2</w:t>
      </w:r>
      <w:r>
        <w:rPr>
          <w:rFonts w:ascii="Times New Roman"/>
          <w:b w:val="false"/>
          <w:i w:val="false"/>
          <w:color w:val="000000"/>
          <w:sz w:val="28"/>
        </w:rPr>
        <w:t xml:space="preserve"> + V</w:t>
      </w:r>
      <w:r>
        <w:rPr>
          <w:rFonts w:ascii="Times New Roman"/>
          <w:b w:val="false"/>
          <w:i w:val="false"/>
          <w:color w:val="000000"/>
          <w:vertAlign w:val="subscript"/>
        </w:rPr>
        <w:t>3</w:t>
      </w:r>
      <w:r>
        <w:rPr>
          <w:rFonts w:ascii="Times New Roman"/>
          <w:b w:val="false"/>
          <w:i w:val="false"/>
          <w:color w:val="000000"/>
          <w:sz w:val="28"/>
        </w:rPr>
        <w:t xml:space="preserve"> + V</w:t>
      </w:r>
      <w:r>
        <w:rPr>
          <w:rFonts w:ascii="Times New Roman"/>
          <w:b w:val="false"/>
          <w:i w:val="false"/>
          <w:color w:val="000000"/>
          <w:vertAlign w:val="subscript"/>
        </w:rPr>
        <w:t>n</w:t>
      </w:r>
    </w:p>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V</w:t>
      </w:r>
      <w:r>
        <w:rPr>
          <w:rFonts w:ascii="Times New Roman"/>
          <w:b w:val="false"/>
          <w:i w:val="false"/>
          <w:color w:val="000000"/>
          <w:vertAlign w:val="subscript"/>
        </w:rPr>
        <w:t>IV</w:t>
      </w:r>
      <w:r>
        <w:rPr>
          <w:rFonts w:ascii="Times New Roman"/>
          <w:b w:val="false"/>
          <w:i w:val="false"/>
          <w:color w:val="000000"/>
          <w:sz w:val="28"/>
        </w:rPr>
        <w:t xml:space="preserve"> - сынамалық пайдалану кезінде газ жағудың жалпы көлемі;</w:t>
      </w:r>
      <w:r>
        <w:br/>
      </w:r>
      <w:r>
        <w:rPr>
          <w:rFonts w:ascii="Times New Roman"/>
          <w:b w:val="false"/>
          <w:i w:val="false"/>
          <w:color w:val="000000"/>
          <w:sz w:val="28"/>
        </w:rPr>
        <w:t>
      V</w:t>
      </w:r>
      <w:r>
        <w:rPr>
          <w:rFonts w:ascii="Times New Roman"/>
          <w:b w:val="false"/>
          <w:i w:val="false"/>
          <w:color w:val="000000"/>
          <w:vertAlign w:val="subscript"/>
        </w:rPr>
        <w:t>І,2,3...n</w:t>
      </w:r>
      <w:r>
        <w:rPr>
          <w:rFonts w:ascii="Times New Roman"/>
          <w:b w:val="false"/>
          <w:i w:val="false"/>
          <w:color w:val="000000"/>
          <w:sz w:val="28"/>
        </w:rPr>
        <w:t xml:space="preserve"> - сынамалық пайдаланудағы ұңғымалар.</w:t>
      </w:r>
      <w:r>
        <w:br/>
      </w:r>
      <w:r>
        <w:rPr>
          <w:rFonts w:ascii="Times New Roman"/>
          <w:b w:val="false"/>
          <w:i w:val="false"/>
          <w:color w:val="000000"/>
          <w:sz w:val="28"/>
        </w:rPr>
        <w:t>
      13. Әрбір ұңғыма бойынша жағу көлемі мына формула бойынша есептеледі: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 xml:space="preserve">І,2,3...n </w:t>
      </w:r>
      <w:r>
        <w:rPr>
          <w:rFonts w:ascii="Times New Roman"/>
          <w:b w:val="false"/>
          <w:i w:val="false"/>
          <w:color w:val="000000"/>
          <w:sz w:val="28"/>
        </w:rPr>
        <w:t>= Д * Г</w:t>
      </w:r>
      <w:r>
        <w:rPr>
          <w:rFonts w:ascii="Times New Roman"/>
          <w:b w:val="false"/>
          <w:i w:val="false"/>
          <w:color w:val="000000"/>
          <w:vertAlign w:val="subscript"/>
        </w:rPr>
        <w:t xml:space="preserve">ф </w:t>
      </w:r>
      <w:r>
        <w:rPr>
          <w:rFonts w:ascii="Times New Roman"/>
          <w:b w:val="false"/>
          <w:i w:val="false"/>
          <w:color w:val="000000"/>
          <w:sz w:val="28"/>
        </w:rPr>
        <w:t xml:space="preserve">* Т, </w:t>
      </w: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V</w:t>
      </w:r>
      <w:r>
        <w:rPr>
          <w:rFonts w:ascii="Times New Roman"/>
          <w:b w:val="false"/>
          <w:i w:val="false"/>
          <w:color w:val="000000"/>
          <w:vertAlign w:val="subscript"/>
        </w:rPr>
        <w:t xml:space="preserve">І,2,3...n </w:t>
      </w:r>
      <w:r>
        <w:rPr>
          <w:rFonts w:ascii="Times New Roman"/>
          <w:b w:val="false"/>
          <w:i w:val="false"/>
          <w:color w:val="000000"/>
          <w:sz w:val="28"/>
        </w:rPr>
        <w:t>- бір ұңғыманың сынамалық пайдалану кезінде газды жағу көлемі;</w:t>
      </w:r>
      <w:r>
        <w:br/>
      </w:r>
      <w:r>
        <w:rPr>
          <w:rFonts w:ascii="Times New Roman"/>
          <w:b w:val="false"/>
          <w:i w:val="false"/>
          <w:color w:val="000000"/>
          <w:sz w:val="28"/>
        </w:rPr>
        <w:t>
      Д - ұңғымалардың орташа күтілетін дебиті, т/күн. (ұңғыма дебиті - бір тәулікте өндірілген мұнай көлемі, т/тәул.);</w:t>
      </w:r>
      <w:r>
        <w:br/>
      </w:r>
      <w:r>
        <w:rPr>
          <w:rFonts w:ascii="Times New Roman"/>
          <w:b w:val="false"/>
          <w:i w:val="false"/>
          <w:color w:val="000000"/>
          <w:sz w:val="28"/>
        </w:rPr>
        <w:t>
      Г</w:t>
      </w:r>
      <w:r>
        <w:rPr>
          <w:rFonts w:ascii="Times New Roman"/>
          <w:b w:val="false"/>
          <w:i w:val="false"/>
          <w:color w:val="000000"/>
          <w:vertAlign w:val="subscript"/>
        </w:rPr>
        <w:t>ф</w:t>
      </w:r>
      <w:r>
        <w:rPr>
          <w:rFonts w:ascii="Times New Roman"/>
          <w:b w:val="false"/>
          <w:i w:val="false"/>
          <w:color w:val="000000"/>
          <w:sz w:val="28"/>
        </w:rPr>
        <w:t xml:space="preserve"> — газ факторы, м</w:t>
      </w:r>
      <w:r>
        <w:rPr>
          <w:rFonts w:ascii="Times New Roman"/>
          <w:b w:val="false"/>
          <w:i w:val="false"/>
          <w:color w:val="000000"/>
          <w:vertAlign w:val="superscript"/>
        </w:rPr>
        <w:t>3</w:t>
      </w:r>
      <w:r>
        <w:rPr>
          <w:rFonts w:ascii="Times New Roman"/>
          <w:b w:val="false"/>
          <w:i w:val="false"/>
          <w:color w:val="000000"/>
          <w:sz w:val="28"/>
        </w:rPr>
        <w:t>/т (алынған газ көлемінің өндірілген мұнай мөлшеріне қатынасы, 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/т.);</w:t>
      </w:r>
      <w:r>
        <w:br/>
      </w:r>
      <w:r>
        <w:rPr>
          <w:rFonts w:ascii="Times New Roman"/>
          <w:b w:val="false"/>
          <w:i w:val="false"/>
          <w:color w:val="000000"/>
          <w:sz w:val="28"/>
        </w:rPr>
        <w:t>
      Т — сынамалық пайдалану кезеңі (күн саны).</w:t>
      </w:r>
    </w:p>
    <w:bookmarkStart w:name="z26" w:id="12"/>
    <w:p>
      <w:pPr>
        <w:spacing w:after="0"/>
        <w:ind w:left="0"/>
        <w:jc w:val="left"/>
      </w:pPr>
      <w:r>
        <w:rPr>
          <w:rFonts w:ascii="Times New Roman"/>
          <w:b/>
          <w:i w:val="false"/>
          <w:color w:val="000000"/>
        </w:rPr>
        <w:t xml:space="preserve"> 
5. Газды технологиялық тұрғыдан болмай қоймайтын</w:t>
      </w:r>
      <w:r>
        <w:br/>
      </w:r>
      <w:r>
        <w:rPr>
          <w:rFonts w:ascii="Times New Roman"/>
          <w:b/>
          <w:i w:val="false"/>
          <w:color w:val="000000"/>
        </w:rPr>
        <w:t>
жағу кезіндегі көлемдерді есептеу</w:t>
      </w:r>
    </w:p>
    <w:bookmarkEnd w:id="12"/>
    <w:bookmarkStart w:name="z27" w:id="13"/>
    <w:p>
      <w:pPr>
        <w:spacing w:after="0"/>
        <w:ind w:left="0"/>
        <w:jc w:val="both"/>
      </w:pPr>
      <w:r>
        <w:rPr>
          <w:rFonts w:ascii="Times New Roman"/>
          <w:b w:val="false"/>
          <w:i w:val="false"/>
          <w:color w:val="000000"/>
          <w:sz w:val="28"/>
        </w:rPr>
        <w:t>
      14. Технологиялық тұрғыдан болмай қоймайтын жағу көлемі мынадай формула бойынша анықталады:</w:t>
      </w:r>
    </w:p>
    <w:bookmarkEnd w:id="13"/>
    <w:p>
      <w:pPr>
        <w:spacing w:after="0"/>
        <w:ind w:left="0"/>
        <w:jc w:val="both"/>
      </w:pPr>
      <w:r>
        <w:rPr>
          <w:rFonts w:ascii="Times New Roman"/>
          <w:b w:val="false"/>
          <w:i w:val="false"/>
          <w:color w:val="000000"/>
          <w:sz w:val="28"/>
        </w:rPr>
        <w:t>      V</w:t>
      </w:r>
      <w:r>
        <w:rPr>
          <w:rFonts w:ascii="Times New Roman"/>
          <w:b w:val="false"/>
          <w:i w:val="false"/>
          <w:color w:val="000000"/>
          <w:vertAlign w:val="subscript"/>
        </w:rPr>
        <w:t>V</w:t>
      </w:r>
      <w:r>
        <w:rPr>
          <w:rFonts w:ascii="Times New Roman"/>
          <w:b w:val="false"/>
          <w:i w:val="false"/>
          <w:color w:val="000000"/>
          <w:sz w:val="28"/>
        </w:rPr>
        <w:t xml:space="preserve"> = V</w:t>
      </w:r>
      <w:r>
        <w:rPr>
          <w:rFonts w:ascii="Times New Roman"/>
          <w:b w:val="false"/>
          <w:i w:val="false"/>
          <w:color w:val="000000"/>
          <w:vertAlign w:val="subscript"/>
        </w:rPr>
        <w:t>6</w:t>
      </w:r>
      <w:r>
        <w:rPr>
          <w:rFonts w:ascii="Times New Roman"/>
          <w:b w:val="false"/>
          <w:i w:val="false"/>
          <w:color w:val="000000"/>
          <w:sz w:val="28"/>
        </w:rPr>
        <w:t xml:space="preserve"> + V</w:t>
      </w:r>
      <w:r>
        <w:rPr>
          <w:rFonts w:ascii="Times New Roman"/>
          <w:b w:val="false"/>
          <w:i w:val="false"/>
          <w:color w:val="000000"/>
          <w:vertAlign w:val="subscript"/>
        </w:rPr>
        <w:t>7</w:t>
      </w:r>
      <w:r>
        <w:rPr>
          <w:rFonts w:ascii="Times New Roman"/>
          <w:b w:val="false"/>
          <w:i w:val="false"/>
          <w:color w:val="000000"/>
          <w:sz w:val="28"/>
        </w:rPr>
        <w:t xml:space="preserve"> + V</w:t>
      </w:r>
      <w:r>
        <w:rPr>
          <w:rFonts w:ascii="Times New Roman"/>
          <w:b w:val="false"/>
          <w:i w:val="false"/>
          <w:color w:val="000000"/>
          <w:vertAlign w:val="subscript"/>
        </w:rPr>
        <w:t>8</w:t>
      </w:r>
    </w:p>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V</w:t>
      </w:r>
      <w:r>
        <w:rPr>
          <w:rFonts w:ascii="Times New Roman"/>
          <w:b w:val="false"/>
          <w:i w:val="false"/>
          <w:color w:val="000000"/>
          <w:vertAlign w:val="subscript"/>
        </w:rPr>
        <w:t>V</w:t>
      </w:r>
      <w:r>
        <w:rPr>
          <w:rFonts w:ascii="Times New Roman"/>
          <w:b w:val="false"/>
          <w:i w:val="false"/>
          <w:color w:val="000000"/>
          <w:sz w:val="28"/>
        </w:rPr>
        <w:t xml:space="preserve"> - технологиялық тұрғыдан болмай қоймайтын жағу;</w:t>
      </w:r>
      <w:r>
        <w:br/>
      </w:r>
      <w:r>
        <w:rPr>
          <w:rFonts w:ascii="Times New Roman"/>
          <w:b w:val="false"/>
          <w:i w:val="false"/>
          <w:color w:val="000000"/>
          <w:sz w:val="28"/>
        </w:rPr>
        <w:t>
      V</w:t>
      </w:r>
      <w:r>
        <w:rPr>
          <w:rFonts w:ascii="Times New Roman"/>
          <w:b w:val="false"/>
          <w:i w:val="false"/>
          <w:color w:val="000000"/>
          <w:vertAlign w:val="subscript"/>
        </w:rPr>
        <w:t>6</w:t>
      </w:r>
      <w:r>
        <w:rPr>
          <w:rFonts w:ascii="Times New Roman"/>
          <w:b w:val="false"/>
          <w:i w:val="false"/>
          <w:color w:val="000000"/>
          <w:sz w:val="28"/>
        </w:rPr>
        <w:t> - технологиялық жабдықты іске қосу-реттеу кезінде жағылатын газ көлемі (жабдықтың паспорттық, техникалық сипаттамаларымен және іске қосу-реттеу жұмыс жоспарымен анықталады);</w:t>
      </w:r>
      <w:r>
        <w:br/>
      </w:r>
      <w:r>
        <w:rPr>
          <w:rFonts w:ascii="Times New Roman"/>
          <w:b w:val="false"/>
          <w:i w:val="false"/>
          <w:color w:val="000000"/>
          <w:sz w:val="28"/>
        </w:rPr>
        <w:t>
      V</w:t>
      </w:r>
      <w:r>
        <w:rPr>
          <w:rFonts w:ascii="Times New Roman"/>
          <w:b w:val="false"/>
          <w:i w:val="false"/>
          <w:color w:val="000000"/>
          <w:vertAlign w:val="subscript"/>
        </w:rPr>
        <w:t>7</w:t>
      </w:r>
      <w:r>
        <w:rPr>
          <w:rFonts w:ascii="Times New Roman"/>
          <w:b w:val="false"/>
          <w:i w:val="false"/>
          <w:color w:val="000000"/>
          <w:sz w:val="28"/>
        </w:rPr>
        <w:t xml:space="preserve"> - технологиялық жабдықты пайдалану кезінде жағылатын газ көлемі (пайдалану режимі бойынша техникалық регламенттермен, жабдықтың паспорттық сипаттамасымен анықталады);</w:t>
      </w:r>
      <w:r>
        <w:br/>
      </w:r>
      <w:r>
        <w:rPr>
          <w:rFonts w:ascii="Times New Roman"/>
          <w:b w:val="false"/>
          <w:i w:val="false"/>
          <w:color w:val="000000"/>
          <w:sz w:val="28"/>
        </w:rPr>
        <w:t>
      V</w:t>
      </w:r>
      <w:r>
        <w:rPr>
          <w:rFonts w:ascii="Times New Roman"/>
          <w:b w:val="false"/>
          <w:i w:val="false"/>
          <w:color w:val="000000"/>
          <w:vertAlign w:val="subscript"/>
        </w:rPr>
        <w:t>8</w:t>
      </w:r>
      <w:r>
        <w:rPr>
          <w:rFonts w:ascii="Times New Roman"/>
          <w:b w:val="false"/>
          <w:i w:val="false"/>
          <w:color w:val="000000"/>
          <w:sz w:val="28"/>
        </w:rPr>
        <w:t xml:space="preserve"> - технологиялық жабдыққа техникалық қызмет көрсету және жөндеу жұмыстары кезінде жағылатын газ көлемі (жабдықты пайдалану кезіндегі техникалық регламенттермен және ағымдағы, толық жөндеу кестесімен анықталады).</w:t>
      </w:r>
    </w:p>
    <w:bookmarkStart w:name="z28" w:id="14"/>
    <w:p>
      <w:pPr>
        <w:spacing w:after="0"/>
        <w:ind w:left="0"/>
        <w:jc w:val="left"/>
      </w:pPr>
      <w:r>
        <w:rPr>
          <w:rFonts w:ascii="Times New Roman"/>
          <w:b/>
          <w:i w:val="false"/>
          <w:color w:val="000000"/>
        </w:rPr>
        <w:t xml:space="preserve"> 
6. Ұңғымалар объектілерін сынау кезінде жағу нормативтерін есептеу</w:t>
      </w:r>
    </w:p>
    <w:bookmarkEnd w:id="14"/>
    <w:bookmarkStart w:name="z29" w:id="15"/>
    <w:p>
      <w:pPr>
        <w:spacing w:after="0"/>
        <w:ind w:left="0"/>
        <w:jc w:val="both"/>
      </w:pPr>
      <w:r>
        <w:rPr>
          <w:rFonts w:ascii="Times New Roman"/>
          <w:b w:val="false"/>
          <w:i w:val="false"/>
          <w:color w:val="000000"/>
          <w:sz w:val="28"/>
        </w:rPr>
        <w:t>
      15. Ұңғымаларды сынау кезінде жану нормативтерін есептеу мына формула бойынша анықталады:</w:t>
      </w:r>
    </w:p>
    <w:bookmarkEnd w:id="15"/>
    <w:p>
      <w:pPr>
        <w:spacing w:after="0"/>
        <w:ind w:left="0"/>
        <w:jc w:val="both"/>
      </w:pPr>
      <w:r>
        <w:rPr>
          <w:rFonts w:ascii="Times New Roman"/>
          <w:b w:val="false"/>
          <w:i w:val="false"/>
          <w:color w:val="000000"/>
          <w:sz w:val="28"/>
        </w:rPr>
        <w:t>      Q</w:t>
      </w:r>
      <w:r>
        <w:rPr>
          <w:rFonts w:ascii="Times New Roman"/>
          <w:b w:val="false"/>
          <w:i w:val="false"/>
          <w:color w:val="000000"/>
          <w:vertAlign w:val="subscript"/>
        </w:rPr>
        <w:t>ұңғ.сын</w:t>
      </w:r>
      <w:r>
        <w:rPr>
          <w:rFonts w:ascii="Times New Roman"/>
          <w:b w:val="false"/>
          <w:i w:val="false"/>
          <w:color w:val="000000"/>
          <w:sz w:val="28"/>
        </w:rPr>
        <w:t xml:space="preserve"> = Д * Г</w:t>
      </w:r>
      <w:r>
        <w:rPr>
          <w:rFonts w:ascii="Times New Roman"/>
          <w:b w:val="false"/>
          <w:i w:val="false"/>
          <w:color w:val="000000"/>
          <w:vertAlign w:val="subscript"/>
        </w:rPr>
        <w:t>ф</w:t>
      </w:r>
      <w:r>
        <w:rPr>
          <w:rFonts w:ascii="Times New Roman"/>
          <w:b w:val="false"/>
          <w:i w:val="false"/>
          <w:color w:val="000000"/>
          <w:sz w:val="28"/>
        </w:rPr>
        <w:t xml:space="preserve"> * К,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Q</w:t>
      </w:r>
      <w:r>
        <w:rPr>
          <w:rFonts w:ascii="Times New Roman"/>
          <w:b w:val="false"/>
          <w:i w:val="false"/>
          <w:color w:val="000000"/>
          <w:vertAlign w:val="subscript"/>
        </w:rPr>
        <w:t>ұңғ.сын</w:t>
      </w:r>
      <w:r>
        <w:rPr>
          <w:rFonts w:ascii="Times New Roman"/>
          <w:b w:val="false"/>
          <w:i w:val="false"/>
          <w:color w:val="000000"/>
          <w:sz w:val="28"/>
        </w:rPr>
        <w:t xml:space="preserve"> — ұңғымаларды сынау кезіндегі жағу көлемі,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Д - ұңғымалардың орташа күтілетін дебиті, т/тәул. (ұңғыманың дебиті - бір тәулік ішінде өндірілген мұнай көлемі, т/тәул.);</w:t>
      </w:r>
      <w:r>
        <w:br/>
      </w:r>
      <w:r>
        <w:rPr>
          <w:rFonts w:ascii="Times New Roman"/>
          <w:b w:val="false"/>
          <w:i w:val="false"/>
          <w:color w:val="000000"/>
          <w:sz w:val="28"/>
        </w:rPr>
        <w:t>
      Г</w:t>
      </w:r>
      <w:r>
        <w:rPr>
          <w:rFonts w:ascii="Times New Roman"/>
          <w:b w:val="false"/>
          <w:i w:val="false"/>
          <w:color w:val="000000"/>
          <w:vertAlign w:val="subscript"/>
        </w:rPr>
        <w:t>ф</w:t>
      </w:r>
      <w:r>
        <w:rPr>
          <w:rFonts w:ascii="Times New Roman"/>
          <w:b w:val="false"/>
          <w:i w:val="false"/>
          <w:color w:val="000000"/>
          <w:sz w:val="28"/>
        </w:rPr>
        <w:t xml:space="preserve"> - газ факторы, м</w:t>
      </w:r>
      <w:r>
        <w:rPr>
          <w:rFonts w:ascii="Times New Roman"/>
          <w:b w:val="false"/>
          <w:i w:val="false"/>
          <w:color w:val="000000"/>
          <w:vertAlign w:val="superscript"/>
        </w:rPr>
        <w:t>3</w:t>
      </w:r>
      <w:r>
        <w:rPr>
          <w:rFonts w:ascii="Times New Roman"/>
          <w:b w:val="false"/>
          <w:i w:val="false"/>
          <w:color w:val="000000"/>
          <w:sz w:val="28"/>
        </w:rPr>
        <w:t>/т (алынған газ көлемінің өндірілген мұнай мөлшеріне қатынасы, 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/т.);</w:t>
      </w:r>
      <w:r>
        <w:br/>
      </w:r>
      <w:r>
        <w:rPr>
          <w:rFonts w:ascii="Times New Roman"/>
          <w:b w:val="false"/>
          <w:i w:val="false"/>
          <w:color w:val="000000"/>
          <w:sz w:val="28"/>
        </w:rPr>
        <w:t>
      К - сынау күндерінің саны.</w:t>
      </w:r>
      <w:r>
        <w:br/>
      </w:r>
      <w:r>
        <w:rPr>
          <w:rFonts w:ascii="Times New Roman"/>
          <w:b w:val="false"/>
          <w:i w:val="false"/>
          <w:color w:val="000000"/>
          <w:sz w:val="28"/>
        </w:rPr>
        <w:t>
      V</w:t>
      </w:r>
      <w:r>
        <w:rPr>
          <w:rFonts w:ascii="Times New Roman"/>
          <w:b w:val="false"/>
          <w:i w:val="false"/>
          <w:color w:val="000000"/>
          <w:vertAlign w:val="subscript"/>
        </w:rPr>
        <w:t>ІІІ</w:t>
      </w:r>
      <w:r>
        <w:rPr>
          <w:rFonts w:ascii="Times New Roman"/>
          <w:b w:val="false"/>
          <w:i w:val="false"/>
          <w:color w:val="000000"/>
          <w:sz w:val="28"/>
        </w:rPr>
        <w:t> = Q</w:t>
      </w:r>
      <w:r>
        <w:rPr>
          <w:rFonts w:ascii="Times New Roman"/>
          <w:b w:val="false"/>
          <w:i w:val="false"/>
          <w:color w:val="000000"/>
          <w:vertAlign w:val="subscript"/>
        </w:rPr>
        <w:t>ұңғ.сын</w:t>
      </w:r>
      <w:r>
        <w:br/>
      </w:r>
      <w:r>
        <w:rPr>
          <w:rFonts w:ascii="Times New Roman"/>
          <w:b w:val="false"/>
          <w:i w:val="false"/>
          <w:color w:val="000000"/>
          <w:sz w:val="28"/>
        </w:rPr>
        <w:t>
      Жалпы ұңғыма объектілерін сынау кезінде газ жағу көлемі - V</w:t>
      </w:r>
      <w:r>
        <w:rPr>
          <w:rFonts w:ascii="Times New Roman"/>
          <w:b w:val="false"/>
          <w:i w:val="false"/>
          <w:color w:val="000000"/>
          <w:vertAlign w:val="subscript"/>
        </w:rPr>
        <w:t xml:space="preserve">ІІІ </w:t>
      </w:r>
      <w:r>
        <w:rPr>
          <w:rFonts w:ascii="Times New Roman"/>
          <w:b w:val="false"/>
          <w:i w:val="false"/>
          <w:color w:val="000000"/>
          <w:sz w:val="28"/>
        </w:rPr>
        <w:t>ұңғыма объектілерін сынау кезінде газды жағу есептік нормативтік көлемінен - Q</w:t>
      </w:r>
      <w:r>
        <w:rPr>
          <w:rFonts w:ascii="Times New Roman"/>
          <w:b w:val="false"/>
          <w:i w:val="false"/>
          <w:color w:val="000000"/>
          <w:vertAlign w:val="subscript"/>
        </w:rPr>
        <w:t>ұңғ.сын</w:t>
      </w:r>
      <w:r>
        <w:rPr>
          <w:rFonts w:ascii="Times New Roman"/>
          <w:b w:val="false"/>
          <w:i w:val="false"/>
          <w:color w:val="000000"/>
          <w:sz w:val="28"/>
        </w:rPr>
        <w:t xml:space="preserve"> аспауға тиіс.</w:t>
      </w:r>
    </w:p>
    <w:bookmarkStart w:name="z30" w:id="16"/>
    <w:p>
      <w:pPr>
        <w:spacing w:after="0"/>
        <w:ind w:left="0"/>
        <w:jc w:val="left"/>
      </w:pPr>
      <w:r>
        <w:rPr>
          <w:rFonts w:ascii="Times New Roman"/>
          <w:b/>
          <w:i w:val="false"/>
          <w:color w:val="000000"/>
        </w:rPr>
        <w:t xml:space="preserve"> 
7. Сынамалық пайдалану кезінде жағу нормативтерін есептеу</w:t>
      </w:r>
    </w:p>
    <w:bookmarkEnd w:id="16"/>
    <w:bookmarkStart w:name="z31" w:id="17"/>
    <w:p>
      <w:pPr>
        <w:spacing w:after="0"/>
        <w:ind w:left="0"/>
        <w:jc w:val="both"/>
      </w:pPr>
      <w:r>
        <w:rPr>
          <w:rFonts w:ascii="Times New Roman"/>
          <w:b w:val="false"/>
          <w:i w:val="false"/>
          <w:color w:val="000000"/>
          <w:sz w:val="28"/>
        </w:rPr>
        <w:t>
      16. Сынамалық пайдалану кезінде газ жағу нормативтерін есептеу жағылатын газ көлемінің сомасынан әрбір қолданылатын ұңғыма үшін мына формула арқылы жүргізіледі:</w:t>
      </w:r>
    </w:p>
    <w:bookmarkEnd w:id="17"/>
    <w:p>
      <w:pPr>
        <w:spacing w:after="0"/>
        <w:ind w:left="0"/>
        <w:jc w:val="both"/>
      </w:pPr>
      <w:r>
        <w:rPr>
          <w:rFonts w:ascii="Times New Roman"/>
          <w:b w:val="false"/>
          <w:i w:val="false"/>
          <w:color w:val="000000"/>
          <w:sz w:val="28"/>
        </w:rPr>
        <w:t>      Q</w:t>
      </w:r>
      <w:r>
        <w:rPr>
          <w:rFonts w:ascii="Times New Roman"/>
          <w:b w:val="false"/>
          <w:i w:val="false"/>
          <w:color w:val="000000"/>
          <w:vertAlign w:val="subscript"/>
        </w:rPr>
        <w:t>сын.пайдалану</w:t>
      </w:r>
      <w:r>
        <w:rPr>
          <w:rFonts w:ascii="Times New Roman"/>
          <w:b w:val="false"/>
          <w:i w:val="false"/>
          <w:color w:val="000000"/>
          <w:sz w:val="28"/>
        </w:rPr>
        <w:t xml:space="preserve"> = Q</w:t>
      </w:r>
      <w:r>
        <w:rPr>
          <w:rFonts w:ascii="Times New Roman"/>
          <w:b w:val="false"/>
          <w:i w:val="false"/>
          <w:color w:val="000000"/>
          <w:vertAlign w:val="subscript"/>
        </w:rPr>
        <w:t>І</w:t>
      </w:r>
      <w:r>
        <w:rPr>
          <w:rFonts w:ascii="Times New Roman"/>
          <w:b w:val="false"/>
          <w:i w:val="false"/>
          <w:color w:val="000000"/>
          <w:sz w:val="28"/>
        </w:rPr>
        <w:t xml:space="preserve"> + Q</w:t>
      </w:r>
      <w:r>
        <w:rPr>
          <w:rFonts w:ascii="Times New Roman"/>
          <w:b w:val="false"/>
          <w:i w:val="false"/>
          <w:color w:val="000000"/>
          <w:vertAlign w:val="subscript"/>
        </w:rPr>
        <w:t>2</w:t>
      </w:r>
      <w:r>
        <w:rPr>
          <w:rFonts w:ascii="Times New Roman"/>
          <w:b w:val="false"/>
          <w:i w:val="false"/>
          <w:color w:val="000000"/>
          <w:sz w:val="28"/>
        </w:rPr>
        <w:t xml:space="preserve"> + Q</w:t>
      </w:r>
      <w:r>
        <w:rPr>
          <w:rFonts w:ascii="Times New Roman"/>
          <w:b w:val="false"/>
          <w:i w:val="false"/>
          <w:color w:val="000000"/>
          <w:vertAlign w:val="subscript"/>
        </w:rPr>
        <w:t>3</w:t>
      </w:r>
      <w:r>
        <w:rPr>
          <w:rFonts w:ascii="Times New Roman"/>
          <w:b w:val="false"/>
          <w:i w:val="false"/>
          <w:color w:val="000000"/>
          <w:sz w:val="28"/>
        </w:rPr>
        <w:t xml:space="preserve"> +......Q</w:t>
      </w:r>
      <w:r>
        <w:rPr>
          <w:rFonts w:ascii="Times New Roman"/>
          <w:b w:val="false"/>
          <w:i w:val="false"/>
          <w:color w:val="000000"/>
          <w:vertAlign w:val="subscript"/>
        </w:rPr>
        <w:t>n</w:t>
      </w:r>
    </w:p>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Q</w:t>
      </w:r>
      <w:r>
        <w:rPr>
          <w:rFonts w:ascii="Times New Roman"/>
          <w:b w:val="false"/>
          <w:i w:val="false"/>
          <w:color w:val="000000"/>
          <w:vertAlign w:val="subscript"/>
        </w:rPr>
        <w:t>сын.пайдалану</w:t>
      </w:r>
      <w:r>
        <w:rPr>
          <w:rFonts w:ascii="Times New Roman"/>
          <w:b w:val="false"/>
          <w:i w:val="false"/>
          <w:color w:val="000000"/>
          <w:sz w:val="28"/>
        </w:rPr>
        <w:t xml:space="preserve"> - сынамалық пайдалану кезінде газ жағудың жалпы көлемі;</w:t>
      </w:r>
      <w:r>
        <w:br/>
      </w:r>
      <w:r>
        <w:rPr>
          <w:rFonts w:ascii="Times New Roman"/>
          <w:b w:val="false"/>
          <w:i w:val="false"/>
          <w:color w:val="000000"/>
          <w:sz w:val="28"/>
        </w:rPr>
        <w:t>
      Q</w:t>
      </w:r>
      <w:r>
        <w:rPr>
          <w:rFonts w:ascii="Times New Roman"/>
          <w:b w:val="false"/>
          <w:i w:val="false"/>
          <w:color w:val="000000"/>
          <w:vertAlign w:val="subscript"/>
        </w:rPr>
        <w:t>1</w:t>
      </w:r>
      <w:r>
        <w:rPr>
          <w:rFonts w:ascii="Times New Roman"/>
          <w:b w:val="false"/>
          <w:i w:val="false"/>
          <w:color w:val="000000"/>
          <w:vertAlign w:val="subscript"/>
        </w:rPr>
        <w:t>,</w:t>
      </w:r>
      <w:r>
        <w:rPr>
          <w:rFonts w:ascii="Times New Roman"/>
          <w:b w:val="false"/>
          <w:i w:val="false"/>
          <w:color w:val="000000"/>
          <w:vertAlign w:val="subscript"/>
        </w:rPr>
        <w:t>2</w:t>
      </w:r>
      <w:r>
        <w:rPr>
          <w:rFonts w:ascii="Times New Roman"/>
          <w:b w:val="false"/>
          <w:i w:val="false"/>
          <w:color w:val="000000"/>
          <w:vertAlign w:val="subscript"/>
        </w:rPr>
        <w:t>,</w:t>
      </w:r>
      <w:r>
        <w:rPr>
          <w:rFonts w:ascii="Times New Roman"/>
          <w:b w:val="false"/>
          <w:i w:val="false"/>
          <w:color w:val="000000"/>
          <w:vertAlign w:val="subscript"/>
        </w:rPr>
        <w:t>3</w:t>
      </w:r>
      <w:r>
        <w:rPr>
          <w:rFonts w:ascii="Times New Roman"/>
          <w:b w:val="false"/>
          <w:i w:val="false"/>
          <w:color w:val="000000"/>
          <w:vertAlign w:val="subscript"/>
        </w:rPr>
        <w:t>...</w:t>
      </w:r>
      <w:r>
        <w:rPr>
          <w:rFonts w:ascii="Times New Roman"/>
          <w:b w:val="false"/>
          <w:i w:val="false"/>
          <w:color w:val="000000"/>
          <w:vertAlign w:val="subscript"/>
        </w:rPr>
        <w:t>n</w:t>
      </w:r>
      <w:r>
        <w:rPr>
          <w:rFonts w:ascii="Times New Roman"/>
          <w:b w:val="false"/>
          <w:i w:val="false"/>
          <w:color w:val="000000"/>
          <w:sz w:val="28"/>
        </w:rPr>
        <w:t xml:space="preserve"> - сынамалық пайдаланылатын ұңғымалар.</w:t>
      </w:r>
      <w:r>
        <w:br/>
      </w:r>
      <w:r>
        <w:rPr>
          <w:rFonts w:ascii="Times New Roman"/>
          <w:b w:val="false"/>
          <w:i w:val="false"/>
          <w:color w:val="000000"/>
          <w:sz w:val="28"/>
        </w:rPr>
        <w:t>
      Әрбір ұңғыма бойынша жағу көлемі мына формула бойынша есептеледі:</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1</w:t>
      </w:r>
      <w:r>
        <w:rPr>
          <w:rFonts w:ascii="Times New Roman"/>
          <w:b w:val="false"/>
          <w:i w:val="false"/>
          <w:color w:val="000000"/>
          <w:vertAlign w:val="subscript"/>
        </w:rPr>
        <w:t>,</w:t>
      </w:r>
      <w:r>
        <w:rPr>
          <w:rFonts w:ascii="Times New Roman"/>
          <w:b w:val="false"/>
          <w:i w:val="false"/>
          <w:color w:val="000000"/>
          <w:vertAlign w:val="subscript"/>
        </w:rPr>
        <w:t>2</w:t>
      </w:r>
      <w:r>
        <w:rPr>
          <w:rFonts w:ascii="Times New Roman"/>
          <w:b w:val="false"/>
          <w:i w:val="false"/>
          <w:color w:val="000000"/>
          <w:vertAlign w:val="subscript"/>
        </w:rPr>
        <w:t>,</w:t>
      </w:r>
      <w:r>
        <w:rPr>
          <w:rFonts w:ascii="Times New Roman"/>
          <w:b w:val="false"/>
          <w:i w:val="false"/>
          <w:color w:val="000000"/>
          <w:vertAlign w:val="subscript"/>
        </w:rPr>
        <w:t>3</w:t>
      </w:r>
      <w:r>
        <w:rPr>
          <w:rFonts w:ascii="Times New Roman"/>
          <w:b w:val="false"/>
          <w:i w:val="false"/>
          <w:color w:val="000000"/>
          <w:vertAlign w:val="subscript"/>
        </w:rPr>
        <w:t>...</w:t>
      </w:r>
      <w:r>
        <w:rPr>
          <w:rFonts w:ascii="Times New Roman"/>
          <w:b w:val="false"/>
          <w:i w:val="false"/>
          <w:color w:val="000000"/>
          <w:vertAlign w:val="subscript"/>
        </w:rPr>
        <w:t xml:space="preserve">n </w:t>
      </w:r>
      <w:r>
        <w:rPr>
          <w:rFonts w:ascii="Times New Roman"/>
          <w:b w:val="false"/>
          <w:i w:val="false"/>
          <w:color w:val="000000"/>
          <w:sz w:val="28"/>
        </w:rPr>
        <w:t>= Д * Г</w:t>
      </w:r>
      <w:r>
        <w:rPr>
          <w:rFonts w:ascii="Times New Roman"/>
          <w:b w:val="false"/>
          <w:i w:val="false"/>
          <w:color w:val="000000"/>
          <w:vertAlign w:val="subscript"/>
        </w:rPr>
        <w:t xml:space="preserve">ф </w:t>
      </w:r>
      <w:r>
        <w:rPr>
          <w:rFonts w:ascii="Times New Roman"/>
          <w:b w:val="false"/>
          <w:i w:val="false"/>
          <w:color w:val="000000"/>
          <w:sz w:val="28"/>
        </w:rPr>
        <w:t>* Т,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Q</w:t>
      </w:r>
      <w:r>
        <w:rPr>
          <w:rFonts w:ascii="Times New Roman"/>
          <w:b w:val="false"/>
          <w:i w:val="false"/>
          <w:color w:val="000000"/>
          <w:vertAlign w:val="subscript"/>
        </w:rPr>
        <w:t>1</w:t>
      </w:r>
      <w:r>
        <w:rPr>
          <w:rFonts w:ascii="Times New Roman"/>
          <w:b w:val="false"/>
          <w:i w:val="false"/>
          <w:color w:val="000000"/>
          <w:vertAlign w:val="subscript"/>
        </w:rPr>
        <w:t>,</w:t>
      </w:r>
      <w:r>
        <w:rPr>
          <w:rFonts w:ascii="Times New Roman"/>
          <w:b w:val="false"/>
          <w:i w:val="false"/>
          <w:color w:val="000000"/>
          <w:vertAlign w:val="subscript"/>
        </w:rPr>
        <w:t>2</w:t>
      </w:r>
      <w:r>
        <w:rPr>
          <w:rFonts w:ascii="Times New Roman"/>
          <w:b w:val="false"/>
          <w:i w:val="false"/>
          <w:color w:val="000000"/>
          <w:vertAlign w:val="subscript"/>
        </w:rPr>
        <w:t>,</w:t>
      </w:r>
      <w:r>
        <w:rPr>
          <w:rFonts w:ascii="Times New Roman"/>
          <w:b w:val="false"/>
          <w:i w:val="false"/>
          <w:color w:val="000000"/>
          <w:vertAlign w:val="subscript"/>
        </w:rPr>
        <w:t>3</w:t>
      </w:r>
      <w:r>
        <w:rPr>
          <w:rFonts w:ascii="Times New Roman"/>
          <w:b w:val="false"/>
          <w:i w:val="false"/>
          <w:color w:val="000000"/>
          <w:vertAlign w:val="subscript"/>
        </w:rPr>
        <w:t>...</w:t>
      </w:r>
      <w:r>
        <w:rPr>
          <w:rFonts w:ascii="Times New Roman"/>
          <w:b w:val="false"/>
          <w:i w:val="false"/>
          <w:color w:val="000000"/>
          <w:vertAlign w:val="subscript"/>
        </w:rPr>
        <w:t xml:space="preserve">n </w:t>
      </w:r>
      <w:r>
        <w:rPr>
          <w:rFonts w:ascii="Times New Roman"/>
          <w:b w:val="false"/>
          <w:i w:val="false"/>
          <w:color w:val="000000"/>
          <w:sz w:val="28"/>
        </w:rPr>
        <w:t>- бір ұңғыманың сынамалық пайдалану кезінде газды жағу көлемі;</w:t>
      </w:r>
      <w:r>
        <w:br/>
      </w:r>
      <w:r>
        <w:rPr>
          <w:rFonts w:ascii="Times New Roman"/>
          <w:b w:val="false"/>
          <w:i w:val="false"/>
          <w:color w:val="000000"/>
          <w:sz w:val="28"/>
        </w:rPr>
        <w:t>
      Д - ұңғымалардың орташа күтілетін дебиті, т/тәул. (ұңғыманың дебиті - бір тәулік ішінде өндірілген мұнай көлемі, т/тәул.);</w:t>
      </w:r>
      <w:r>
        <w:br/>
      </w:r>
      <w:r>
        <w:rPr>
          <w:rFonts w:ascii="Times New Roman"/>
          <w:b w:val="false"/>
          <w:i w:val="false"/>
          <w:color w:val="000000"/>
          <w:sz w:val="28"/>
        </w:rPr>
        <w:t>
      Г</w:t>
      </w:r>
      <w:r>
        <w:rPr>
          <w:rFonts w:ascii="Times New Roman"/>
          <w:b w:val="false"/>
          <w:i w:val="false"/>
          <w:color w:val="000000"/>
          <w:vertAlign w:val="subscript"/>
        </w:rPr>
        <w:t>ф</w:t>
      </w:r>
      <w:r>
        <w:rPr>
          <w:rFonts w:ascii="Times New Roman"/>
          <w:b w:val="false"/>
          <w:i w:val="false"/>
          <w:color w:val="000000"/>
          <w:sz w:val="28"/>
        </w:rPr>
        <w:t xml:space="preserve"> - газ факторы, м</w:t>
      </w:r>
      <w:r>
        <w:rPr>
          <w:rFonts w:ascii="Times New Roman"/>
          <w:b w:val="false"/>
          <w:i w:val="false"/>
          <w:color w:val="000000"/>
          <w:vertAlign w:val="superscript"/>
        </w:rPr>
        <w:t>3</w:t>
      </w:r>
      <w:r>
        <w:rPr>
          <w:rFonts w:ascii="Times New Roman"/>
          <w:b w:val="false"/>
          <w:i w:val="false"/>
          <w:color w:val="000000"/>
          <w:sz w:val="28"/>
        </w:rPr>
        <w:t>/т (алынған газ көлемінің өндірілген мұнай мөлшеріне қатынасы, 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/т.);</w:t>
      </w:r>
      <w:r>
        <w:br/>
      </w:r>
      <w:r>
        <w:rPr>
          <w:rFonts w:ascii="Times New Roman"/>
          <w:b w:val="false"/>
          <w:i w:val="false"/>
          <w:color w:val="000000"/>
          <w:sz w:val="28"/>
        </w:rPr>
        <w:t>
      Т - сынамалық пайдалану кезеңі (күн саны).</w:t>
      </w:r>
      <w:r>
        <w:br/>
      </w:r>
      <w:r>
        <w:rPr>
          <w:rFonts w:ascii="Times New Roman"/>
          <w:b w:val="false"/>
          <w:i w:val="false"/>
          <w:color w:val="000000"/>
          <w:sz w:val="28"/>
        </w:rPr>
        <w:t>
      V</w:t>
      </w:r>
      <w:r>
        <w:rPr>
          <w:rFonts w:ascii="Times New Roman"/>
          <w:b w:val="false"/>
          <w:i w:val="false"/>
          <w:color w:val="000000"/>
          <w:vertAlign w:val="subscript"/>
        </w:rPr>
        <w:t>IV</w:t>
      </w:r>
      <w:r>
        <w:rPr>
          <w:rFonts w:ascii="Times New Roman"/>
          <w:b w:val="false"/>
          <w:i w:val="false"/>
          <w:color w:val="000000"/>
          <w:sz w:val="28"/>
        </w:rPr>
        <w:t xml:space="preserve"> = Q</w:t>
      </w:r>
      <w:r>
        <w:rPr>
          <w:rFonts w:ascii="Times New Roman"/>
          <w:b w:val="false"/>
          <w:i w:val="false"/>
          <w:color w:val="000000"/>
          <w:vertAlign w:val="subscript"/>
        </w:rPr>
        <w:t>сын.пайдалану</w:t>
      </w:r>
      <w:r>
        <w:br/>
      </w:r>
      <w:r>
        <w:rPr>
          <w:rFonts w:ascii="Times New Roman"/>
          <w:b w:val="false"/>
          <w:i w:val="false"/>
          <w:color w:val="000000"/>
          <w:sz w:val="28"/>
        </w:rPr>
        <w:t>
      Жалпы сынамалық пайдалану кезінде газ жағу көлемі - V</w:t>
      </w:r>
      <w:r>
        <w:rPr>
          <w:rFonts w:ascii="Times New Roman"/>
          <w:b w:val="false"/>
          <w:i w:val="false"/>
          <w:color w:val="000000"/>
          <w:vertAlign w:val="subscript"/>
        </w:rPr>
        <w:t>IV</w:t>
      </w:r>
      <w:r>
        <w:rPr>
          <w:rFonts w:ascii="Times New Roman"/>
          <w:b w:val="false"/>
          <w:i w:val="false"/>
          <w:color w:val="000000"/>
          <w:sz w:val="28"/>
        </w:rPr>
        <w:t>  сынамалық пайдалану кезінде газ жағудың есептік нормативтік көлемінен - Q</w:t>
      </w:r>
      <w:r>
        <w:rPr>
          <w:rFonts w:ascii="Times New Roman"/>
          <w:b w:val="false"/>
          <w:i w:val="false"/>
          <w:color w:val="000000"/>
          <w:vertAlign w:val="subscript"/>
        </w:rPr>
        <w:t>сын.пайдалану</w:t>
      </w:r>
      <w:r>
        <w:rPr>
          <w:rFonts w:ascii="Times New Roman"/>
          <w:b w:val="false"/>
          <w:i w:val="false"/>
          <w:color w:val="000000"/>
          <w:sz w:val="28"/>
        </w:rPr>
        <w:t xml:space="preserve"> аспауға тиіс.</w:t>
      </w:r>
    </w:p>
    <w:bookmarkStart w:name="z32" w:id="18"/>
    <w:p>
      <w:pPr>
        <w:spacing w:after="0"/>
        <w:ind w:left="0"/>
        <w:jc w:val="left"/>
      </w:pPr>
      <w:r>
        <w:rPr>
          <w:rFonts w:ascii="Times New Roman"/>
          <w:b/>
          <w:i w:val="false"/>
          <w:color w:val="000000"/>
        </w:rPr>
        <w:t xml:space="preserve"> 
8. Газдың технологиялық тұрғыдан болмай қоймайтын жағу нормативтерін есептеу немесе V</w:t>
      </w:r>
      <w:r>
        <w:rPr>
          <w:rFonts w:ascii="Times New Roman"/>
          <w:b/>
          <w:i w:val="false"/>
          <w:color w:val="000000"/>
          <w:vertAlign w:val="subscript"/>
        </w:rPr>
        <w:t>6</w:t>
      </w:r>
      <w:r>
        <w:rPr>
          <w:rFonts w:ascii="Times New Roman"/>
          <w:b/>
          <w:i w:val="false"/>
          <w:color w:val="000000"/>
        </w:rPr>
        <w:t>, V</w:t>
      </w:r>
      <w:r>
        <w:rPr>
          <w:rFonts w:ascii="Times New Roman"/>
          <w:b/>
          <w:i w:val="false"/>
          <w:color w:val="000000"/>
          <w:vertAlign w:val="subscript"/>
        </w:rPr>
        <w:t>7</w:t>
      </w:r>
      <w:r>
        <w:rPr>
          <w:rFonts w:ascii="Times New Roman"/>
          <w:b/>
          <w:i w:val="false"/>
          <w:color w:val="000000"/>
        </w:rPr>
        <w:t>, V</w:t>
      </w:r>
      <w:r>
        <w:rPr>
          <w:rFonts w:ascii="Times New Roman"/>
          <w:b/>
          <w:i w:val="false"/>
          <w:color w:val="000000"/>
          <w:vertAlign w:val="subscript"/>
        </w:rPr>
        <w:t>8</w:t>
      </w:r>
      <w:r>
        <w:rPr>
          <w:rFonts w:ascii="Times New Roman"/>
          <w:b/>
          <w:i w:val="false"/>
          <w:color w:val="000000"/>
        </w:rPr>
        <w:t xml:space="preserve"> газдың жағу көлемін анықтау</w:t>
      </w:r>
    </w:p>
    <w:bookmarkEnd w:id="18"/>
    <w:bookmarkStart w:name="z33" w:id="19"/>
    <w:p>
      <w:pPr>
        <w:spacing w:after="0"/>
        <w:ind w:left="0"/>
        <w:jc w:val="both"/>
      </w:pPr>
      <w:r>
        <w:rPr>
          <w:rFonts w:ascii="Times New Roman"/>
          <w:b w:val="false"/>
          <w:i w:val="false"/>
          <w:color w:val="000000"/>
          <w:sz w:val="28"/>
        </w:rPr>
        <w:t>
      17. Газдың V</w:t>
      </w:r>
      <w:r>
        <w:rPr>
          <w:rFonts w:ascii="Times New Roman"/>
          <w:b w:val="false"/>
          <w:i w:val="false"/>
          <w:color w:val="000000"/>
          <w:vertAlign w:val="subscript"/>
        </w:rPr>
        <w:t>6;</w:t>
      </w:r>
      <w:r>
        <w:rPr>
          <w:rFonts w:ascii="Times New Roman"/>
          <w:b w:val="false"/>
          <w:i w:val="false"/>
          <w:color w:val="000000"/>
          <w:sz w:val="28"/>
        </w:rPr>
        <w:t xml:space="preserve"> V</w:t>
      </w:r>
      <w:r>
        <w:rPr>
          <w:rFonts w:ascii="Times New Roman"/>
          <w:b w:val="false"/>
          <w:i w:val="false"/>
          <w:color w:val="000000"/>
          <w:vertAlign w:val="subscript"/>
        </w:rPr>
        <w:t>7;</w:t>
      </w:r>
      <w:r>
        <w:rPr>
          <w:rFonts w:ascii="Times New Roman"/>
          <w:b w:val="false"/>
          <w:i w:val="false"/>
          <w:color w:val="000000"/>
          <w:sz w:val="28"/>
        </w:rPr>
        <w:t xml:space="preserve"> V</w:t>
      </w:r>
      <w:r>
        <w:rPr>
          <w:rFonts w:ascii="Times New Roman"/>
          <w:b w:val="false"/>
          <w:i w:val="false"/>
          <w:color w:val="000000"/>
          <w:vertAlign w:val="subscript"/>
        </w:rPr>
        <w:t>8</w:t>
      </w:r>
      <w:r>
        <w:rPr>
          <w:rFonts w:ascii="Times New Roman"/>
          <w:b w:val="false"/>
          <w:i w:val="false"/>
          <w:color w:val="000000"/>
          <w:sz w:val="28"/>
        </w:rPr>
        <w:t xml:space="preserve"> жағу көлемінің есептеу нормативтерін анықтау үшін технологиялық тұрғыдан болмай қоймайтын жағу оның санының бағасы қажеттілігі технологиялық тұрғыдан болмай қоймайтын жағуды қамтамасыз ету магистралдық газ құбыры учаскісінде, алаң арасындағы қосатын газ құбыры және қондырғы, газды дайындау кешендік қондырғы, орталық мұнай дайындау пункті, өндіріс ішіндегі және өндіріс аралық газ жинағыш қондырғысы, топтық қондырғы, тұтынушыларға дейінгі газ тасымалдау және дайындау, технологиялық жүйе объектілердегі жинағыш жүйесі бар.</w:t>
      </w:r>
      <w:r>
        <w:br/>
      </w:r>
      <w:r>
        <w:rPr>
          <w:rFonts w:ascii="Times New Roman"/>
          <w:b w:val="false"/>
          <w:i w:val="false"/>
          <w:color w:val="000000"/>
          <w:sz w:val="28"/>
        </w:rPr>
        <w:t>
</w:t>
      </w:r>
      <w:r>
        <w:rPr>
          <w:rFonts w:ascii="Times New Roman"/>
          <w:b w:val="false"/>
          <w:i w:val="false"/>
          <w:color w:val="000000"/>
          <w:sz w:val="28"/>
        </w:rPr>
        <w:t>
      18. Газды технологиялық тұрғыдан болмай қоймайтын жағу көлемі әрбір кен орны үшін жеке болып табылады және газ құбырының әр түрлі бағыттағы (диаметрі, ұзындығы) нақты технологиялық және геометриялық параметріне, паспорттық, техникалық сипаттамалары негізінде жабдықтың және қондырғының технологиялық жұмыс режиміне, жер қойнауын пайдаланушылар газ шығынын есептеу аспабымен анықталатын технологиялық жабдықты пайдалану кезінде өндіру, тасымалдау, дайындау, өңдеу және газды жағу технологиялық үдерісінің барлық кезеңінде қолданатын жабдыққа байланысты.</w:t>
      </w:r>
      <w:r>
        <w:br/>
      </w:r>
      <w:r>
        <w:rPr>
          <w:rFonts w:ascii="Times New Roman"/>
          <w:b w:val="false"/>
          <w:i w:val="false"/>
          <w:color w:val="000000"/>
          <w:sz w:val="28"/>
        </w:rPr>
        <w:t>
</w:t>
      </w:r>
      <w:r>
        <w:rPr>
          <w:rFonts w:ascii="Times New Roman"/>
          <w:b w:val="false"/>
          <w:i w:val="false"/>
          <w:color w:val="000000"/>
          <w:sz w:val="28"/>
        </w:rPr>
        <w:t xml:space="preserve">
      19. Технологиялық тұрғыдан болмай қоймайтын есепті орындау үшін, жер қойнауын пайдаланушыларда аспап жоқ болған жағдайда, жер қойнауын пайдаланушылар технологиялық өндіру үдерісінің барлық кезеңінде қолданатын немесе технологиялық жабдықты жүзеге асыруда газды жағу және өңдеу, тасымалдау, дайындау жабдықтың паспорттық, техникалық сипаттамалары негізінде нақты параметрі, ұстау көзі, дайын тауарды тасымалдау, дайындау, жинау жүйесіне талдау жүргізу қажет. </w:t>
      </w:r>
      <w:r>
        <w:br/>
      </w:r>
      <w:r>
        <w:rPr>
          <w:rFonts w:ascii="Times New Roman"/>
          <w:b w:val="false"/>
          <w:i w:val="false"/>
          <w:color w:val="000000"/>
          <w:sz w:val="28"/>
        </w:rPr>
        <w:t>
      Газдың технологиялық тұрғыдан болмай қоймайтын жағу нормативтерін есептеу кезінде, іске қосуды жүргізген кезде газдың технологиялық тұрғыдан болмай қоймайтын жағу, жөндеу жұмысы және жабдыққа технологиялық қызмет көрсету жатады.</w:t>
      </w:r>
      <w:r>
        <w:br/>
      </w:r>
      <w:r>
        <w:rPr>
          <w:rFonts w:ascii="Times New Roman"/>
          <w:b w:val="false"/>
          <w:i w:val="false"/>
          <w:color w:val="000000"/>
          <w:sz w:val="28"/>
        </w:rPr>
        <w:t>
</w:t>
      </w:r>
      <w:r>
        <w:rPr>
          <w:rFonts w:ascii="Times New Roman"/>
          <w:b w:val="false"/>
          <w:i w:val="false"/>
          <w:color w:val="000000"/>
          <w:sz w:val="28"/>
        </w:rPr>
        <w:t>
      20. Газдың технологиялық тұрғыдан болмай қоймайтын жағу нормативтері есептеу кезінде, іске қосуды жүргізген кезде газды технологиялық тұрғыдан болмай қоймайтын жағу, жөндеу жұмысы және жабдыққа технологиялық қызмет көрсету мынадай формула бойынша анықталады:</w:t>
      </w:r>
    </w:p>
    <w:bookmarkEnd w:id="19"/>
    <w:p>
      <w:pPr>
        <w:spacing w:after="0"/>
        <w:ind w:left="0"/>
        <w:jc w:val="both"/>
      </w:pPr>
      <w:r>
        <w:rPr>
          <w:rFonts w:ascii="Times New Roman"/>
          <w:b w:val="false"/>
          <w:i w:val="false"/>
          <w:color w:val="000000"/>
          <w:sz w:val="28"/>
        </w:rPr>
        <w:t>       Q</w:t>
      </w:r>
      <w:r>
        <w:rPr>
          <w:rFonts w:ascii="Times New Roman"/>
          <w:b w:val="false"/>
          <w:i w:val="false"/>
          <w:color w:val="000000"/>
          <w:vertAlign w:val="subscript"/>
        </w:rPr>
        <w:t>н.е.ж.</w:t>
      </w:r>
      <w:r>
        <w:rPr>
          <w:rFonts w:ascii="Times New Roman"/>
          <w:b w:val="false"/>
          <w:i w:val="false"/>
          <w:color w:val="000000"/>
          <w:sz w:val="28"/>
        </w:rPr>
        <w:t xml:space="preserve"> = V</w:t>
      </w:r>
      <w:r>
        <w:rPr>
          <w:rFonts w:ascii="Times New Roman"/>
          <w:b w:val="false"/>
          <w:i w:val="false"/>
          <w:color w:val="000000"/>
          <w:vertAlign w:val="subscript"/>
        </w:rPr>
        <w:t>г.к</w:t>
      </w:r>
      <w:r>
        <w:rPr>
          <w:rFonts w:ascii="Times New Roman"/>
          <w:b w:val="false"/>
          <w:i w:val="false"/>
          <w:color w:val="000000"/>
          <w:sz w:val="28"/>
        </w:rPr>
        <w:t xml:space="preserve"> * К, мың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Q</w:t>
      </w:r>
      <w:r>
        <w:rPr>
          <w:rFonts w:ascii="Times New Roman"/>
          <w:b w:val="false"/>
          <w:i w:val="false"/>
          <w:color w:val="000000"/>
          <w:vertAlign w:val="subscript"/>
        </w:rPr>
        <w:t>н.е.ж.</w:t>
      </w:r>
      <w:r>
        <w:rPr>
          <w:rFonts w:ascii="Times New Roman"/>
          <w:b w:val="false"/>
          <w:i w:val="false"/>
          <w:color w:val="000000"/>
          <w:sz w:val="28"/>
        </w:rPr>
        <w:t xml:space="preserve"> - газ жағудың нормативтік есептеу саны, жеке газ құбыры учаскесі және технологиялық жабдық үшін паспорттық деректерімен және техникалық сипаттамалары негізінде қабылданатын жабдық және газ жағу көлемін бөлек анықтау кезінде есептеледі (V</w:t>
      </w:r>
      <w:r>
        <w:rPr>
          <w:rFonts w:ascii="Times New Roman"/>
          <w:b w:val="false"/>
          <w:i w:val="false"/>
          <w:color w:val="000000"/>
          <w:vertAlign w:val="subscript"/>
        </w:rPr>
        <w:t>6,</w:t>
      </w:r>
      <w:r>
        <w:rPr>
          <w:rFonts w:ascii="Times New Roman"/>
          <w:b w:val="false"/>
          <w:i w:val="false"/>
          <w:color w:val="000000"/>
          <w:sz w:val="28"/>
        </w:rPr>
        <w:t xml:space="preserve"> V</w:t>
      </w:r>
      <w:r>
        <w:rPr>
          <w:rFonts w:ascii="Times New Roman"/>
          <w:b w:val="false"/>
          <w:i w:val="false"/>
          <w:color w:val="000000"/>
          <w:vertAlign w:val="subscript"/>
        </w:rPr>
        <w:t>7,</w:t>
      </w:r>
      <w:r>
        <w:rPr>
          <w:rFonts w:ascii="Times New Roman"/>
          <w:b w:val="false"/>
          <w:i w:val="false"/>
          <w:color w:val="000000"/>
          <w:sz w:val="28"/>
        </w:rPr>
        <w:t xml:space="preserve"> V</w:t>
      </w:r>
      <w:r>
        <w:rPr>
          <w:rFonts w:ascii="Times New Roman"/>
          <w:b w:val="false"/>
          <w:i w:val="false"/>
          <w:color w:val="000000"/>
          <w:vertAlign w:val="subscript"/>
        </w:rPr>
        <w:t>8,</w:t>
      </w:r>
      <w:r>
        <w:rPr>
          <w:rFonts w:ascii="Times New Roman"/>
          <w:b w:val="false"/>
          <w:i w:val="false"/>
          <w:color w:val="000000"/>
          <w:sz w:val="28"/>
        </w:rPr>
        <w:t xml:space="preserve"> м</w:t>
      </w:r>
      <w:r>
        <w:rPr>
          <w:rFonts w:ascii="Times New Roman"/>
          <w:b w:val="false"/>
          <w:i w:val="false"/>
          <w:color w:val="000000"/>
          <w:vertAlign w:val="superscript"/>
        </w:rPr>
        <w:t>3</w:t>
      </w:r>
      <w:r>
        <w:rPr>
          <w:rFonts w:ascii="Times New Roman"/>
          <w:b w:val="false"/>
          <w:i w:val="false"/>
          <w:color w:val="000000"/>
          <w:sz w:val="28"/>
        </w:rPr>
        <w:t>) технологиялық тұрғыдан болмай қоймайтын жағудың әрбір түрі үшін жеке анықталады.</w:t>
      </w:r>
      <w:r>
        <w:br/>
      </w:r>
      <w:r>
        <w:rPr>
          <w:rFonts w:ascii="Times New Roman"/>
          <w:b w:val="false"/>
          <w:i w:val="false"/>
          <w:color w:val="000000"/>
          <w:sz w:val="28"/>
        </w:rPr>
        <w:t>
      V</w:t>
      </w:r>
      <w:r>
        <w:rPr>
          <w:rFonts w:ascii="Times New Roman"/>
          <w:b w:val="false"/>
          <w:i w:val="false"/>
          <w:color w:val="000000"/>
          <w:vertAlign w:val="subscript"/>
        </w:rPr>
        <w:t>г.к</w:t>
      </w:r>
      <w:r>
        <w:rPr>
          <w:rFonts w:ascii="Times New Roman"/>
          <w:b w:val="false"/>
          <w:i w:val="false"/>
          <w:color w:val="000000"/>
          <w:sz w:val="28"/>
        </w:rPr>
        <w:t xml:space="preserve"> - газ құбыры учаскесіндегі технологиялық жабдықтың жеке ыдыстарының геометриялық көлемі,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К - газ құбыры учаскесінде Р - қысымнан газ көлеміне тәуелділігін ескеретін жалпылама коэффициент, Т</w:t>
      </w:r>
      <w:r>
        <w:rPr>
          <w:rFonts w:ascii="Times New Roman"/>
          <w:b w:val="false"/>
          <w:i w:val="false"/>
          <w:color w:val="000000"/>
          <w:vertAlign w:val="subscript"/>
        </w:rPr>
        <w:t>ор</w:t>
      </w:r>
      <w:r>
        <w:rPr>
          <w:rFonts w:ascii="Times New Roman"/>
          <w:b w:val="false"/>
          <w:i w:val="false"/>
          <w:color w:val="000000"/>
          <w:sz w:val="28"/>
        </w:rPr>
        <w:t xml:space="preserve"> - орташа газ температурасы, Z - газ қысымының коэффициенті және өту түрі (бұл көрсеткіштер химия-физикалық газ құрамын жүзеге асыру мұнай-газ кен орындарын өңдеу бойынша анықтама әдебиетінен алынған) және мынадай формула бойынша анықталады:</w:t>
      </w:r>
    </w:p>
    <w:p>
      <w:pPr>
        <w:spacing w:after="0"/>
        <w:ind w:left="0"/>
        <w:jc w:val="both"/>
      </w:pPr>
      <w:r>
        <w:rPr>
          <w:rFonts w:ascii="Times New Roman"/>
          <w:b w:val="false"/>
          <w:i w:val="false"/>
          <w:color w:val="000000"/>
          <w:sz w:val="28"/>
        </w:rPr>
        <w:t>      К = Р/Т</w:t>
      </w:r>
      <w:r>
        <w:rPr>
          <w:rFonts w:ascii="Times New Roman"/>
          <w:b w:val="false"/>
          <w:i w:val="false"/>
          <w:color w:val="000000"/>
          <w:vertAlign w:val="subscript"/>
        </w:rPr>
        <w:t xml:space="preserve">ор </w:t>
      </w:r>
      <w:r>
        <w:rPr>
          <w:rFonts w:ascii="Times New Roman"/>
          <w:b w:val="false"/>
          <w:i w:val="false"/>
          <w:color w:val="000000"/>
          <w:sz w:val="28"/>
        </w:rPr>
        <w:t>* Z</w:t>
      </w:r>
    </w:p>
    <w:bookmarkStart w:name="z37" w:id="20"/>
    <w:p>
      <w:pPr>
        <w:spacing w:after="0"/>
        <w:ind w:left="0"/>
        <w:jc w:val="both"/>
      </w:pPr>
      <w:r>
        <w:rPr>
          <w:rFonts w:ascii="Times New Roman"/>
          <w:b w:val="false"/>
          <w:i w:val="false"/>
          <w:color w:val="000000"/>
          <w:sz w:val="28"/>
        </w:rPr>
        <w:t>
      21. Тұтас алғанда кен орны объектісінде технологиялық тұрғыдан болмай қоймайтын газ жағу нормативтерін есептеудің жиынтық саны мынадай формула бойынша анықталады:</w:t>
      </w:r>
    </w:p>
    <w:bookmarkEnd w:id="20"/>
    <w:bookmarkStart w:name="z38" w:id="21"/>
    <w:p>
      <w:pPr>
        <w:spacing w:after="0"/>
        <w:ind w:left="0"/>
        <w:jc w:val="both"/>
      </w:pPr>
      <w:r>
        <w:drawing>
          <wp:inline distT="0" distB="0" distL="0" distR="0">
            <wp:extent cx="45847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584700" cy="927100"/>
                    </a:xfrm>
                    <a:prstGeom prst="rect">
                      <a:avLst/>
                    </a:prstGeom>
                  </pic:spPr>
                </pic:pic>
              </a:graphicData>
            </a:graphic>
          </wp:inline>
        </w:drawing>
      </w:r>
      <w:r>
        <w:br/>
      </w:r>
      <w:r>
        <w:rPr>
          <w:rFonts w:ascii="Times New Roman"/>
          <w:b w:val="false"/>
          <w:i w:val="false"/>
          <w:color w:val="000000"/>
          <w:sz w:val="28"/>
        </w:rPr>
        <w:t>
      мұндағы:</w:t>
      </w:r>
      <w:r>
        <w:br/>
      </w:r>
      <w:r>
        <w:rPr>
          <w:rFonts w:ascii="Times New Roman"/>
          <w:b w:val="false"/>
          <w:i w:val="false"/>
          <w:color w:val="000000"/>
          <w:sz w:val="28"/>
        </w:rPr>
        <w:t>
      Q</w:t>
      </w:r>
      <w:r>
        <w:rPr>
          <w:rFonts w:ascii="Times New Roman"/>
          <w:b w:val="false"/>
          <w:i w:val="false"/>
          <w:color w:val="000000"/>
          <w:vertAlign w:val="subscript"/>
        </w:rPr>
        <w:t>т.н.с. -</w:t>
      </w:r>
      <w:r>
        <w:rPr>
          <w:rFonts w:ascii="Times New Roman"/>
          <w:b w:val="false"/>
          <w:i w:val="false"/>
          <w:color w:val="000000"/>
          <w:sz w:val="28"/>
        </w:rPr>
        <w:t xml:space="preserve"> технологиялық тұрғыдан болмай қоймайтын газ жағудың нормативтік саны;</w:t>
      </w:r>
      <w:r>
        <w:br/>
      </w:r>
      <w:r>
        <w:rPr>
          <w:rFonts w:ascii="Times New Roman"/>
          <w:b w:val="false"/>
          <w:i w:val="false"/>
          <w:color w:val="000000"/>
          <w:sz w:val="28"/>
        </w:rPr>
        <w:t>
      n - жабдық саны.</w:t>
      </w:r>
      <w:r>
        <w:br/>
      </w:r>
      <w:r>
        <w:rPr>
          <w:rFonts w:ascii="Times New Roman"/>
          <w:b w:val="false"/>
          <w:i w:val="false"/>
          <w:color w:val="000000"/>
          <w:sz w:val="28"/>
        </w:rPr>
        <w:t>
      22. Жалпы технологиялық тұрғыдан болмай қоймайтын жағу көлемі - V</w:t>
      </w:r>
      <w:r>
        <w:rPr>
          <w:rFonts w:ascii="Times New Roman"/>
          <w:b w:val="false"/>
          <w:i w:val="false"/>
          <w:color w:val="000000"/>
          <w:vertAlign w:val="subscript"/>
        </w:rPr>
        <w:t xml:space="preserve">V </w:t>
      </w:r>
      <w:r>
        <w:rPr>
          <w:rFonts w:ascii="Times New Roman"/>
          <w:b w:val="false"/>
          <w:i w:val="false"/>
          <w:color w:val="000000"/>
          <w:sz w:val="28"/>
        </w:rPr>
        <w:t>есептік нормативтік технологиялық тұрғыдан болмай қоймайтын жағудың</w:t>
      </w:r>
      <w:r>
        <w:br/>
      </w:r>
      <w:r>
        <w:rPr>
          <w:rFonts w:ascii="Times New Roman"/>
          <w:b w:val="false"/>
          <w:i w:val="false"/>
          <w:color w:val="000000"/>
          <w:sz w:val="28"/>
        </w:rPr>
        <w:t>
жалпы мөлшерінен — Q</w:t>
      </w:r>
      <w:r>
        <w:rPr>
          <w:rFonts w:ascii="Times New Roman"/>
          <w:b w:val="false"/>
          <w:i w:val="false"/>
          <w:color w:val="000000"/>
          <w:vertAlign w:val="subscript"/>
        </w:rPr>
        <w:t>т.н.с.</w:t>
      </w:r>
      <w:r>
        <w:rPr>
          <w:rFonts w:ascii="Times New Roman"/>
          <w:b w:val="false"/>
          <w:i w:val="false"/>
          <w:color w:val="000000"/>
          <w:sz w:val="28"/>
        </w:rPr>
        <w:t xml:space="preserve"> аспауға тиіс.</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