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1cf1" w14:textId="5cb1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5 шілдедегі Еуразиялық экономикалық қоғамдастық Сотының статутына өзгерістер енгізу туралы Хаттамаға қол қою туралы ұсынысты Қазақстан Республикасы Президентінің қарауына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7 желтоқсандағы № 1315 Қаулысы. Күші жойылды - Қазақстан Республикасы Үкіметінің 2011 жылғы 3 тамыздағы № 904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Күші жойылды - Қазақстан Республикасы Үкіметінің 2011.08.03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5 шілдедегі Еуразиялық экономикалық қоғамдастық Сотының статутына өзгерістер енгізу туралы Хаттамаға қол қою туралы ұсыныс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жылғы 5 шілдедегі Еуразиялық экономикалық қоғамдастық Сотының статутына өзгерістер енгізу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Еуразиялық экономикалық қоғамдастыққа мүше мемлекеттер,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құқықтың жалпы танылған қағидаттары мен нормаларын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5 шілдедегі Еуразиялық экономикалық қоғамдастық Соты Статутының 29-бабын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жылғы 10 қазандағы Еуразиялық экономикалық қоғамдастықты құру туралы шарттан туындайтын халықаралық шарттарды ескере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2010 жылғы 5 шілдедегі Еуразиялық экономикалық қоғамдастық Сотының статутына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5-баптың 3-тармағының г) тармақшасындағы «қосымша қарауды талап етеді»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14-баптың 2-тармағының в)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«в) шаруашылық жүргізуші субъектілердің өтініші бойынша қарайды.»;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24-бапта: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бөлігінде «туындайтын нақты дауды шешу үшін» деген сөздер «нақты істі қарау немесе нақты дауды шешу»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бөлігі алып тасталсын.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қол қойылған күнінен бастап уақытша қолданылады, ратификациялауға жатады және депозитарий үшінші ратификациялық грамотаны алған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 жылғы «___» _______ _________ қаласында орыс тілінде бір түпнұсқа данада жасалды.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Хаттаманың түпнұсқа данасы осы Хаттаманың депозитарийі бола отырып, әрбір Тарапқа оның куәландырылған көшірмесін жіберетін Еуразиялық экономикалық қоғамдастықтың Интеграциялық комитетінде сақталады.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Беларусь               Қазақстан             Қырғыз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Республикасы            Республикасы       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үшін                    үшін                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Ресей                   Тәжікстан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Федерациясы              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үшін                     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