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36f7" w14:textId="1b0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2010 - 2014 жылдарға арналған стратегиялық жоспары туралы» Қазақстан Республикасы Үкіметінің 2009 жылғы 31 желтоқсандағы № 2345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органның аппараты»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«2010» деген бағанындағы «370 653» деген сандар «374 653»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Табиғи монополияларды реттеу агенттігінің бюджеттік шығыстарының жиынтығында: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Қолданыстығы бағдарламалар, оның ішінде:» деген жолдағы «908 306» деген сандар «912 306»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жолдағы «908 306» деген сандар «912 306»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Табиғи монополияларды реттеу агенттігінің стратегиялық бағыттарына, мақсаттарына, міндеттеріне және бюджеттік бағдарламаларына шығыстардың бөлінуінде: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 субъектілерінің тиімді жұмыс істеу және даму жағдайларын қамтамасыз ету» деген жолдың «2010» деген бағанындағы «908 306» деген сандар «912 306»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