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7411" w14:textId="d8a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Ұтқыр рентгендік-телевизиялық инспекциялық-тексеру кешенін республикалық меншіктен Жамбыл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қарашадағы № 1259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Ішкі істер министрлігінің Есірткі бизнесіне қарсы күрес және есірткі айналымын бақылау комитетінің теңгерімінен республикалық меншіктен ұтқыр рентгендік-телевизиялық инспекциялық-тексеру кешені (теңгерімдік құны 714800000,00 (жеті жүз он төрт миллион сегіз жүз мың) теңге, 2008 жылы шығарылған, ақ түсті, шанақ № 341916, қозғалтқыш № 54197000607958) Қазақстан Республикасы Ішкі істер министрлігі Жамбыл облысы Ішкі істер департаментінің теңгеріміне Жамбыл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Жамбыл облысының әкімдігімен бірлесіп, заңнамада белгіленген тәртіппен ұтқыр рентгендік-телевизиялық инспекциялық-тексеру кешенін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