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7411" w14:textId="d8a7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Ұтқыр рентгендік-телевизиялық инспекциялық-тексеру кешенін республикалық меншіктен Жамбыл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қарашадағы № 1259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мүлікті меншіктің бір түрінен екінші түріне беру ережесін бекіту туралы» Қазақстан Республикасы Үкіметінің 2003 жылғы 22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Ішкі істер министрлігінің Есірткі бизнесіне қарсы күрес және есірткі айналымын бақылау комитетінің теңгерімінен республикалық меншіктен ұтқыр рентгендік-телевизиялық инспекциялық-тексеру кешені (теңгерімдік құны 714800000,00 (жеті жүз он төрт миллион сегіз жүз мың) теңге, 2008 жылы шығарылған, ақ түсті, шанақ № 341916, қозғалтқыш № 54197000607958) Қазақстан Республикасы Ішкі істер министрлігі Жамбыл облысы Ішкі істер департаментінің теңгеріміне Жамбыл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министрлігімен және Жамбыл облысының әкімдігімен бірлесіп, заңнамада белгіленген тәртіппен ұтқыр рентгендік-телевизиялық инспекциялық-тексеру кешенін қабылдау-тапсыру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кол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