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570b" w14:textId="d4f5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құрылыстардың, құрылыс материалдары мен бұйымдарының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17 қарашадағы № 1202 Қаулысы. Күші жойылды - Қазақстан Республикасы Үкіметінің 2024 жылғы 22 ақпандағы № 121 қаулысымен</w:t>
      </w:r>
    </w:p>
    <w:p>
      <w:pPr>
        <w:spacing w:after="0"/>
        <w:ind w:left="0"/>
        <w:jc w:val="both"/>
      </w:pPr>
      <w:r>
        <w:rPr>
          <w:rFonts w:ascii="Times New Roman"/>
          <w:b w:val="false"/>
          <w:i w:val="false"/>
          <w:color w:val="ff0000"/>
          <w:sz w:val="28"/>
        </w:rPr>
        <w:t xml:space="preserve">
      Ескерту. Күші жойылды - ҚР Үкіметінің 22.02.2024 </w:t>
      </w:r>
      <w:r>
        <w:rPr>
          <w:rFonts w:ascii="Times New Roman"/>
          <w:b w:val="false"/>
          <w:i w:val="false"/>
          <w:color w:val="ff0000"/>
          <w:sz w:val="28"/>
        </w:rPr>
        <w:t>№ 121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"Ғимараттар мен құрылыстардың, құрылыс материалдары мен бұйымдарының қауіпсіздігіне қойылатын талаптар" техникалық регламенті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30.01.2017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Мыналардың күші жойылды деп танылсын:</w:t>
      </w:r>
    </w:p>
    <w:bookmarkStart w:name="z5" w:id="2"/>
    <w:p>
      <w:pPr>
        <w:spacing w:after="0"/>
        <w:ind w:left="0"/>
        <w:jc w:val="both"/>
      </w:pPr>
      <w:r>
        <w:rPr>
          <w:rFonts w:ascii="Times New Roman"/>
          <w:b w:val="false"/>
          <w:i w:val="false"/>
          <w:color w:val="000000"/>
          <w:sz w:val="28"/>
        </w:rPr>
        <w:t xml:space="preserve">
      1) "Құрылыс материалдары, бұйымдары мен құрастырмалары қауіпсіздігі" техникалық регламентін бекіту туралы" Қазақстан Республикасы Үкіметінің 2008 жылғы 4 ақпандағы № 96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5, 53-құжат);</w:t>
      </w:r>
    </w:p>
    <w:bookmarkEnd w:id="2"/>
    <w:bookmarkStart w:name="z6" w:id="3"/>
    <w:p>
      <w:pPr>
        <w:spacing w:after="0"/>
        <w:ind w:left="0"/>
        <w:jc w:val="both"/>
      </w:pPr>
      <w:r>
        <w:rPr>
          <w:rFonts w:ascii="Times New Roman"/>
          <w:b w:val="false"/>
          <w:i w:val="false"/>
          <w:color w:val="000000"/>
          <w:sz w:val="28"/>
        </w:rPr>
        <w:t xml:space="preserve">
      2) "Ғимараттардың, имараттардың және оған іргелес аумақтардың қауіпсіздігіне қойылатын талаптар" техникалық регламентін бекіту туралы" Қазақстан Республикасы Үкіметінің 2008 жылғы 6 наурыздағы № 227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12-13, 122-құжат).</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алты ай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17 қарашадағы</w:t>
            </w:r>
            <w:r>
              <w:br/>
            </w:r>
            <w:r>
              <w:rPr>
                <w:rFonts w:ascii="Times New Roman"/>
                <w:b w:val="false"/>
                <w:i w:val="false"/>
                <w:color w:val="000000"/>
                <w:sz w:val="20"/>
              </w:rPr>
              <w:t>№ 1202 қаулысымен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"Ғимараттар мен құрылыстардың, құрылыс материалдары мен бұйымдарының қауіпсіздігіне қойылатын талаптар" техникалық регламенті</w:t>
      </w:r>
      <w:r>
        <w:br/>
      </w:r>
      <w:r>
        <w:rPr>
          <w:rFonts w:ascii="Times New Roman"/>
          <w:b/>
          <w:i w:val="false"/>
          <w:color w:val="000000"/>
        </w:rPr>
        <w:t>1. Қолданылу саласы</w:t>
      </w:r>
    </w:p>
    <w:bookmarkEnd w:id="5"/>
    <w:bookmarkStart w:name="z10" w:id="6"/>
    <w:p>
      <w:pPr>
        <w:spacing w:after="0"/>
        <w:ind w:left="0"/>
        <w:jc w:val="both"/>
      </w:pPr>
      <w:r>
        <w:rPr>
          <w:rFonts w:ascii="Times New Roman"/>
          <w:b w:val="false"/>
          <w:i w:val="false"/>
          <w:color w:val="000000"/>
          <w:sz w:val="28"/>
        </w:rPr>
        <w:t xml:space="preserve">
      1. Осы "Ғимараттар мен құрылыстардың, құрылыс материалдары мен бұйымдарының қауіпсіздігіне қойылатын талаптар" техникалық регламенті (бұдан әрі — Техникалық регламент)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2001 жылғы 16 шілдедегі, "</w:t>
      </w:r>
      <w:r>
        <w:rPr>
          <w:rFonts w:ascii="Times New Roman"/>
          <w:b w:val="false"/>
          <w:i w:val="false"/>
          <w:color w:val="000000"/>
          <w:sz w:val="28"/>
        </w:rPr>
        <w:t>Техникалық реттеу туралы</w:t>
      </w:r>
      <w:r>
        <w:rPr>
          <w:rFonts w:ascii="Times New Roman"/>
          <w:b w:val="false"/>
          <w:i w:val="false"/>
          <w:color w:val="000000"/>
          <w:sz w:val="28"/>
        </w:rPr>
        <w:t>" 2004 жылғы 9 қарашадағы заңдарына сәйкес әзірленген.</w:t>
      </w:r>
    </w:p>
    <w:bookmarkEnd w:id="6"/>
    <w:bookmarkStart w:name="z11" w:id="7"/>
    <w:p>
      <w:pPr>
        <w:spacing w:after="0"/>
        <w:ind w:left="0"/>
        <w:jc w:val="both"/>
      </w:pPr>
      <w:r>
        <w:rPr>
          <w:rFonts w:ascii="Times New Roman"/>
          <w:b w:val="false"/>
          <w:i w:val="false"/>
          <w:color w:val="000000"/>
          <w:sz w:val="28"/>
        </w:rPr>
        <w:t>
      2. Осы Техникалық регламент адам өмірін, денсаулығын, мүлікті және қоршаған ортаны қорғау, сондай-ақ құрылыс объектілері мен құрылыс өнімдерінің мақсатына және қауіпсіздігіне қатысты тұтынушыларды (пайдаланушыларды) жаңылысқа соқтыратын әрекеттердің алдын алу, саудадағы техникалық кедергілерді жою мақсатында өмірлік циклінің барлық сатыларындағы құрылыс объектілері мен құрылыс өнімдерінің қауіпсіздігіне қойылатын ең аз талаптарды белгілейді.</w:t>
      </w:r>
    </w:p>
    <w:bookmarkEnd w:id="7"/>
    <w:bookmarkStart w:name="z12" w:id="8"/>
    <w:p>
      <w:pPr>
        <w:spacing w:after="0"/>
        <w:ind w:left="0"/>
        <w:jc w:val="both"/>
      </w:pPr>
      <w:r>
        <w:rPr>
          <w:rFonts w:ascii="Times New Roman"/>
          <w:b w:val="false"/>
          <w:i w:val="false"/>
          <w:color w:val="000000"/>
          <w:sz w:val="28"/>
        </w:rPr>
        <w:t>
      3. Осы Техникалық регламент объектілері болып табылатындар: ғимараттар мен құрылыстар (бұдан әрі - құрылыс объектілері), құрылыс материалдары, бұйымдары және конструкциялары (бұдан әрі - құрылыс өнімі), құрылыс объектілерін және құрылыс өнімдерін жобалау, өндіру, тасымалдау, сақтау, пайдалану және кәдеге асыру процестері (бұдан әрі - өмірлік цикл сатылары).</w:t>
      </w:r>
    </w:p>
    <w:bookmarkEnd w:id="8"/>
    <w:bookmarkStart w:name="z13" w:id="9"/>
    <w:p>
      <w:pPr>
        <w:spacing w:after="0"/>
        <w:ind w:left="0"/>
        <w:jc w:val="both"/>
      </w:pPr>
      <w:r>
        <w:rPr>
          <w:rFonts w:ascii="Times New Roman"/>
          <w:b w:val="false"/>
          <w:i w:val="false"/>
          <w:color w:val="000000"/>
          <w:sz w:val="28"/>
        </w:rPr>
        <w:t xml:space="preserve">
      4. Құрылыс өнiмдерiн сәйкестендiру жиынтығында тануға жеткiлiктi болатын таңбалау мен iлеспе құжаттары, белгiлерi, параметрлерi, көрсеткiштерi мен талаптары бойынша Сыртқы экономикалық қызметтiң тауар номенклатурасының (бұдан әрi – СЭҚ ТН) кодтарын және оларға сәйкес келетiн 04-2008 Қазақстан Республикасының экономикалық қызмет түрлерi бойынша өнiмдердiң ұлттық жiктеуiшi бойынша кодтарды пайдалану жолымен жүргiзiледi. Қауiпсiздiк талаптары белгiленетiн құрылыс өнiмдерiнiң тiзбесi осы Техникалық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келтiрiлген.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5. Құрылыс объектілері және жобалау құжаттамасы мынадай қағидалар бойынша сәйкестендіріледі:</w:t>
      </w:r>
    </w:p>
    <w:bookmarkEnd w:id="10"/>
    <w:bookmarkStart w:name="z15" w:id="11"/>
    <w:p>
      <w:pPr>
        <w:spacing w:after="0"/>
        <w:ind w:left="0"/>
        <w:jc w:val="both"/>
      </w:pPr>
      <w:r>
        <w:rPr>
          <w:rFonts w:ascii="Times New Roman"/>
          <w:b w:val="false"/>
          <w:i w:val="false"/>
          <w:color w:val="000000"/>
          <w:sz w:val="28"/>
        </w:rPr>
        <w:t>
      1) жобалау құжаттамасы құрылыстың объектісі мен мақсатына байланысты қала құрылысы және сәулет-құрылыс құжаттамасының турлері мен құрамы бойынша сәйкестендіріледі және сәулет, қала құрылысы және құрылыс қызметі саласындағы заңнамада белгіленген тәртіппен жасалатын, құрылысы салынбақшы болып отырған ауданда инженерлік және коммуналдық қамтамасыз ету жөнінде қызмет көрсетушілердің техникалық шарттарына және тапсырысшының жобалауға арналған тапсырмасына сәйкес әзірленеді;</w:t>
      </w:r>
    </w:p>
    <w:bookmarkEnd w:id="11"/>
    <w:bookmarkStart w:name="z16" w:id="12"/>
    <w:p>
      <w:pPr>
        <w:spacing w:after="0"/>
        <w:ind w:left="0"/>
        <w:jc w:val="both"/>
      </w:pPr>
      <w:r>
        <w:rPr>
          <w:rFonts w:ascii="Times New Roman"/>
          <w:b w:val="false"/>
          <w:i w:val="false"/>
          <w:color w:val="000000"/>
          <w:sz w:val="28"/>
        </w:rPr>
        <w:t xml:space="preserve">
      2) оларға қатысты технологиялық және инженерлік жабдықтарды қоса алғанда көлемді, тегіс немесе желілік күрделі объектілердің (ғимараттар, құрылыстар және олардың кешендері, коммуникациялары) барлық түрлерін құруға арналған құрылыс процестері құрылыс-монтаждау жұмыстарының түрлері бойынша сәйкестендіріледі әрі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жүзеге асырылады;</w:t>
      </w:r>
    </w:p>
    <w:bookmarkEnd w:id="12"/>
    <w:bookmarkStart w:name="z17" w:id="13"/>
    <w:p>
      <w:pPr>
        <w:spacing w:after="0"/>
        <w:ind w:left="0"/>
        <w:jc w:val="both"/>
      </w:pPr>
      <w:r>
        <w:rPr>
          <w:rFonts w:ascii="Times New Roman"/>
          <w:b w:val="false"/>
          <w:i w:val="false"/>
          <w:color w:val="000000"/>
          <w:sz w:val="28"/>
        </w:rPr>
        <w:t xml:space="preserve">
      3) нарықта сатылатын және пайдалануға берілетін ғимараттар мен құрылыстар Қазақстан Республикасы Азаматтық </w:t>
      </w:r>
      <w:r>
        <w:rPr>
          <w:rFonts w:ascii="Times New Roman"/>
          <w:b w:val="false"/>
          <w:i w:val="false"/>
          <w:color w:val="000000"/>
          <w:sz w:val="28"/>
        </w:rPr>
        <w:t>кодексіне</w:t>
      </w:r>
      <w:r>
        <w:rPr>
          <w:rFonts w:ascii="Times New Roman"/>
          <w:b w:val="false"/>
          <w:i w:val="false"/>
          <w:color w:val="000000"/>
          <w:sz w:val="28"/>
        </w:rPr>
        <w:t xml:space="preserve"> және сәулет, қала құрылысы және құрылыс қызметі саласындағы </w:t>
      </w:r>
      <w:r>
        <w:rPr>
          <w:rFonts w:ascii="Times New Roman"/>
          <w:b w:val="false"/>
          <w:i w:val="false"/>
          <w:color w:val="000000"/>
          <w:sz w:val="28"/>
        </w:rPr>
        <w:t>заңнамаға</w:t>
      </w:r>
      <w:r>
        <w:rPr>
          <w:rFonts w:ascii="Times New Roman"/>
          <w:b w:val="false"/>
          <w:i w:val="false"/>
          <w:color w:val="000000"/>
          <w:sz w:val="28"/>
        </w:rPr>
        <w:t xml:space="preserve"> сәйкес жобалау құжаттамасына немесе техникалық паспортына сай функционалдық мақсаты бойынша сәйкестендіріледі;</w:t>
      </w:r>
    </w:p>
    <w:bookmarkEnd w:id="13"/>
    <w:bookmarkStart w:name="z18" w:id="14"/>
    <w:p>
      <w:pPr>
        <w:spacing w:after="0"/>
        <w:ind w:left="0"/>
        <w:jc w:val="both"/>
      </w:pPr>
      <w:r>
        <w:rPr>
          <w:rFonts w:ascii="Times New Roman"/>
          <w:b w:val="false"/>
          <w:i w:val="false"/>
          <w:color w:val="000000"/>
          <w:sz w:val="28"/>
        </w:rPr>
        <w:t>
      4) функционалдық мақсатына байланысты ғимараттар мен құрылыстарды пайдалану процестері Қазақстан Республикасы заң актілерінің және осы Техникалық регламенттің ережелері негізінде сәйкестендіріледі;</w:t>
      </w:r>
    </w:p>
    <w:bookmarkEnd w:id="14"/>
    <w:bookmarkStart w:name="z19" w:id="15"/>
    <w:p>
      <w:pPr>
        <w:spacing w:after="0"/>
        <w:ind w:left="0"/>
        <w:jc w:val="both"/>
      </w:pPr>
      <w:r>
        <w:rPr>
          <w:rFonts w:ascii="Times New Roman"/>
          <w:b w:val="false"/>
          <w:i w:val="false"/>
          <w:color w:val="000000"/>
          <w:sz w:val="28"/>
        </w:rPr>
        <w:t xml:space="preserve">
      5) ғимараттар мен құрылыстарды кейіннен кәдеге жаратудың технологиялық процестері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Заңымен</w:t>
      </w:r>
      <w:r>
        <w:rPr>
          <w:rFonts w:ascii="Times New Roman"/>
          <w:b w:val="false"/>
          <w:i w:val="false"/>
          <w:color w:val="000000"/>
          <w:sz w:val="28"/>
        </w:rPr>
        <w:t xml:space="preserve"> және жергілікті атқарушы органдардың шешімдерінде белгіленген тәртіппен сәйкестендіріледі.</w:t>
      </w:r>
    </w:p>
    <w:bookmarkEnd w:id="15"/>
    <w:bookmarkStart w:name="z20" w:id="16"/>
    <w:p>
      <w:pPr>
        <w:spacing w:after="0"/>
        <w:ind w:left="0"/>
        <w:jc w:val="both"/>
      </w:pPr>
      <w:r>
        <w:rPr>
          <w:rFonts w:ascii="Times New Roman"/>
          <w:b w:val="false"/>
          <w:i w:val="false"/>
          <w:color w:val="000000"/>
          <w:sz w:val="28"/>
        </w:rPr>
        <w:t>
      6. Құрылыс объектілері мен жобалау құжаттамасын сәйкестендіру мына жағдайларда жүзеге асырылады:</w:t>
      </w:r>
    </w:p>
    <w:bookmarkEnd w:id="16"/>
    <w:bookmarkStart w:name="z21" w:id="17"/>
    <w:p>
      <w:pPr>
        <w:spacing w:after="0"/>
        <w:ind w:left="0"/>
        <w:jc w:val="both"/>
      </w:pPr>
      <w:r>
        <w:rPr>
          <w:rFonts w:ascii="Times New Roman"/>
          <w:b w:val="false"/>
          <w:i w:val="false"/>
          <w:color w:val="000000"/>
          <w:sz w:val="28"/>
        </w:rPr>
        <w:t>
      1) жобалау құжаттамасын әзірлеу бойынша тапсырысты орындау шарттарын құрастыру және жасасу кезінде;</w:t>
      </w:r>
    </w:p>
    <w:bookmarkEnd w:id="17"/>
    <w:bookmarkStart w:name="z22" w:id="18"/>
    <w:p>
      <w:pPr>
        <w:spacing w:after="0"/>
        <w:ind w:left="0"/>
        <w:jc w:val="both"/>
      </w:pPr>
      <w:r>
        <w:rPr>
          <w:rFonts w:ascii="Times New Roman"/>
          <w:b w:val="false"/>
          <w:i w:val="false"/>
          <w:color w:val="000000"/>
          <w:sz w:val="28"/>
        </w:rPr>
        <w:t>
      2) нарық субъектісі құрылысты жүзеге асыруға арналған жобалау құжаттамасын сату кезінде;</w:t>
      </w:r>
    </w:p>
    <w:bookmarkEnd w:id="18"/>
    <w:bookmarkStart w:name="z23" w:id="19"/>
    <w:p>
      <w:pPr>
        <w:spacing w:after="0"/>
        <w:ind w:left="0"/>
        <w:jc w:val="both"/>
      </w:pPr>
      <w:r>
        <w:rPr>
          <w:rFonts w:ascii="Times New Roman"/>
          <w:b w:val="false"/>
          <w:i w:val="false"/>
          <w:color w:val="000000"/>
          <w:sz w:val="28"/>
        </w:rPr>
        <w:t xml:space="preserve">
      3) құрылыс-монтаждау жұмыстарын жүзеге асыруға арналған мердігерлік </w:t>
      </w:r>
      <w:r>
        <w:rPr>
          <w:rFonts w:ascii="Times New Roman"/>
          <w:b w:val="false"/>
          <w:i w:val="false"/>
          <w:color w:val="000000"/>
          <w:sz w:val="28"/>
        </w:rPr>
        <w:t>шарттарды</w:t>
      </w:r>
      <w:r>
        <w:rPr>
          <w:rFonts w:ascii="Times New Roman"/>
          <w:b w:val="false"/>
          <w:i w:val="false"/>
          <w:color w:val="000000"/>
          <w:sz w:val="28"/>
        </w:rPr>
        <w:t xml:space="preserve"> құрастыру және жасасу кезінде;</w:t>
      </w:r>
    </w:p>
    <w:bookmarkEnd w:id="19"/>
    <w:bookmarkStart w:name="z24" w:id="20"/>
    <w:p>
      <w:pPr>
        <w:spacing w:after="0"/>
        <w:ind w:left="0"/>
        <w:jc w:val="both"/>
      </w:pPr>
      <w:r>
        <w:rPr>
          <w:rFonts w:ascii="Times New Roman"/>
          <w:b w:val="false"/>
          <w:i w:val="false"/>
          <w:color w:val="000000"/>
          <w:sz w:val="28"/>
        </w:rPr>
        <w:t>
      4) бір меншік иесінен басқасына өтетін пайдаланудағы ғимараттар мен құрылыстарды нарықта сату кезінде;</w:t>
      </w:r>
    </w:p>
    <w:bookmarkEnd w:id="20"/>
    <w:bookmarkStart w:name="z25" w:id="21"/>
    <w:p>
      <w:pPr>
        <w:spacing w:after="0"/>
        <w:ind w:left="0"/>
        <w:jc w:val="both"/>
      </w:pPr>
      <w:r>
        <w:rPr>
          <w:rFonts w:ascii="Times New Roman"/>
          <w:b w:val="false"/>
          <w:i w:val="false"/>
          <w:color w:val="000000"/>
          <w:sz w:val="28"/>
        </w:rPr>
        <w:t>
      5) құрылысы аяқталған объектілерді пайдалануға тапсыру және қабылдау кезінде;</w:t>
      </w:r>
    </w:p>
    <w:bookmarkEnd w:id="21"/>
    <w:bookmarkStart w:name="z26" w:id="22"/>
    <w:p>
      <w:pPr>
        <w:spacing w:after="0"/>
        <w:ind w:left="0"/>
        <w:jc w:val="both"/>
      </w:pPr>
      <w:r>
        <w:rPr>
          <w:rFonts w:ascii="Times New Roman"/>
          <w:b w:val="false"/>
          <w:i w:val="false"/>
          <w:color w:val="000000"/>
          <w:sz w:val="28"/>
        </w:rPr>
        <w:t>
      6) құрылысы аяқталмаған объектілерді нарықта сату кезінде;</w:t>
      </w:r>
    </w:p>
    <w:bookmarkEnd w:id="22"/>
    <w:bookmarkStart w:name="z27" w:id="23"/>
    <w:p>
      <w:pPr>
        <w:spacing w:after="0"/>
        <w:ind w:left="0"/>
        <w:jc w:val="both"/>
      </w:pPr>
      <w:r>
        <w:rPr>
          <w:rFonts w:ascii="Times New Roman"/>
          <w:b w:val="false"/>
          <w:i w:val="false"/>
          <w:color w:val="000000"/>
          <w:sz w:val="28"/>
        </w:rPr>
        <w:t>
      7) консервацияға ұшыраған құрылысы аяқталмаған объектілерді тапсыру және қабылдау кезінде;</w:t>
      </w:r>
    </w:p>
    <w:bookmarkEnd w:id="23"/>
    <w:bookmarkStart w:name="z28" w:id="24"/>
    <w:p>
      <w:pPr>
        <w:spacing w:after="0"/>
        <w:ind w:left="0"/>
        <w:jc w:val="both"/>
      </w:pPr>
      <w:r>
        <w:rPr>
          <w:rFonts w:ascii="Times New Roman"/>
          <w:b w:val="false"/>
          <w:i w:val="false"/>
          <w:color w:val="000000"/>
          <w:sz w:val="28"/>
        </w:rPr>
        <w:t>
      8) ғимарат пен құрылыстың техникалық жай-күйін пайдаланушылық және өзге де бақылау кезінде;</w:t>
      </w:r>
    </w:p>
    <w:bookmarkEnd w:id="24"/>
    <w:bookmarkStart w:name="z29" w:id="25"/>
    <w:p>
      <w:pPr>
        <w:spacing w:after="0"/>
        <w:ind w:left="0"/>
        <w:jc w:val="both"/>
      </w:pPr>
      <w:r>
        <w:rPr>
          <w:rFonts w:ascii="Times New Roman"/>
          <w:b w:val="false"/>
          <w:i w:val="false"/>
          <w:color w:val="000000"/>
          <w:sz w:val="28"/>
        </w:rPr>
        <w:t>
      9) ғимарат пен құрылысты немесе оның жеке үй-жайлары мен учаскелерін жалға беру шарттарын құрастыру және жасасу кезінде;</w:t>
      </w:r>
    </w:p>
    <w:bookmarkEnd w:id="25"/>
    <w:bookmarkStart w:name="z30" w:id="26"/>
    <w:p>
      <w:pPr>
        <w:spacing w:after="0"/>
        <w:ind w:left="0"/>
        <w:jc w:val="both"/>
      </w:pPr>
      <w:r>
        <w:rPr>
          <w:rFonts w:ascii="Times New Roman"/>
          <w:b w:val="false"/>
          <w:i w:val="false"/>
          <w:color w:val="000000"/>
          <w:sz w:val="28"/>
        </w:rPr>
        <w:t>
      10) кейіннен кәдеге жарату бойынша жұмыстарды жүргізу мақсатында ғимарат пен құрылысты пайдаланудан шығару немесе құрылысы аяқталмаған объектіні жою кезінде.</w:t>
      </w:r>
    </w:p>
    <w:bookmarkEnd w:id="26"/>
    <w:bookmarkStart w:name="z31" w:id="27"/>
    <w:p>
      <w:pPr>
        <w:spacing w:after="0"/>
        <w:ind w:left="0"/>
        <w:jc w:val="both"/>
      </w:pPr>
      <w:r>
        <w:rPr>
          <w:rFonts w:ascii="Times New Roman"/>
          <w:b w:val="false"/>
          <w:i w:val="false"/>
          <w:color w:val="000000"/>
          <w:sz w:val="28"/>
        </w:rPr>
        <w:t>
      7. Сәйкестендіру міндеттеріне байланысты ғимарат пен құрылыстың пайдаланудағы жағдайында инструменталды және көзбен шолу тексерулері жүргізіледі.</w:t>
      </w:r>
    </w:p>
    <w:bookmarkEnd w:id="27"/>
    <w:bookmarkStart w:name="z32" w:id="28"/>
    <w:p>
      <w:pPr>
        <w:spacing w:after="0"/>
        <w:ind w:left="0"/>
        <w:jc w:val="both"/>
      </w:pPr>
      <w:r>
        <w:rPr>
          <w:rFonts w:ascii="Times New Roman"/>
          <w:b w:val="false"/>
          <w:i w:val="false"/>
          <w:color w:val="000000"/>
          <w:sz w:val="28"/>
        </w:rPr>
        <w:t>
      8. Осы Техникалық регламенттің техникалық реттеу құрылыс объектілерін сәйкестендіруді мыналар жүргізеді:</w:t>
      </w:r>
    </w:p>
    <w:bookmarkEnd w:id="28"/>
    <w:bookmarkStart w:name="z33" w:id="29"/>
    <w:p>
      <w:pPr>
        <w:spacing w:after="0"/>
        <w:ind w:left="0"/>
        <w:jc w:val="both"/>
      </w:pPr>
      <w:r>
        <w:rPr>
          <w:rFonts w:ascii="Times New Roman"/>
          <w:b w:val="false"/>
          <w:i w:val="false"/>
          <w:color w:val="000000"/>
          <w:sz w:val="28"/>
        </w:rPr>
        <w:t xml:space="preserve">
      1) құрылыстағы (құрылысқа арналған жобалау, іздестіру, сараптау, зерттеу жұмыстары, тапсырыс бойынша құрылыс материалдарын, бұйымдары мен конструкцияларын өндіруді, құрылыс-монтаждау жұмыстарын жүргізуді қоса алғанда) мердігерлік жұмыстардың тапсырысшы-инвесторы; </w:t>
      </w:r>
    </w:p>
    <w:bookmarkEnd w:id="29"/>
    <w:bookmarkStart w:name="z34" w:id="30"/>
    <w:p>
      <w:pPr>
        <w:spacing w:after="0"/>
        <w:ind w:left="0"/>
        <w:jc w:val="both"/>
      </w:pPr>
      <w:r>
        <w:rPr>
          <w:rFonts w:ascii="Times New Roman"/>
          <w:b w:val="false"/>
          <w:i w:val="false"/>
          <w:color w:val="000000"/>
          <w:sz w:val="28"/>
        </w:rPr>
        <w:t>
      2) пайдаланудағы ғимарат пен құрылыс немесе құрылысы аяқталмаған объект түріндегі жылжымайтын мүлік объектісінің меншік иесі;</w:t>
      </w:r>
    </w:p>
    <w:bookmarkEnd w:id="30"/>
    <w:bookmarkStart w:name="z35" w:id="31"/>
    <w:p>
      <w:pPr>
        <w:spacing w:after="0"/>
        <w:ind w:left="0"/>
        <w:jc w:val="both"/>
      </w:pPr>
      <w:r>
        <w:rPr>
          <w:rFonts w:ascii="Times New Roman"/>
          <w:b w:val="false"/>
          <w:i w:val="false"/>
          <w:color w:val="000000"/>
          <w:sz w:val="28"/>
        </w:rPr>
        <w:t>
      3) өз құзыреті шегінде мемлекеттік бақылау мен қадағалауды жүзеге асыру кезіндегі уәкілетті органдар.</w:t>
      </w:r>
    </w:p>
    <w:bookmarkEnd w:id="31"/>
    <w:bookmarkStart w:name="z36" w:id="32"/>
    <w:p>
      <w:pPr>
        <w:spacing w:after="0"/>
        <w:ind w:left="0"/>
        <w:jc w:val="both"/>
      </w:pPr>
      <w:r>
        <w:rPr>
          <w:rFonts w:ascii="Times New Roman"/>
          <w:b w:val="false"/>
          <w:i w:val="false"/>
          <w:color w:val="000000"/>
          <w:sz w:val="28"/>
        </w:rPr>
        <w:t>
      9. Осы Техникалық регламентте белгіленген талаптар міндетті болып табылады және Қазақстан Республикасының бүкіл аумағында әрекет етеді.</w:t>
      </w:r>
    </w:p>
    <w:bookmarkEnd w:id="32"/>
    <w:bookmarkStart w:name="z37" w:id="33"/>
    <w:p>
      <w:pPr>
        <w:spacing w:after="0"/>
        <w:ind w:left="0"/>
        <w:jc w:val="left"/>
      </w:pPr>
      <w:r>
        <w:rPr>
          <w:rFonts w:ascii="Times New Roman"/>
          <w:b/>
          <w:i w:val="false"/>
          <w:color w:val="000000"/>
        </w:rPr>
        <w:t xml:space="preserve"> 2. Терминдер мен анықтамалар</w:t>
      </w:r>
    </w:p>
    <w:bookmarkEnd w:id="33"/>
    <w:bookmarkStart w:name="z38" w:id="34"/>
    <w:p>
      <w:pPr>
        <w:spacing w:after="0"/>
        <w:ind w:left="0"/>
        <w:jc w:val="both"/>
      </w:pPr>
      <w:r>
        <w:rPr>
          <w:rFonts w:ascii="Times New Roman"/>
          <w:b w:val="false"/>
          <w:i w:val="false"/>
          <w:color w:val="000000"/>
          <w:sz w:val="28"/>
        </w:rPr>
        <w:t>
      10. Осы Техникалық регламентте мынадай терминдер мен анықтамалар қолданылады:</w:t>
      </w:r>
    </w:p>
    <w:bookmarkEnd w:id="34"/>
    <w:bookmarkStart w:name="z39" w:id="35"/>
    <w:p>
      <w:pPr>
        <w:spacing w:after="0"/>
        <w:ind w:left="0"/>
        <w:jc w:val="both"/>
      </w:pPr>
      <w:r>
        <w:rPr>
          <w:rFonts w:ascii="Times New Roman"/>
          <w:b w:val="false"/>
          <w:i w:val="false"/>
          <w:color w:val="000000"/>
          <w:sz w:val="28"/>
        </w:rPr>
        <w:t>
      1) бақылау - белгіленген талаптарға сәйкестігін тексеру рәсімі;</w:t>
      </w:r>
    </w:p>
    <w:bookmarkEnd w:id="35"/>
    <w:bookmarkStart w:name="z40" w:id="36"/>
    <w:p>
      <w:pPr>
        <w:spacing w:after="0"/>
        <w:ind w:left="0"/>
        <w:jc w:val="both"/>
      </w:pPr>
      <w:r>
        <w:rPr>
          <w:rFonts w:ascii="Times New Roman"/>
          <w:b w:val="false"/>
          <w:i w:val="false"/>
          <w:color w:val="000000"/>
          <w:sz w:val="28"/>
        </w:rPr>
        <w:t>
      2) ғимарат - адамдардың тұруына немесе ішінде болуына, өндірістік процестерді орындауға, сондай-ақ материалдық құндылықтарды орналастыруға және сақтауға пайдаланылатын функционалдық мақсатына қарай, міндетті түрде жер бетіне салынып, тұйық көлемді құрайтын, тіреу және қоршау конструкцияларынан тұратын жасанды құрылғы. Үйдің жер асты бөлігі болуы мүмкін;</w:t>
      </w:r>
    </w:p>
    <w:bookmarkEnd w:id="36"/>
    <w:bookmarkStart w:name="z41" w:id="37"/>
    <w:p>
      <w:pPr>
        <w:spacing w:after="0"/>
        <w:ind w:left="0"/>
        <w:jc w:val="both"/>
      </w:pPr>
      <w:r>
        <w:rPr>
          <w:rFonts w:ascii="Times New Roman"/>
          <w:b w:val="false"/>
          <w:i w:val="false"/>
          <w:color w:val="000000"/>
          <w:sz w:val="28"/>
        </w:rPr>
        <w:t>
      3) ғимарат пен құрылыстың жауапты пайдаланушысы - ғимараттың және құрылыстың техникалық жай-күйін, техникалық қызмет көрсетілуін және ағымдағы жөндеуден өтуін бақылау үшін жауапты заңды немесе жеке тұлғалар (үй-жайлардың (пәтерлердің) меншік иелерін, ғимарат пен құрылыстың меншік иелерін, кондоминиум және басқа өнеркәсіптік пен азаматтық мақсаттағы басқа да объектілерді басқаратын жеке және заңды тұлғаларды қоспағанда);</w:t>
      </w:r>
    </w:p>
    <w:bookmarkEnd w:id="37"/>
    <w:bookmarkStart w:name="z42" w:id="38"/>
    <w:p>
      <w:pPr>
        <w:spacing w:after="0"/>
        <w:ind w:left="0"/>
        <w:jc w:val="both"/>
      </w:pPr>
      <w:r>
        <w:rPr>
          <w:rFonts w:ascii="Times New Roman"/>
          <w:b w:val="false"/>
          <w:i w:val="false"/>
          <w:color w:val="000000"/>
          <w:sz w:val="28"/>
        </w:rPr>
        <w:t>
      4) дайындаушы - кейіннен иеліктен айыру немесе өзінің тұтынуы үшін құрылыс өнімін өндіретін заңды немесе жеке тұлға;</w:t>
      </w:r>
    </w:p>
    <w:bookmarkEnd w:id="38"/>
    <w:bookmarkStart w:name="z43" w:id="39"/>
    <w:p>
      <w:pPr>
        <w:spacing w:after="0"/>
        <w:ind w:left="0"/>
        <w:jc w:val="both"/>
      </w:pPr>
      <w:r>
        <w:rPr>
          <w:rFonts w:ascii="Times New Roman"/>
          <w:b w:val="false"/>
          <w:i w:val="false"/>
          <w:color w:val="000000"/>
          <w:sz w:val="28"/>
        </w:rPr>
        <w:t>
      5) жасанды орта — адам өзінің тіршілік етуін қамтамасыз ету үшін жасаған, мекендейтін орта;</w:t>
      </w:r>
    </w:p>
    <w:bookmarkEnd w:id="39"/>
    <w:bookmarkStart w:name="z44" w:id="40"/>
    <w:p>
      <w:pPr>
        <w:spacing w:after="0"/>
        <w:ind w:left="0"/>
        <w:jc w:val="both"/>
      </w:pPr>
      <w:r>
        <w:rPr>
          <w:rFonts w:ascii="Times New Roman"/>
          <w:b w:val="false"/>
          <w:i w:val="false"/>
          <w:color w:val="000000"/>
          <w:sz w:val="28"/>
        </w:rPr>
        <w:t>
      6) жылжымайтын мүлік объектісі (жылжымайтын объект) - құрылыспен барабар;</w:t>
      </w:r>
    </w:p>
    <w:bookmarkEnd w:id="40"/>
    <w:bookmarkStart w:name="z45" w:id="41"/>
    <w:p>
      <w:pPr>
        <w:spacing w:after="0"/>
        <w:ind w:left="0"/>
        <w:jc w:val="both"/>
      </w:pPr>
      <w:r>
        <w:rPr>
          <w:rFonts w:ascii="Times New Roman"/>
          <w:b w:val="false"/>
          <w:i w:val="false"/>
          <w:color w:val="000000"/>
          <w:sz w:val="28"/>
        </w:rPr>
        <w:t>
      7) құрылыс - табиғи немесе жасанды кеңістік шекаралары бар және өндірістік процестерді орындауға, материалдық құндылықтарды орналастыруға және сақтауға немесе адамдарды, жүктерді уақытша орналастыруға (орын ауыстыруға), сондай-ақ жабдықтарды немесе коммуникацияларды орналастыруға (төсеуге, жүргізуге) арналған жасанды жасалған көлемді, тегіс немесе желілік объектісі (жер үсті, су беті және (немесе) жер асты, су асты). Ғимарат көркемдік-эстетикалық, әшекей-қолданбалы немесе мемориалдық мақсатта да болуы мүмкін;</w:t>
      </w:r>
    </w:p>
    <w:bookmarkEnd w:id="41"/>
    <w:bookmarkStart w:name="z46" w:id="42"/>
    <w:p>
      <w:pPr>
        <w:spacing w:after="0"/>
        <w:ind w:left="0"/>
        <w:jc w:val="both"/>
      </w:pPr>
      <w:r>
        <w:rPr>
          <w:rFonts w:ascii="Times New Roman"/>
          <w:b w:val="false"/>
          <w:i w:val="false"/>
          <w:color w:val="000000"/>
          <w:sz w:val="28"/>
        </w:rPr>
        <w:t>
      8) өнімдер мен процестердің қауіпсіздігі - құрылыс өнімі мен құрылыс объектілерінің адамдардың және жануарлардың өмірі мен денсаулығына, мүлкіне, қоршаған ортаға зиян келтіруін болдырмайтын жай-күйі;</w:t>
      </w:r>
    </w:p>
    <w:bookmarkEnd w:id="42"/>
    <w:bookmarkStart w:name="z47" w:id="43"/>
    <w:p>
      <w:pPr>
        <w:spacing w:after="0"/>
        <w:ind w:left="0"/>
        <w:jc w:val="both"/>
      </w:pPr>
      <w:r>
        <w:rPr>
          <w:rFonts w:ascii="Times New Roman"/>
          <w:b w:val="false"/>
          <w:i w:val="false"/>
          <w:color w:val="000000"/>
          <w:sz w:val="28"/>
        </w:rPr>
        <w:t>
      9) мақсатына қарай пайдалану - құрылыс өнімінің тиісті сәйкестік декларациясында, рұқсатында немесе құрылыс құжаттамасында көрсетілген мақсатына сәйкес пайдаланылуы;</w:t>
      </w:r>
    </w:p>
    <w:bookmarkEnd w:id="43"/>
    <w:bookmarkStart w:name="z48" w:id="44"/>
    <w:p>
      <w:pPr>
        <w:spacing w:after="0"/>
        <w:ind w:left="0"/>
        <w:jc w:val="both"/>
      </w:pPr>
      <w:r>
        <w:rPr>
          <w:rFonts w:ascii="Times New Roman"/>
          <w:b w:val="false"/>
          <w:i w:val="false"/>
          <w:color w:val="000000"/>
          <w:sz w:val="28"/>
        </w:rPr>
        <w:t>
      10) құрылыс объектісінің өмірлік циклі - құрылыс объектісінің салынуын, пайдаланылуын және тіршілігінің аяқталуын қоса алғанда, жүйелі және өзара байланысты тіршілік ету кезеңдері;</w:t>
      </w:r>
    </w:p>
    <w:bookmarkEnd w:id="44"/>
    <w:bookmarkStart w:name="z49" w:id="45"/>
    <w:p>
      <w:pPr>
        <w:spacing w:after="0"/>
        <w:ind w:left="0"/>
        <w:jc w:val="both"/>
      </w:pPr>
      <w:r>
        <w:rPr>
          <w:rFonts w:ascii="Times New Roman"/>
          <w:b w:val="false"/>
          <w:i w:val="false"/>
          <w:color w:val="000000"/>
          <w:sz w:val="28"/>
        </w:rPr>
        <w:t>
      11) құрылыс объектісінің тіршілігінің аяқталуы - нәтижесінде құрылыс объектісін жою жолымен тіршілігі тоқтатылатын немесе қайта жаңарту немесе кәдеге асыру жолымен жаңа объектіге ауысатын құрылыс объектісінің өмірлік циклінің қорытынды кезеңі;</w:t>
      </w:r>
    </w:p>
    <w:bookmarkEnd w:id="45"/>
    <w:bookmarkStart w:name="z50" w:id="46"/>
    <w:p>
      <w:pPr>
        <w:spacing w:after="0"/>
        <w:ind w:left="0"/>
        <w:jc w:val="both"/>
      </w:pPr>
      <w:r>
        <w:rPr>
          <w:rFonts w:ascii="Times New Roman"/>
          <w:b w:val="false"/>
          <w:i w:val="false"/>
          <w:color w:val="000000"/>
          <w:sz w:val="28"/>
        </w:rPr>
        <w:t>
      12) құрылыс өнімін сәйкестендіру — дайындаушы мәлімдеген құрылыс өнімінің техникалық сипаттамасына оның нақты сипаттамасының тепе-теңдігін анықтау;</w:t>
      </w:r>
    </w:p>
    <w:bookmarkEnd w:id="46"/>
    <w:bookmarkStart w:name="z51" w:id="47"/>
    <w:p>
      <w:pPr>
        <w:spacing w:after="0"/>
        <w:ind w:left="0"/>
        <w:jc w:val="both"/>
      </w:pPr>
      <w:r>
        <w:rPr>
          <w:rFonts w:ascii="Times New Roman"/>
          <w:b w:val="false"/>
          <w:i w:val="false"/>
          <w:color w:val="000000"/>
          <w:sz w:val="28"/>
        </w:rPr>
        <w:t>
      13) құрылыс өнімдерінің нарықтағы айналымы - құрылыс объектісінің ықпалданған элементі ретінде тұрақты негізде қолдану сәтіне дейінгі құрылыс өнімінің дайындаушыдан тұтынушыға ауысуы;</w:t>
      </w:r>
    </w:p>
    <w:bookmarkEnd w:id="47"/>
    <w:bookmarkStart w:name="z52" w:id="48"/>
    <w:p>
      <w:pPr>
        <w:spacing w:after="0"/>
        <w:ind w:left="0"/>
        <w:jc w:val="both"/>
      </w:pPr>
      <w:r>
        <w:rPr>
          <w:rFonts w:ascii="Times New Roman"/>
          <w:b w:val="false"/>
          <w:i w:val="false"/>
          <w:color w:val="000000"/>
          <w:sz w:val="28"/>
        </w:rPr>
        <w:t>
      14) құрылыс объектісін салу - құрылыс құжаттамасын дайындауға және құрылысты жүргізуге бағытталған әрекеттерді қамтитын құрылыс объектісінің өмірлік циклінің кезеңі;</w:t>
      </w:r>
    </w:p>
    <w:bookmarkEnd w:id="48"/>
    <w:bookmarkStart w:name="z53" w:id="49"/>
    <w:p>
      <w:pPr>
        <w:spacing w:after="0"/>
        <w:ind w:left="0"/>
        <w:jc w:val="both"/>
      </w:pPr>
      <w:r>
        <w:rPr>
          <w:rFonts w:ascii="Times New Roman"/>
          <w:b w:val="false"/>
          <w:i w:val="false"/>
          <w:color w:val="000000"/>
          <w:sz w:val="28"/>
        </w:rPr>
        <w:t>
      15) құрылыс қызметі (бұдан әрі - құрылыс) - жаңа объектілер салу және (немесе) бар объектілерді (ғимараттарды, құрылыстар мен олардың кешендерін, коммуникацияларды) өзгерту (кеңейту, жаңғырту, техникамен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құрылыс материалдарын, бұйымдары мен конструкцияларын дайындау (өндіру), сондай-ақ аяқталмаған объектілер құрылысын консервациялау мен өз ресурстарын тауысқан объектілерді кейіннен кәдеге жарату жұмыстарын жүзеге асыру жолымен өндірістік және өндірістік емес мақсаттағы негізгі қорларды құру жөніндегі қызмет;</w:t>
      </w:r>
    </w:p>
    <w:bookmarkEnd w:id="49"/>
    <w:bookmarkStart w:name="z54" w:id="50"/>
    <w:p>
      <w:pPr>
        <w:spacing w:after="0"/>
        <w:ind w:left="0"/>
        <w:jc w:val="both"/>
      </w:pPr>
      <w:r>
        <w:rPr>
          <w:rFonts w:ascii="Times New Roman"/>
          <w:b w:val="false"/>
          <w:i w:val="false"/>
          <w:color w:val="000000"/>
          <w:sz w:val="28"/>
        </w:rPr>
        <w:t>
      16) құрылыс құжаттамасы - объектілерді салу (кеңейту, жаңғырту, техникамен қайта жарақтандыру, реконструкциялау, қалпына келтіру, күрделі жөндеу, консервациялау және кейіннен кәдеге жарату), сондай-ақ құрылысты ұйымдастыру, аумақты инженерлік жағынан дайындау, абаттандыру, көгалдандыру, сыртқы безендіру үшін қажетті (жобалау алдындағы және жобалау құжаттамасын, мемлекеттік және мемлекетаралық нормативтік құжаттарды қоса алғанда) өзара байланысты құжаттардың жүйесі;</w:t>
      </w:r>
    </w:p>
    <w:bookmarkEnd w:id="50"/>
    <w:bookmarkStart w:name="z55" w:id="51"/>
    <w:p>
      <w:pPr>
        <w:spacing w:after="0"/>
        <w:ind w:left="0"/>
        <w:jc w:val="both"/>
      </w:pPr>
      <w:r>
        <w:rPr>
          <w:rFonts w:ascii="Times New Roman"/>
          <w:b w:val="false"/>
          <w:i w:val="false"/>
          <w:color w:val="000000"/>
          <w:sz w:val="28"/>
        </w:rPr>
        <w:t>
      17) құрылыс өнімі - құрылыс материалдары, бұйымдары және конструкциялары, сәулет, қала құрылысы және (немесе) құрылыс қызметінің аралық және (немесе) түпкілікті нәтижесі;</w:t>
      </w:r>
    </w:p>
    <w:bookmarkEnd w:id="51"/>
    <w:bookmarkStart w:name="z56" w:id="52"/>
    <w:p>
      <w:pPr>
        <w:spacing w:after="0"/>
        <w:ind w:left="0"/>
        <w:jc w:val="both"/>
      </w:pPr>
      <w:r>
        <w:rPr>
          <w:rFonts w:ascii="Times New Roman"/>
          <w:b w:val="false"/>
          <w:i w:val="false"/>
          <w:color w:val="000000"/>
          <w:sz w:val="28"/>
        </w:rPr>
        <w:t>
      18) құрылыс конструкциясы - құрылыс материалдарынан және/немесе құрылыс бұйымдарынан жасалған, құрылыс объектісінің тұрақты элементі;</w:t>
      </w:r>
    </w:p>
    <w:bookmarkEnd w:id="52"/>
    <w:bookmarkStart w:name="z57" w:id="53"/>
    <w:p>
      <w:pPr>
        <w:spacing w:after="0"/>
        <w:ind w:left="0"/>
        <w:jc w:val="both"/>
      </w:pPr>
      <w:r>
        <w:rPr>
          <w:rFonts w:ascii="Times New Roman"/>
          <w:b w:val="false"/>
          <w:i w:val="false"/>
          <w:color w:val="000000"/>
          <w:sz w:val="28"/>
        </w:rPr>
        <w:t>
      19) құрылыс бұйымы - өнеркәсіптік тәсілмен шығарылған және құрылыс конструкциясының немесе басқа құрылыс бұйымының элементі ретінде қолдануға арналған құрылыс өнімі;</w:t>
      </w:r>
    </w:p>
    <w:bookmarkEnd w:id="53"/>
    <w:bookmarkStart w:name="z58" w:id="54"/>
    <w:p>
      <w:pPr>
        <w:spacing w:after="0"/>
        <w:ind w:left="0"/>
        <w:jc w:val="both"/>
      </w:pPr>
      <w:r>
        <w:rPr>
          <w:rFonts w:ascii="Times New Roman"/>
          <w:b w:val="false"/>
          <w:i w:val="false"/>
          <w:color w:val="000000"/>
          <w:sz w:val="28"/>
        </w:rPr>
        <w:t>
      20) құрылыс материалы — құрылыс бұйымдары және/немесе құрылыс конструкцияларын дайындауға арналған табиғи пайда болған немесе өнеркәсіптік әдіспен өндірілген құрылыс өнімі;</w:t>
      </w:r>
    </w:p>
    <w:bookmarkEnd w:id="54"/>
    <w:bookmarkStart w:name="z59" w:id="55"/>
    <w:p>
      <w:pPr>
        <w:spacing w:after="0"/>
        <w:ind w:left="0"/>
        <w:jc w:val="both"/>
      </w:pPr>
      <w:r>
        <w:rPr>
          <w:rFonts w:ascii="Times New Roman"/>
          <w:b w:val="false"/>
          <w:i w:val="false"/>
          <w:color w:val="000000"/>
          <w:sz w:val="28"/>
        </w:rPr>
        <w:t>
      21) техникалық регламентпен өзара байланысты нормативтік құжаттар - талаптарының орындалуы осы Техникалық регламенттің ережелерін сақтауды қамтамасыз ететін, осы Техникалық регламентке сәйкес үйлестірілген құрылыс нормалары, құрылыс нормалары және қағидалары, қағидалар жиынтығы, санитарлық нормалар мен қағидалар және өзге де нормативтік-техникалық құжаттар;</w:t>
      </w:r>
    </w:p>
    <w:bookmarkEnd w:id="55"/>
    <w:bookmarkStart w:name="z60" w:id="56"/>
    <w:p>
      <w:pPr>
        <w:spacing w:after="0"/>
        <w:ind w:left="0"/>
        <w:jc w:val="both"/>
      </w:pPr>
      <w:r>
        <w:rPr>
          <w:rFonts w:ascii="Times New Roman"/>
          <w:b w:val="false"/>
          <w:i w:val="false"/>
          <w:color w:val="000000"/>
          <w:sz w:val="28"/>
        </w:rPr>
        <w:t>
      22) құрылыс объектісін пайдалану - объектіні мақсатына қарай және бұрын берілген рұқсатпен белгіленген қауіпсіздік деңгейіне сәйкес пайдалануына байланысты әрекеттерді қамтитын құрылыс объектісінің өмірлік циклінің кезеңі;</w:t>
      </w:r>
    </w:p>
    <w:bookmarkEnd w:id="56"/>
    <w:bookmarkStart w:name="z61" w:id="57"/>
    <w:p>
      <w:pPr>
        <w:spacing w:after="0"/>
        <w:ind w:left="0"/>
        <w:jc w:val="both"/>
      </w:pPr>
      <w:r>
        <w:rPr>
          <w:rFonts w:ascii="Times New Roman"/>
          <w:b w:val="false"/>
          <w:i w:val="false"/>
          <w:color w:val="000000"/>
          <w:sz w:val="28"/>
        </w:rPr>
        <w:t>
      23) қызмет көрсету - құрылыс объектісін пайдалану сатысында жүзеге асырылатын және бұрын берілген рұқсатпен белгіленген, құрылыс өнімінің қауіпсіздігін қолдауға бағытталған іс-әрекеттер жиынтығы;</w:t>
      </w:r>
    </w:p>
    <w:bookmarkEnd w:id="57"/>
    <w:bookmarkStart w:name="z62" w:id="58"/>
    <w:p>
      <w:pPr>
        <w:spacing w:after="0"/>
        <w:ind w:left="0"/>
        <w:jc w:val="both"/>
      </w:pPr>
      <w:r>
        <w:rPr>
          <w:rFonts w:ascii="Times New Roman"/>
          <w:b w:val="false"/>
          <w:i w:val="false"/>
          <w:color w:val="000000"/>
          <w:sz w:val="28"/>
        </w:rPr>
        <w:t>
      24) өтініш беруші - сәйкестікті растау үшін өнімді, қызметті, процестерді ұсынған жеке немесе заңды тұлға, сондай-ақ аккредиттеуге және аудитке (сәйкестікті растау саласында) өтініш берген заңды тұлғалар;</w:t>
      </w:r>
    </w:p>
    <w:bookmarkEnd w:id="58"/>
    <w:bookmarkStart w:name="z63" w:id="59"/>
    <w:p>
      <w:pPr>
        <w:spacing w:after="0"/>
        <w:ind w:left="0"/>
        <w:jc w:val="both"/>
      </w:pPr>
      <w:r>
        <w:rPr>
          <w:rFonts w:ascii="Times New Roman"/>
          <w:b w:val="false"/>
          <w:i w:val="false"/>
          <w:color w:val="000000"/>
          <w:sz w:val="28"/>
        </w:rPr>
        <w:t xml:space="preserve">
      25) сәйкестікті растау жөніндегі орган - белгіленген </w:t>
      </w:r>
      <w:r>
        <w:rPr>
          <w:rFonts w:ascii="Times New Roman"/>
          <w:b w:val="false"/>
          <w:i w:val="false"/>
          <w:color w:val="000000"/>
          <w:sz w:val="28"/>
        </w:rPr>
        <w:t>тәртіппен</w:t>
      </w:r>
      <w:r>
        <w:rPr>
          <w:rFonts w:ascii="Times New Roman"/>
          <w:b w:val="false"/>
          <w:i w:val="false"/>
          <w:color w:val="000000"/>
          <w:sz w:val="28"/>
        </w:rPr>
        <w:t xml:space="preserve"> сәйкестікті растау жөніндегі жұмысты орындау үшін аккредителген заңды тұлға;</w:t>
      </w:r>
    </w:p>
    <w:bookmarkEnd w:id="59"/>
    <w:bookmarkStart w:name="z64" w:id="60"/>
    <w:p>
      <w:pPr>
        <w:spacing w:after="0"/>
        <w:ind w:left="0"/>
        <w:jc w:val="both"/>
      </w:pPr>
      <w:r>
        <w:rPr>
          <w:rFonts w:ascii="Times New Roman"/>
          <w:b w:val="false"/>
          <w:i w:val="false"/>
          <w:color w:val="000000"/>
          <w:sz w:val="28"/>
        </w:rPr>
        <w:t>
      26) жою - бөлшектеу, құрама бөліктерге сұрыптау немесе мақсатты бұзу арқылы, құрылыс объектісінің немесе оның бөлігінің тіршілігін тоқтатуға бағытталған әрекеттер жиынтығы;</w:t>
      </w:r>
    </w:p>
    <w:bookmarkEnd w:id="60"/>
    <w:bookmarkStart w:name="z65" w:id="61"/>
    <w:p>
      <w:pPr>
        <w:spacing w:after="0"/>
        <w:ind w:left="0"/>
        <w:jc w:val="both"/>
      </w:pPr>
      <w:r>
        <w:rPr>
          <w:rFonts w:ascii="Times New Roman"/>
          <w:b w:val="false"/>
          <w:i w:val="false"/>
          <w:color w:val="000000"/>
          <w:sz w:val="28"/>
        </w:rPr>
        <w:t>
      27) құрылыс объектісі - құрылыс қызметінің түпкілікті нәтижесі болып табылатын, жасанды ортаның ғимараты, құрылысы немесе басқа да жылжымайтын объектісі;</w:t>
      </w:r>
    </w:p>
    <w:bookmarkEnd w:id="61"/>
    <w:bookmarkStart w:name="z66" w:id="62"/>
    <w:p>
      <w:pPr>
        <w:spacing w:after="0"/>
        <w:ind w:left="0"/>
        <w:jc w:val="both"/>
      </w:pPr>
      <w:r>
        <w:rPr>
          <w:rFonts w:ascii="Times New Roman"/>
          <w:b w:val="false"/>
          <w:i w:val="false"/>
          <w:color w:val="000000"/>
          <w:sz w:val="28"/>
        </w:rPr>
        <w:t>
      28) тұтынушы - құрылыс өнімін нысаналы мақсатына сай пайдаланатын жеке немесе заңды тұлға;</w:t>
      </w:r>
    </w:p>
    <w:bookmarkEnd w:id="62"/>
    <w:bookmarkStart w:name="z67" w:id="63"/>
    <w:p>
      <w:pPr>
        <w:spacing w:after="0"/>
        <w:ind w:left="0"/>
        <w:jc w:val="both"/>
      </w:pPr>
      <w:r>
        <w:rPr>
          <w:rFonts w:ascii="Times New Roman"/>
          <w:b w:val="false"/>
          <w:i w:val="false"/>
          <w:color w:val="000000"/>
          <w:sz w:val="28"/>
        </w:rPr>
        <w:t>
      29) өтпелі кезең - уәкілетті мемлекеттік орган белгілеген, үйлестірілген құрылыс нормаларының және сәулет-қала құрылысы және құрылыс қызметі саласындағы қолданыстағы нормативтік-техникалық құжаттардың қоса әрекет ететін кезеңі;</w:t>
      </w:r>
    </w:p>
    <w:bookmarkEnd w:id="63"/>
    <w:bookmarkStart w:name="z68" w:id="64"/>
    <w:p>
      <w:pPr>
        <w:spacing w:after="0"/>
        <w:ind w:left="0"/>
        <w:jc w:val="both"/>
      </w:pPr>
      <w:r>
        <w:rPr>
          <w:rFonts w:ascii="Times New Roman"/>
          <w:b w:val="false"/>
          <w:i w:val="false"/>
          <w:color w:val="000000"/>
          <w:sz w:val="28"/>
        </w:rPr>
        <w:t>
      30) үйлестірілген құрылыс нормасы - осы Техникалық регламентке сәйкес құрылыс объектілеріне қойылатын қауіпсіздік талаптарының орындалуын қамтамасыз ететін норма.</w:t>
      </w:r>
    </w:p>
    <w:bookmarkEnd w:id="64"/>
    <w:bookmarkStart w:name="z69" w:id="65"/>
    <w:p>
      <w:pPr>
        <w:spacing w:after="0"/>
        <w:ind w:left="0"/>
        <w:jc w:val="left"/>
      </w:pPr>
      <w:r>
        <w:rPr>
          <w:rFonts w:ascii="Times New Roman"/>
          <w:b/>
          <w:i w:val="false"/>
          <w:color w:val="000000"/>
        </w:rPr>
        <w:t xml:space="preserve"> 3. Қазақстан Республикасы нарығындағы құрылыс объектілері мен құрылыс өнімдері айналымының шарттары</w:t>
      </w:r>
    </w:p>
    <w:bookmarkEnd w:id="65"/>
    <w:bookmarkStart w:name="z70" w:id="66"/>
    <w:p>
      <w:pPr>
        <w:spacing w:after="0"/>
        <w:ind w:left="0"/>
        <w:jc w:val="both"/>
      </w:pPr>
      <w:r>
        <w:rPr>
          <w:rFonts w:ascii="Times New Roman"/>
          <w:b w:val="false"/>
          <w:i w:val="false"/>
          <w:color w:val="000000"/>
          <w:sz w:val="28"/>
        </w:rPr>
        <w:t>
      11. Егер іздестіруші, жобалаушы, дайындаушы (беруші, сатушы) немесе уәкілетті өкіл, құрылыс объектісінің меншік иелері және тәуелсіз сарапшылар, авторлық және (немесе) техникалық қадағалауды жүзеге асыратын ұйымдар, мемлекеттік бақылау мен қадағалауды іске асыруға уәкілетті мемлекеттік органдар тарапынан өнімнің осы Техникалық регламентпен белгіленген қауіпсіздік талаптарына сәйкессіздігі туралы расталған ақпараты болса, құрылыс объектілері және құрылыс өнімі нарық айналымына жіберілмейді.</w:t>
      </w:r>
    </w:p>
    <w:bookmarkEnd w:id="66"/>
    <w:bookmarkStart w:name="z71" w:id="67"/>
    <w:p>
      <w:pPr>
        <w:spacing w:after="0"/>
        <w:ind w:left="0"/>
        <w:jc w:val="both"/>
      </w:pPr>
      <w:r>
        <w:rPr>
          <w:rFonts w:ascii="Times New Roman"/>
          <w:b w:val="false"/>
          <w:i w:val="false"/>
          <w:color w:val="000000"/>
          <w:sz w:val="28"/>
        </w:rPr>
        <w:t>
      12. Ғимараттарды, құрылыстарды тұрғызу және түрлі жөндеу-құрылыс жұмыстарын жүргізу кезіндегі азаматтардың жеке, тұрмыстық қажеттіліктері үшін пайдаланылатын құрылыс материалдары, бұйымдары тек осы Техникалық регламенттің талаптарына сай, яғни функционалдық жарамдылығы болған жағдайда ғана нарыққа жіберілуі тиіс.</w:t>
      </w:r>
    </w:p>
    <w:bookmarkEnd w:id="67"/>
    <w:bookmarkStart w:name="z72" w:id="68"/>
    <w:p>
      <w:pPr>
        <w:spacing w:after="0"/>
        <w:ind w:left="0"/>
        <w:jc w:val="both"/>
      </w:pPr>
      <w:r>
        <w:rPr>
          <w:rFonts w:ascii="Times New Roman"/>
          <w:b w:val="false"/>
          <w:i w:val="false"/>
          <w:color w:val="000000"/>
          <w:sz w:val="28"/>
        </w:rPr>
        <w:t>
      13. Құрылыс материалдары, бұйымдары (оның ішінде импортталатындары) мүмкіндікті зиян келтіру тәуекелін бағалау және тиісті қауіпсіздік шараларын қабылдау үшін тұтынушыға арналған ілеспе құжаттамаларымен (пайдалану бойынша нұсқау, сапа паспорты, сәйкестік сертификаты, сәйкестігі туралы декларация, техникалық немесе нормативтік құжаттамалар және тағы басқалары) қамтамасыз етілуі тиіс.</w:t>
      </w:r>
    </w:p>
    <w:bookmarkEnd w:id="68"/>
    <w:bookmarkStart w:name="z73" w:id="69"/>
    <w:p>
      <w:pPr>
        <w:spacing w:after="0"/>
        <w:ind w:left="0"/>
        <w:jc w:val="both"/>
      </w:pPr>
      <w:r>
        <w:rPr>
          <w:rFonts w:ascii="Times New Roman"/>
          <w:b w:val="false"/>
          <w:i w:val="false"/>
          <w:color w:val="000000"/>
          <w:sz w:val="28"/>
        </w:rPr>
        <w:t>
      14. Құрылыс өнімін өткізу мыналармен қамтамасыз етілуі тиіс:</w:t>
      </w:r>
    </w:p>
    <w:bookmarkEnd w:id="69"/>
    <w:bookmarkStart w:name="z74" w:id="70"/>
    <w:p>
      <w:pPr>
        <w:spacing w:after="0"/>
        <w:ind w:left="0"/>
        <w:jc w:val="both"/>
      </w:pPr>
      <w:r>
        <w:rPr>
          <w:rFonts w:ascii="Times New Roman"/>
          <w:b w:val="false"/>
          <w:i w:val="false"/>
          <w:color w:val="000000"/>
          <w:sz w:val="28"/>
        </w:rPr>
        <w:t>
      1) зиян келтіретін қауіп-қатерді бағалауға және тиісті қауіпсіздік шараларын қабылдауға қажетті тұтынушыға арналған ілеспе құжаттамасымен (қолдану бойынша нұсқаулық, сапа паспорты, сәйкестік сертификаты, сәйкестік туралы декларация, техникалық немесе нормативтік құжаттама және басқалар);</w:t>
      </w:r>
    </w:p>
    <w:bookmarkEnd w:id="70"/>
    <w:bookmarkStart w:name="z75" w:id="71"/>
    <w:p>
      <w:pPr>
        <w:spacing w:after="0"/>
        <w:ind w:left="0"/>
        <w:jc w:val="both"/>
      </w:pPr>
      <w:r>
        <w:rPr>
          <w:rFonts w:ascii="Times New Roman"/>
          <w:b w:val="false"/>
          <w:i w:val="false"/>
          <w:color w:val="000000"/>
          <w:sz w:val="28"/>
        </w:rPr>
        <w:t>
      2) құрылыс материалдары, бұйымдары мен конструкциялары сатылғаннан кейін олардың әлеуетті қаупі анықталған жағдайда олардың шаралар қабылдауы мақсатында тиісті мемлекеттік бақылау және қадағалау органдарын хабардар ету жөніндегі нұсқаулықпен қамтамасыз етілуі тиіс.</w:t>
      </w:r>
    </w:p>
    <w:bookmarkEnd w:id="71"/>
    <w:bookmarkStart w:name="z76" w:id="72"/>
    <w:p>
      <w:pPr>
        <w:spacing w:after="0"/>
        <w:ind w:left="0"/>
        <w:jc w:val="both"/>
      </w:pPr>
      <w:r>
        <w:rPr>
          <w:rFonts w:ascii="Times New Roman"/>
          <w:b w:val="false"/>
          <w:i w:val="false"/>
          <w:color w:val="000000"/>
          <w:sz w:val="28"/>
        </w:rPr>
        <w:t>
      15. Азаматтардың тұрмыстық қажеттіліктері үшін сатылатын құрылыс материалдары мен бұйымдары:</w:t>
      </w:r>
    </w:p>
    <w:bookmarkEnd w:id="72"/>
    <w:bookmarkStart w:name="z77" w:id="73"/>
    <w:p>
      <w:pPr>
        <w:spacing w:after="0"/>
        <w:ind w:left="0"/>
        <w:jc w:val="both"/>
      </w:pPr>
      <w:r>
        <w:rPr>
          <w:rFonts w:ascii="Times New Roman"/>
          <w:b w:val="false"/>
          <w:i w:val="false"/>
          <w:color w:val="000000"/>
          <w:sz w:val="28"/>
        </w:rPr>
        <w:t>
      1) қауіпсіз, сақтау немесе жарамдылық мерзімі өтіп кетпеген, ыдысы және қорабы бүлінбеген (нормативтік құжаттар талаптарына сәйкес), пайдалану құжаттамасының толық жиынтығы болуы тиіс. Егер дайындаушыдан, тұтынушыдан немесе мемлекеттік бақылау және қадағалау органдарынан нақты материалдар мен бұйымдардың белгіленген қауіпсіздік талаптарына сәйкессіздігі туралы ақпарат алынған болса, өткізуге (сатуға) жіберілмейді;</w:t>
      </w:r>
    </w:p>
    <w:bookmarkEnd w:id="73"/>
    <w:bookmarkStart w:name="z78" w:id="74"/>
    <w:p>
      <w:pPr>
        <w:spacing w:after="0"/>
        <w:ind w:left="0"/>
        <w:jc w:val="both"/>
      </w:pPr>
      <w:r>
        <w:rPr>
          <w:rFonts w:ascii="Times New Roman"/>
          <w:b w:val="false"/>
          <w:i w:val="false"/>
          <w:color w:val="000000"/>
          <w:sz w:val="28"/>
        </w:rPr>
        <w:t>
      2) құрылыс материалдары мен бұйымдарын қолдану бойынша қауіпсіз қағидалары туралы тұтынушыларға арналған нұсқаулықпен қамтамасыз етілуі тиіс;</w:t>
      </w:r>
    </w:p>
    <w:bookmarkEnd w:id="74"/>
    <w:bookmarkStart w:name="z79" w:id="75"/>
    <w:p>
      <w:pPr>
        <w:spacing w:after="0"/>
        <w:ind w:left="0"/>
        <w:jc w:val="both"/>
      </w:pPr>
      <w:r>
        <w:rPr>
          <w:rFonts w:ascii="Times New Roman"/>
          <w:b w:val="false"/>
          <w:i w:val="false"/>
          <w:color w:val="000000"/>
          <w:sz w:val="28"/>
        </w:rPr>
        <w:t>
      3) оларды сату кезіндегі іс-қимылы тәртібі туралы, кейіннен тексеру мақсатында тұтынушылардың шағымдарын тіркеу туралы сатушыларға арналған ақпаратпен қамтамасыз етілуі тиіс.</w:t>
      </w:r>
    </w:p>
    <w:bookmarkEnd w:id="75"/>
    <w:bookmarkStart w:name="z80" w:id="76"/>
    <w:p>
      <w:pPr>
        <w:spacing w:after="0"/>
        <w:ind w:left="0"/>
        <w:jc w:val="both"/>
      </w:pPr>
      <w:r>
        <w:rPr>
          <w:rFonts w:ascii="Times New Roman"/>
          <w:b w:val="false"/>
          <w:i w:val="false"/>
          <w:color w:val="000000"/>
          <w:sz w:val="28"/>
        </w:rPr>
        <w:t>
      16. Құрылыс объектісі пайдалануға берілген сәттен бастап оны кейіннен кәдеге жарату кезеңінің басталуына дейінгі кезеңде жылжымайтын мүлікке құқықтарды мемлекеттік тіркеу саласындағы заңнама талаптарына сәйкес ресімделетін техникалық паспорт болған жағдайда ғана құрылыс объектісі нарыққа айналымға жіберіледі.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2011.07.18 </w:t>
      </w:r>
      <w:r>
        <w:rPr>
          <w:rFonts w:ascii="Times New Roman"/>
          <w:b w:val="false"/>
          <w:i w:val="false"/>
          <w:color w:val="000000"/>
          <w:sz w:val="28"/>
        </w:rPr>
        <w:t>N 820</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17. Сәйкестігі міндетті түрде расталуға жататын құрылыс объектілерін сәйкестікті растау рәсімінен өтпейінше, құрылыс объектілері мен құрылыс өнімдері нарығында айналымға және сатуға, сондай-ақ пайдалануға беруге жол берілмейді.</w:t>
      </w:r>
    </w:p>
    <w:bookmarkEnd w:id="77"/>
    <w:bookmarkStart w:name="z82" w:id="78"/>
    <w:p>
      <w:pPr>
        <w:spacing w:after="0"/>
        <w:ind w:left="0"/>
        <w:jc w:val="both"/>
      </w:pPr>
      <w:r>
        <w:rPr>
          <w:rFonts w:ascii="Times New Roman"/>
          <w:b w:val="false"/>
          <w:i w:val="false"/>
          <w:color w:val="000000"/>
          <w:sz w:val="28"/>
        </w:rPr>
        <w:t>
      18. Құрылыс объектісінің жауапты пайдаланушылары:</w:t>
      </w:r>
    </w:p>
    <w:bookmarkEnd w:id="78"/>
    <w:bookmarkStart w:name="z83" w:id="79"/>
    <w:p>
      <w:pPr>
        <w:spacing w:after="0"/>
        <w:ind w:left="0"/>
        <w:jc w:val="both"/>
      </w:pPr>
      <w:r>
        <w:rPr>
          <w:rFonts w:ascii="Times New Roman"/>
          <w:b w:val="false"/>
          <w:i w:val="false"/>
          <w:color w:val="000000"/>
          <w:sz w:val="28"/>
        </w:rPr>
        <w:t>
      1) осы және өзге техникалық регламенттер талаптарына сәйкестігін бағалау рәсімінен өткен құрылыс объектісін пайдалануы;</w:t>
      </w:r>
    </w:p>
    <w:bookmarkEnd w:id="79"/>
    <w:bookmarkStart w:name="z84" w:id="80"/>
    <w:p>
      <w:pPr>
        <w:spacing w:after="0"/>
        <w:ind w:left="0"/>
        <w:jc w:val="both"/>
      </w:pPr>
      <w:r>
        <w:rPr>
          <w:rFonts w:ascii="Times New Roman"/>
          <w:b w:val="false"/>
          <w:i w:val="false"/>
          <w:color w:val="000000"/>
          <w:sz w:val="28"/>
        </w:rPr>
        <w:t>
      2) құрылыс объектісін қауіпсіз пайдалану қағидалары бойынша барлық пайдаланушыларға нұсқама беруді өткізуі;</w:t>
      </w:r>
    </w:p>
    <w:bookmarkEnd w:id="80"/>
    <w:bookmarkStart w:name="z85" w:id="81"/>
    <w:p>
      <w:pPr>
        <w:spacing w:after="0"/>
        <w:ind w:left="0"/>
        <w:jc w:val="both"/>
      </w:pPr>
      <w:r>
        <w:rPr>
          <w:rFonts w:ascii="Times New Roman"/>
          <w:b w:val="false"/>
          <w:i w:val="false"/>
          <w:color w:val="000000"/>
          <w:sz w:val="28"/>
        </w:rPr>
        <w:t>
      3) осы Техникалық регламенттің 13-тармағында көрсетілген жағдайларда құрылыс объектілерін пайдалануға жол берілмеуі;</w:t>
      </w:r>
    </w:p>
    <w:bookmarkEnd w:id="81"/>
    <w:bookmarkStart w:name="z86" w:id="82"/>
    <w:p>
      <w:pPr>
        <w:spacing w:after="0"/>
        <w:ind w:left="0"/>
        <w:jc w:val="both"/>
      </w:pPr>
      <w:r>
        <w:rPr>
          <w:rFonts w:ascii="Times New Roman"/>
          <w:b w:val="false"/>
          <w:i w:val="false"/>
          <w:color w:val="000000"/>
          <w:sz w:val="28"/>
        </w:rPr>
        <w:t>
      4) мемлекеттік бақылау және қадағалау органдарын, сондай-ақ құрылыс объектісінің барлық пайдаланушылары мен меншік иелерін арнайы білімдерді (дағдыларды) талап ететін құрылыс объектісін пайдалану ерекшеліктері туралы хабардар етуі;</w:t>
      </w:r>
    </w:p>
    <w:bookmarkEnd w:id="82"/>
    <w:bookmarkStart w:name="z87" w:id="83"/>
    <w:p>
      <w:pPr>
        <w:spacing w:after="0"/>
        <w:ind w:left="0"/>
        <w:jc w:val="both"/>
      </w:pPr>
      <w:r>
        <w:rPr>
          <w:rFonts w:ascii="Times New Roman"/>
          <w:b w:val="false"/>
          <w:i w:val="false"/>
          <w:color w:val="000000"/>
          <w:sz w:val="28"/>
        </w:rPr>
        <w:t>
      5) қауіп төнуі мүмкін жағдайда құрылыс объектілерінің барлық пайдаланушылары мен меншік иелерін ескерту бойынша уақтылы іс-шараларды, сондай-ақ авария туралы ақпарат түскен кезде пайдалануға тыйым салуға дейін баратын шараларды өткізуді қамтамасыз етуі;</w:t>
      </w:r>
    </w:p>
    <w:bookmarkEnd w:id="83"/>
    <w:bookmarkStart w:name="z88" w:id="84"/>
    <w:p>
      <w:pPr>
        <w:spacing w:after="0"/>
        <w:ind w:left="0"/>
        <w:jc w:val="both"/>
      </w:pPr>
      <w:r>
        <w:rPr>
          <w:rFonts w:ascii="Times New Roman"/>
          <w:b w:val="false"/>
          <w:i w:val="false"/>
          <w:color w:val="000000"/>
          <w:sz w:val="28"/>
        </w:rPr>
        <w:t>
      6) құрылыс объектісінің пайдаланудан авариялық шығарылуы қажет болған кезде бұл үшін қажетті шараларды қабылдап, тиісті мемлекеттік бақылау және қадағалау органдарын осы Техникалық регламенттің талаптарын бұзушылықтар туралы кідіртпей хабардар етуі қажет.</w:t>
      </w:r>
    </w:p>
    <w:bookmarkEnd w:id="84"/>
    <w:bookmarkStart w:name="z89" w:id="85"/>
    <w:p>
      <w:pPr>
        <w:spacing w:after="0"/>
        <w:ind w:left="0"/>
        <w:jc w:val="left"/>
      </w:pPr>
      <w:r>
        <w:rPr>
          <w:rFonts w:ascii="Times New Roman"/>
          <w:b/>
          <w:i w:val="false"/>
          <w:color w:val="000000"/>
        </w:rPr>
        <w:t xml:space="preserve"> 4. Қауіпсіздіктің маңызды талаптары</w:t>
      </w:r>
    </w:p>
    <w:bookmarkEnd w:id="85"/>
    <w:bookmarkStart w:name="z90" w:id="86"/>
    <w:p>
      <w:pPr>
        <w:spacing w:after="0"/>
        <w:ind w:left="0"/>
        <w:jc w:val="both"/>
      </w:pPr>
      <w:r>
        <w:rPr>
          <w:rFonts w:ascii="Times New Roman"/>
          <w:b w:val="false"/>
          <w:i w:val="false"/>
          <w:color w:val="000000"/>
          <w:sz w:val="28"/>
        </w:rPr>
        <w:t>
      19. Құрылыс объектісінің салынуы құрылыс объектісінің бүкіл өмірлік циклі кезінде (кейіннен кәдеге жарату кезеңін қоспағанда) қауіпсіздікке қойылатын мынадай маңызды талаптардың орындалуы қамтамасыз етілетіндей етіп ұйымдастырылуы (құрылыс өнімін пайдалана отырып жобалануы және салынуы) тиіс:</w:t>
      </w:r>
    </w:p>
    <w:bookmarkEnd w:id="86"/>
    <w:bookmarkStart w:name="z91" w:id="87"/>
    <w:p>
      <w:pPr>
        <w:spacing w:after="0"/>
        <w:ind w:left="0"/>
        <w:jc w:val="both"/>
      </w:pPr>
      <w:r>
        <w:rPr>
          <w:rFonts w:ascii="Times New Roman"/>
          <w:b w:val="false"/>
          <w:i w:val="false"/>
          <w:color w:val="000000"/>
          <w:sz w:val="28"/>
        </w:rPr>
        <w:t>
      1) механикалық беріктігі және орнықтылығы;</w:t>
      </w:r>
    </w:p>
    <w:bookmarkEnd w:id="87"/>
    <w:bookmarkStart w:name="z92" w:id="88"/>
    <w:p>
      <w:pPr>
        <w:spacing w:after="0"/>
        <w:ind w:left="0"/>
        <w:jc w:val="both"/>
      </w:pPr>
      <w:r>
        <w:rPr>
          <w:rFonts w:ascii="Times New Roman"/>
          <w:b w:val="false"/>
          <w:i w:val="false"/>
          <w:color w:val="000000"/>
          <w:sz w:val="28"/>
        </w:rPr>
        <w:t>
      2) өрт қауіпсіздігі;</w:t>
      </w:r>
    </w:p>
    <w:bookmarkEnd w:id="88"/>
    <w:bookmarkStart w:name="z93" w:id="89"/>
    <w:p>
      <w:pPr>
        <w:spacing w:after="0"/>
        <w:ind w:left="0"/>
        <w:jc w:val="both"/>
      </w:pPr>
      <w:r>
        <w:rPr>
          <w:rFonts w:ascii="Times New Roman"/>
          <w:b w:val="false"/>
          <w:i w:val="false"/>
          <w:color w:val="000000"/>
          <w:sz w:val="28"/>
        </w:rPr>
        <w:t>
      3) денсаулыққа (адамдар мен жануарлардың) және қоршаған ортаға қауіпсіздігі;</w:t>
      </w:r>
    </w:p>
    <w:bookmarkEnd w:id="89"/>
    <w:bookmarkStart w:name="z94" w:id="90"/>
    <w:p>
      <w:pPr>
        <w:spacing w:after="0"/>
        <w:ind w:left="0"/>
        <w:jc w:val="both"/>
      </w:pPr>
      <w:r>
        <w:rPr>
          <w:rFonts w:ascii="Times New Roman"/>
          <w:b w:val="false"/>
          <w:i w:val="false"/>
          <w:color w:val="000000"/>
          <w:sz w:val="28"/>
        </w:rPr>
        <w:t>
      4) пайдалану (қолдану) процесіндегі қауіпсіздік;</w:t>
      </w:r>
    </w:p>
    <w:bookmarkEnd w:id="90"/>
    <w:bookmarkStart w:name="z95" w:id="91"/>
    <w:p>
      <w:pPr>
        <w:spacing w:after="0"/>
        <w:ind w:left="0"/>
        <w:jc w:val="both"/>
      </w:pPr>
      <w:r>
        <w:rPr>
          <w:rFonts w:ascii="Times New Roman"/>
          <w:b w:val="false"/>
          <w:i w:val="false"/>
          <w:color w:val="000000"/>
          <w:sz w:val="28"/>
        </w:rPr>
        <w:t>
      5) шудан қорғау;</w:t>
      </w:r>
    </w:p>
    <w:bookmarkEnd w:id="91"/>
    <w:bookmarkStart w:name="z96" w:id="92"/>
    <w:p>
      <w:pPr>
        <w:spacing w:after="0"/>
        <w:ind w:left="0"/>
        <w:jc w:val="both"/>
      </w:pPr>
      <w:r>
        <w:rPr>
          <w:rFonts w:ascii="Times New Roman"/>
          <w:b w:val="false"/>
          <w:i w:val="false"/>
          <w:color w:val="000000"/>
          <w:sz w:val="28"/>
        </w:rPr>
        <w:t>
      6) қуатты үнемдеу және жылуды сақтау.</w:t>
      </w:r>
    </w:p>
    <w:bookmarkEnd w:id="92"/>
    <w:p>
      <w:pPr>
        <w:spacing w:after="0"/>
        <w:ind w:left="0"/>
        <w:jc w:val="both"/>
      </w:pPr>
      <w:r>
        <w:rPr>
          <w:rFonts w:ascii="Times New Roman"/>
          <w:b w:val="false"/>
          <w:i w:val="false"/>
          <w:color w:val="000000"/>
          <w:sz w:val="28"/>
        </w:rPr>
        <w:t>
      Құрылыс өнімдері, олар пайдаланылуы тиіс құрылыс объектілерін тиісінше жобалау мен салу шартымен жоғарыда көрсетілген талаптарды қанағаттандыратын сипаттамаларға ие болуы тиіс.</w:t>
      </w:r>
    </w:p>
    <w:bookmarkStart w:name="z97" w:id="93"/>
    <w:p>
      <w:pPr>
        <w:spacing w:after="0"/>
        <w:ind w:left="0"/>
        <w:jc w:val="both"/>
      </w:pPr>
      <w:r>
        <w:rPr>
          <w:rFonts w:ascii="Times New Roman"/>
          <w:b w:val="false"/>
          <w:i w:val="false"/>
          <w:color w:val="000000"/>
          <w:sz w:val="28"/>
        </w:rPr>
        <w:t>
      20. Құрылыс объектісі механикалық беріктік пен орнықтылық талаптарының орындалуын қамтамасыз ету үшін оның салынуы мен пайдаланылуы кезеңінде құрылыс объектісіне қосылған жүктемелер мынадай салдарға:</w:t>
      </w:r>
    </w:p>
    <w:bookmarkEnd w:id="93"/>
    <w:bookmarkStart w:name="z98" w:id="94"/>
    <w:p>
      <w:pPr>
        <w:spacing w:after="0"/>
        <w:ind w:left="0"/>
        <w:jc w:val="both"/>
      </w:pPr>
      <w:r>
        <w:rPr>
          <w:rFonts w:ascii="Times New Roman"/>
          <w:b w:val="false"/>
          <w:i w:val="false"/>
          <w:color w:val="000000"/>
          <w:sz w:val="28"/>
        </w:rPr>
        <w:t>
      1) құрылыс объектісінің немесе оның бір бөлігінің қирауына;</w:t>
      </w:r>
    </w:p>
    <w:bookmarkEnd w:id="94"/>
    <w:bookmarkStart w:name="z99" w:id="95"/>
    <w:p>
      <w:pPr>
        <w:spacing w:after="0"/>
        <w:ind w:left="0"/>
        <w:jc w:val="both"/>
      </w:pPr>
      <w:r>
        <w:rPr>
          <w:rFonts w:ascii="Times New Roman"/>
          <w:b w:val="false"/>
          <w:i w:val="false"/>
          <w:color w:val="000000"/>
          <w:sz w:val="28"/>
        </w:rPr>
        <w:t>
      2) шекті рұқсат етілетін шамадан асатын құрылыс объектісінің немесе оның бөлігінің деформациясының пайда болуына;</w:t>
      </w:r>
    </w:p>
    <w:bookmarkEnd w:id="95"/>
    <w:bookmarkStart w:name="z100" w:id="96"/>
    <w:p>
      <w:pPr>
        <w:spacing w:after="0"/>
        <w:ind w:left="0"/>
        <w:jc w:val="both"/>
      </w:pPr>
      <w:r>
        <w:rPr>
          <w:rFonts w:ascii="Times New Roman"/>
          <w:b w:val="false"/>
          <w:i w:val="false"/>
          <w:color w:val="000000"/>
          <w:sz w:val="28"/>
        </w:rPr>
        <w:t>
      3) құрылыс объектісінің салмақ салатын конструкцияларының елеулі деформациялануы нәтижесінде құрылыс объектісін салуда пайдаланылған құрылыс өнімінің зақымдануына;</w:t>
      </w:r>
    </w:p>
    <w:bookmarkEnd w:id="96"/>
    <w:bookmarkStart w:name="z101" w:id="97"/>
    <w:p>
      <w:pPr>
        <w:spacing w:after="0"/>
        <w:ind w:left="0"/>
        <w:jc w:val="both"/>
      </w:pPr>
      <w:r>
        <w:rPr>
          <w:rFonts w:ascii="Times New Roman"/>
          <w:b w:val="false"/>
          <w:i w:val="false"/>
          <w:color w:val="000000"/>
          <w:sz w:val="28"/>
        </w:rPr>
        <w:t>
      4) әсер ету дәрежесі бойынша зақымдану көзі болған бастапқы жүктемеден аспайтын жүктеме нәтижесіндегі зақымдануға алып келмейтіндей етіп жобалануы және салынуы тиіс.</w:t>
      </w:r>
    </w:p>
    <w:bookmarkEnd w:id="97"/>
    <w:bookmarkStart w:name="z102" w:id="98"/>
    <w:p>
      <w:pPr>
        <w:spacing w:after="0"/>
        <w:ind w:left="0"/>
        <w:jc w:val="both"/>
      </w:pPr>
      <w:r>
        <w:rPr>
          <w:rFonts w:ascii="Times New Roman"/>
          <w:b w:val="false"/>
          <w:i w:val="false"/>
          <w:color w:val="000000"/>
          <w:sz w:val="28"/>
        </w:rPr>
        <w:t>
      21. Өрт қауіпсіздігі талаптарының сақталуын қамтамасыз ету үшін құрылыс объектісі өрт кезінде:</w:t>
      </w:r>
    </w:p>
    <w:bookmarkEnd w:id="98"/>
    <w:bookmarkStart w:name="z103" w:id="99"/>
    <w:p>
      <w:pPr>
        <w:spacing w:after="0"/>
        <w:ind w:left="0"/>
        <w:jc w:val="both"/>
      </w:pPr>
      <w:r>
        <w:rPr>
          <w:rFonts w:ascii="Times New Roman"/>
          <w:b w:val="false"/>
          <w:i w:val="false"/>
          <w:color w:val="000000"/>
          <w:sz w:val="28"/>
        </w:rPr>
        <w:t>
      1) құрылыс нормаларымен (қағидалар жиынтығы) белгіленген уақыт бойына құрылыс конструкцияларының көтеруші қабілеті сақталатындай;</w:t>
      </w:r>
    </w:p>
    <w:bookmarkEnd w:id="99"/>
    <w:bookmarkStart w:name="z104" w:id="100"/>
    <w:p>
      <w:pPr>
        <w:spacing w:after="0"/>
        <w:ind w:left="0"/>
        <w:jc w:val="both"/>
      </w:pPr>
      <w:r>
        <w:rPr>
          <w:rFonts w:ascii="Times New Roman"/>
          <w:b w:val="false"/>
          <w:i w:val="false"/>
          <w:color w:val="000000"/>
          <w:sz w:val="28"/>
        </w:rPr>
        <w:t>
      2) өрттің тігінен және көлденеңнен таралу жолдарын бөгеу мақсатында құрылыс кезінде және ғимараттар мен құрылыстарды әрлеуде материалдардың жанғыштығын ескере отырып қолдану, өрт сөндірудің тұрақты жүйелерін, лифт шахталарын және коммуникация жолдарын бұғаттау, өртке қарсы есіктерді пайдалану және өзге де шараларды қолдану жолымен құрылыс объектісіндегі жану және от пен түтіннің таралуы шектелетіндей;</w:t>
      </w:r>
    </w:p>
    <w:bookmarkEnd w:id="100"/>
    <w:bookmarkStart w:name="z105" w:id="101"/>
    <w:p>
      <w:pPr>
        <w:spacing w:after="0"/>
        <w:ind w:left="0"/>
        <w:jc w:val="both"/>
      </w:pPr>
      <w:r>
        <w:rPr>
          <w:rFonts w:ascii="Times New Roman"/>
          <w:b w:val="false"/>
          <w:i w:val="false"/>
          <w:color w:val="000000"/>
          <w:sz w:val="28"/>
        </w:rPr>
        <w:t>
      3) өрттің көрші құрылыс объектілеріне таралуы, соның ішінде өртке қарсы ажырауларды қамтамасыз ету арқылы шектелетіндей;</w:t>
      </w:r>
    </w:p>
    <w:bookmarkEnd w:id="101"/>
    <w:bookmarkStart w:name="z106" w:id="102"/>
    <w:p>
      <w:pPr>
        <w:spacing w:after="0"/>
        <w:ind w:left="0"/>
        <w:jc w:val="both"/>
      </w:pPr>
      <w:r>
        <w:rPr>
          <w:rFonts w:ascii="Times New Roman"/>
          <w:b w:val="false"/>
          <w:i w:val="false"/>
          <w:color w:val="000000"/>
          <w:sz w:val="28"/>
        </w:rPr>
        <w:t>
      4) құтқару қызметтері персоналының қауіпсіздігін қамтамасыз ететіндей;</w:t>
      </w:r>
    </w:p>
    <w:bookmarkEnd w:id="102"/>
    <w:bookmarkStart w:name="z107" w:id="103"/>
    <w:p>
      <w:pPr>
        <w:spacing w:after="0"/>
        <w:ind w:left="0"/>
        <w:jc w:val="both"/>
      </w:pPr>
      <w:r>
        <w:rPr>
          <w:rFonts w:ascii="Times New Roman"/>
          <w:b w:val="false"/>
          <w:i w:val="false"/>
          <w:color w:val="000000"/>
          <w:sz w:val="28"/>
        </w:rPr>
        <w:t>
      5) өрттен қорғау сигнализациясы және өрт туралы хабарлау арқылы жану ошағының пайда болуы туралы уақтылы хабарлауды қамтамасыз ететіндей;</w:t>
      </w:r>
    </w:p>
    <w:bookmarkEnd w:id="103"/>
    <w:bookmarkStart w:name="z108" w:id="104"/>
    <w:p>
      <w:pPr>
        <w:spacing w:after="0"/>
        <w:ind w:left="0"/>
        <w:jc w:val="both"/>
      </w:pPr>
      <w:r>
        <w:rPr>
          <w:rFonts w:ascii="Times New Roman"/>
          <w:b w:val="false"/>
          <w:i w:val="false"/>
          <w:color w:val="000000"/>
          <w:sz w:val="28"/>
        </w:rPr>
        <w:t>
      6) түтінді жою жүйелерін, түтін таралмайтын баспалдақтарды, бұғатталмайтын есіктер мен люктерді қолдану, эвакуация жолдарын өздігінен жарық беретін (электр қуатын қолданусыз) көрсеткіштермен белгілеу арқылы Өрттің қауіпті факторларының әсерінен олардың өмірі мен денсаулығына зиян келтірілместен бұрын, халық топтарының ерекшеліктерін ескере отырып, адамдардың қауіпсіз аймаққа қауіпсіз эвакуациясы мүмкіндігін қамтамасыз ететіндей;</w:t>
      </w:r>
    </w:p>
    <w:bookmarkEnd w:id="104"/>
    <w:bookmarkStart w:name="z109" w:id="105"/>
    <w:p>
      <w:pPr>
        <w:spacing w:after="0"/>
        <w:ind w:left="0"/>
        <w:jc w:val="both"/>
      </w:pPr>
      <w:r>
        <w:rPr>
          <w:rFonts w:ascii="Times New Roman"/>
          <w:b w:val="false"/>
          <w:i w:val="false"/>
          <w:color w:val="000000"/>
          <w:sz w:val="28"/>
        </w:rPr>
        <w:t>
      7) ғимарат пен құрылыстың барлық үй-жайларына өртке қарсы бөлімшелер мен құтқарушылардың кіруін және өрт сөндіру құралдарын жеткізу мүмкіндігін қамтамасыз ететіндей;</w:t>
      </w:r>
    </w:p>
    <w:bookmarkEnd w:id="105"/>
    <w:bookmarkStart w:name="z110" w:id="106"/>
    <w:p>
      <w:pPr>
        <w:spacing w:after="0"/>
        <w:ind w:left="0"/>
        <w:jc w:val="both"/>
      </w:pPr>
      <w:r>
        <w:rPr>
          <w:rFonts w:ascii="Times New Roman"/>
          <w:b w:val="false"/>
          <w:i w:val="false"/>
          <w:color w:val="000000"/>
          <w:sz w:val="28"/>
        </w:rPr>
        <w:t>
      8) ғимараттар мен құрылыстарға өрт техникасының еркін өтуін қамтамасыз ететіндей етіп, жоспарлануы және салынуы тиіс.</w:t>
      </w:r>
    </w:p>
    <w:bookmarkEnd w:id="106"/>
    <w:bookmarkStart w:name="z111" w:id="107"/>
    <w:p>
      <w:pPr>
        <w:spacing w:after="0"/>
        <w:ind w:left="0"/>
        <w:jc w:val="both"/>
      </w:pPr>
      <w:r>
        <w:rPr>
          <w:rFonts w:ascii="Times New Roman"/>
          <w:b w:val="false"/>
          <w:i w:val="false"/>
          <w:color w:val="000000"/>
          <w:sz w:val="28"/>
        </w:rPr>
        <w:t>
      22. Адамдардың, жануарлардың денсаулығы мен қоршаған ортаның қауіпсіздігіне қойылатын талаптардың орындалуын қамтамасыз ету үшін құрылыс объектісі:</w:t>
      </w:r>
    </w:p>
    <w:bookmarkEnd w:id="107"/>
    <w:bookmarkStart w:name="z112" w:id="108"/>
    <w:p>
      <w:pPr>
        <w:spacing w:after="0"/>
        <w:ind w:left="0"/>
        <w:jc w:val="both"/>
      </w:pPr>
      <w:r>
        <w:rPr>
          <w:rFonts w:ascii="Times New Roman"/>
          <w:b w:val="false"/>
          <w:i w:val="false"/>
          <w:color w:val="000000"/>
          <w:sz w:val="28"/>
        </w:rPr>
        <w:t>
      1) уландырғыш заттардың бөлініп шығуы;</w:t>
      </w:r>
    </w:p>
    <w:bookmarkEnd w:id="108"/>
    <w:bookmarkStart w:name="z113" w:id="109"/>
    <w:p>
      <w:pPr>
        <w:spacing w:after="0"/>
        <w:ind w:left="0"/>
        <w:jc w:val="both"/>
      </w:pPr>
      <w:r>
        <w:rPr>
          <w:rFonts w:ascii="Times New Roman"/>
          <w:b w:val="false"/>
          <w:i w:val="false"/>
          <w:color w:val="000000"/>
          <w:sz w:val="28"/>
        </w:rPr>
        <w:t>
      2) қауіпті қатты бөлшектер және газ тәрізді қоспалардың ауада болуы;</w:t>
      </w:r>
    </w:p>
    <w:bookmarkEnd w:id="109"/>
    <w:bookmarkStart w:name="z114" w:id="110"/>
    <w:p>
      <w:pPr>
        <w:spacing w:after="0"/>
        <w:ind w:left="0"/>
        <w:jc w:val="both"/>
      </w:pPr>
      <w:r>
        <w:rPr>
          <w:rFonts w:ascii="Times New Roman"/>
          <w:b w:val="false"/>
          <w:i w:val="false"/>
          <w:color w:val="000000"/>
          <w:sz w:val="28"/>
        </w:rPr>
        <w:t>
      3) радиацияның қауіпті деңгейінің болуы;</w:t>
      </w:r>
    </w:p>
    <w:bookmarkEnd w:id="110"/>
    <w:bookmarkStart w:name="z115" w:id="111"/>
    <w:p>
      <w:pPr>
        <w:spacing w:after="0"/>
        <w:ind w:left="0"/>
        <w:jc w:val="both"/>
      </w:pPr>
      <w:r>
        <w:rPr>
          <w:rFonts w:ascii="Times New Roman"/>
          <w:b w:val="false"/>
          <w:i w:val="false"/>
          <w:color w:val="000000"/>
          <w:sz w:val="28"/>
        </w:rPr>
        <w:t>
      4) су мен топырақтың ластануы немесе улануы;</w:t>
      </w:r>
    </w:p>
    <w:bookmarkEnd w:id="111"/>
    <w:bookmarkStart w:name="z116" w:id="112"/>
    <w:p>
      <w:pPr>
        <w:spacing w:after="0"/>
        <w:ind w:left="0"/>
        <w:jc w:val="both"/>
      </w:pPr>
      <w:r>
        <w:rPr>
          <w:rFonts w:ascii="Times New Roman"/>
          <w:b w:val="false"/>
          <w:i w:val="false"/>
          <w:color w:val="000000"/>
          <w:sz w:val="28"/>
        </w:rPr>
        <w:t>
      5) істен шыққан су, түтін, қатты және сұйық қалдықтардың барабар емес жойылуы;</w:t>
      </w:r>
    </w:p>
    <w:bookmarkEnd w:id="112"/>
    <w:bookmarkStart w:name="z117" w:id="113"/>
    <w:p>
      <w:pPr>
        <w:spacing w:after="0"/>
        <w:ind w:left="0"/>
        <w:jc w:val="both"/>
      </w:pPr>
      <w:r>
        <w:rPr>
          <w:rFonts w:ascii="Times New Roman"/>
          <w:b w:val="false"/>
          <w:i w:val="false"/>
          <w:color w:val="000000"/>
          <w:sz w:val="28"/>
        </w:rPr>
        <w:t>
      6) атмосфералық жауын-шашын және су құбыры мен кәріз желілерінің ағып кетуі есебінен құрылыс объектісінің бөліктерінде немесе оның беттерінде ылғалдың шығуы нәтижесінде ондағы адамдардың денсаулығына, жануарлардың және қоршаған ортаның қауіпсіз санитарлық-гигиеналық жағдайларына қауіп төндірілмейтіндей етіп жобалануы және салынуы тиіс.</w:t>
      </w:r>
    </w:p>
    <w:bookmarkEnd w:id="113"/>
    <w:bookmarkStart w:name="z118" w:id="114"/>
    <w:p>
      <w:pPr>
        <w:spacing w:after="0"/>
        <w:ind w:left="0"/>
        <w:jc w:val="both"/>
      </w:pPr>
      <w:r>
        <w:rPr>
          <w:rFonts w:ascii="Times New Roman"/>
          <w:b w:val="false"/>
          <w:i w:val="false"/>
          <w:color w:val="000000"/>
          <w:sz w:val="28"/>
        </w:rPr>
        <w:t>
      23. Құрылыс объектісі оны пайдалану (қолдану) процесінде қауіпсіздік талаптарының орындалуын қамтамасыз ету үшін сырғанауды, құлауды, қақтығысуды, күйіп қалуды, электр тогымен соққы алуды, жарылыс нәтижесінде жарақат алуды қоса алғанда, құрылыс объектісін пайдалану немесе оған қызмет көрсету кезінде жазатайым оқиғалардың қолайсыз тәуекелдерін тудырмайтындай етіп жобалануы және салынуы тиіс.</w:t>
      </w:r>
    </w:p>
    <w:bookmarkEnd w:id="114"/>
    <w:bookmarkStart w:name="z119" w:id="115"/>
    <w:p>
      <w:pPr>
        <w:spacing w:after="0"/>
        <w:ind w:left="0"/>
        <w:jc w:val="both"/>
      </w:pPr>
      <w:r>
        <w:rPr>
          <w:rFonts w:ascii="Times New Roman"/>
          <w:b w:val="false"/>
          <w:i w:val="false"/>
          <w:color w:val="000000"/>
          <w:sz w:val="28"/>
        </w:rPr>
        <w:t>
      24. Құрылыс объектісі шудан қорғау талаптарының орындалуын қамтамасыз ету үшін немесе оның жанындағы адамдармен қабылданатын шу денсаулыққа қауіпсіз деңгейден аспайтындай және ұйқының, демалудың және жұмыстың қанағаттандыратын жағдайларына кедергі жасамайтындай етіп жобалануы және салынуы тиіс.</w:t>
      </w:r>
    </w:p>
    <w:bookmarkEnd w:id="115"/>
    <w:bookmarkStart w:name="z120" w:id="116"/>
    <w:p>
      <w:pPr>
        <w:spacing w:after="0"/>
        <w:ind w:left="0"/>
        <w:jc w:val="both"/>
      </w:pPr>
      <w:r>
        <w:rPr>
          <w:rFonts w:ascii="Times New Roman"/>
          <w:b w:val="false"/>
          <w:i w:val="false"/>
          <w:color w:val="000000"/>
          <w:sz w:val="28"/>
        </w:rPr>
        <w:t>
      25. Қуатты үнемдеу және жылуды сақтау талаптарының орындалуын қамтамасыз ету үшін құрылыс объектісі және оның жылыту, кондиционер орнату және желдету жүйелерін жергілікті климаттық жағдайларды және ондағы адамдарға және (немесе) жануарларға қолайлы жағдайларды қамтамасыз етуді ескере отырып, құрылыс объектісін пайдалану үшін талап етілетін қуат мөлшері төмен болатындай етіп жобалануы және салынуы тиіс.</w:t>
      </w:r>
    </w:p>
    <w:bookmarkEnd w:id="116"/>
    <w:bookmarkStart w:name="z121" w:id="117"/>
    <w:p>
      <w:pPr>
        <w:spacing w:after="0"/>
        <w:ind w:left="0"/>
        <w:jc w:val="left"/>
      </w:pPr>
      <w:r>
        <w:rPr>
          <w:rFonts w:ascii="Times New Roman"/>
          <w:b/>
          <w:i w:val="false"/>
          <w:color w:val="000000"/>
        </w:rPr>
        <w:t xml:space="preserve"> 5. Маңызды қауіпсіздік талаптарының сәйкестігін қамтамасыз ету</w:t>
      </w:r>
    </w:p>
    <w:bookmarkEnd w:id="117"/>
    <w:bookmarkStart w:name="z122" w:id="118"/>
    <w:p>
      <w:pPr>
        <w:spacing w:after="0"/>
        <w:ind w:left="0"/>
        <w:jc w:val="both"/>
      </w:pPr>
      <w:r>
        <w:rPr>
          <w:rFonts w:ascii="Times New Roman"/>
          <w:b w:val="false"/>
          <w:i w:val="false"/>
          <w:color w:val="000000"/>
          <w:sz w:val="28"/>
        </w:rPr>
        <w:t>
      26. Құрылыс объектiлерiнiң және құрылыс өнiмiнiң осы Техникалық регламентке сәйкестiгi оның қауiпсiздiк талаптарын жеке және заңды тұлғалардың тiкелей орындауымен немесе өзара байланысты ұлттық стандарттар мен құрылыс нормалары немесе қағидалар жинағы талаптарының орындалуымен қамтамасыз етiледi. Құрылыс өнiмi өз мақсатына сәйкес қолданудың экономикалық тиiмдiлiгiн ескере отырып, құрылыс объектiлерiнде немесе құрылыс элементтерiнде қолдану үшiн жарамды болуы тиiс және осы тұрғыда осы Техникалық регламентте және Қазақстан Республикасы заңнамасының талаптарында белгiленген құрылыс объектiлерiне қойылатын ең төменгі маңызды талаптарға жауап беруi тиiс. Құрылыс өнiмi өз қызметiнiң ақылға қонымды мерзiмi шегiнде құрылыс объектiсiнде өзiнiң қолданылатын бүкiл кезеңi iшiнде жоғарыда көрсетiлген талаптарға сәйкес болуы тиiс.</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3" w:id="119"/>
    <w:p>
      <w:pPr>
        <w:spacing w:after="0"/>
        <w:ind w:left="0"/>
        <w:jc w:val="both"/>
      </w:pPr>
      <w:r>
        <w:rPr>
          <w:rFonts w:ascii="Times New Roman"/>
          <w:b w:val="false"/>
          <w:i w:val="false"/>
          <w:color w:val="000000"/>
          <w:sz w:val="28"/>
        </w:rPr>
        <w:t>
      27. Жеке немесе заңды тұлғалардың өзара байланысты ұлттық стандарттар мен құрылыс нормаларының немесе қағидалар жинақтарының талаптарын орындауы осы Техникалық регламент қауiпсiздiгiнiң талаптарын орындағаны туралы куәландырады.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4" w:id="120"/>
    <w:p>
      <w:pPr>
        <w:spacing w:after="0"/>
        <w:ind w:left="0"/>
        <w:jc w:val="both"/>
      </w:pPr>
      <w:r>
        <w:rPr>
          <w:rFonts w:ascii="Times New Roman"/>
          <w:b w:val="false"/>
          <w:i w:val="false"/>
          <w:color w:val="000000"/>
          <w:sz w:val="28"/>
        </w:rPr>
        <w:t>
      28. Осы Техникалық регламентпен өзара байланысты құрылыс нормаларының немесе қағидалар жинақтары мен ұлттық стандарттар тiзбесiн техникалық реттеу саласындағы уәкiлеттi мемлекеттiк органмен бiрлесiп, сәулет, қала құрылысы және құрылыс iстерi жөнiндегi уәкiлеттi мемлекеттiк орган бекiтедi. Осы Техникалық регламентпен өзара байланысты құрылыс нормаларының немесе қағидалар жинақтары мен ұлттық стандарттар тiзбесi бұқаралық ақпарат құралдарында күнтiзбелiк жылдың бiрiншi айынан кешiктiрілмей жариялануға тиiс.</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5" w:id="121"/>
    <w:p>
      <w:pPr>
        <w:spacing w:after="0"/>
        <w:ind w:left="0"/>
        <w:jc w:val="both"/>
      </w:pPr>
      <w:r>
        <w:rPr>
          <w:rFonts w:ascii="Times New Roman"/>
          <w:b w:val="false"/>
          <w:i w:val="false"/>
          <w:color w:val="000000"/>
          <w:sz w:val="28"/>
        </w:rPr>
        <w:t xml:space="preserve">
      29. Жеке немесе заңды тұлғалардың осы Техникалық регламентпен өзара байланысты ұлттық стандарттар мен құрылыс нормаларының немесе қағидалар жинақтарының қолданылуы мүмкiн болмайтын жағдайда немесе олар болмаған кезде құрылыс материалдары мен бұйымдарының маңызды қауiпсiздiк талаптарына сәйкестiгiн растау осы Техникалық регламенттiң </w:t>
      </w:r>
      <w:r>
        <w:rPr>
          <w:rFonts w:ascii="Times New Roman"/>
          <w:b w:val="false"/>
          <w:i w:val="false"/>
          <w:color w:val="000000"/>
          <w:sz w:val="28"/>
        </w:rPr>
        <w:t>6-бөлiмiне</w:t>
      </w:r>
      <w:r>
        <w:rPr>
          <w:rFonts w:ascii="Times New Roman"/>
          <w:b w:val="false"/>
          <w:i w:val="false"/>
          <w:color w:val="000000"/>
          <w:sz w:val="28"/>
        </w:rPr>
        <w:t xml:space="preserve"> сәйкес жүзеге асырылады.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6" w:id="122"/>
    <w:p>
      <w:pPr>
        <w:spacing w:after="0"/>
        <w:ind w:left="0"/>
        <w:jc w:val="both"/>
      </w:pPr>
      <w:r>
        <w:rPr>
          <w:rFonts w:ascii="Times New Roman"/>
          <w:b w:val="false"/>
          <w:i w:val="false"/>
          <w:color w:val="000000"/>
          <w:sz w:val="28"/>
        </w:rPr>
        <w:t>
      30. Құрылыс объектiлерi мен құрылыс өнiмдерiн бақылау және сынау әдiстерi өзара байланысты ұлттық стандарттар мен құрылыс нормаларында немесе қағидалар жинақтарында белгiленедi. Олар болмаған кезде сәулет, кала құрылысы және құрылыс iстерi жөнiндегi уәкiлеттi мемлекеттiк орган техникалық реттеу саласындағы уәкiлеттi мемлекеттiк органмен бiрлесiп, белгiленген тәртiппен құрылыс объектiлерi мен құрылыс өнiмдерiн бақылау, өлшеу және сынау әдiстерiн анықтайды және/немесе әзiрлейдi.</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7" w:id="123"/>
    <w:p>
      <w:pPr>
        <w:spacing w:after="0"/>
        <w:ind w:left="0"/>
        <w:jc w:val="left"/>
      </w:pPr>
      <w:r>
        <w:rPr>
          <w:rFonts w:ascii="Times New Roman"/>
          <w:b/>
          <w:i w:val="false"/>
          <w:color w:val="000000"/>
        </w:rPr>
        <w:t xml:space="preserve"> 6. Техникалық регламенттің талаптарына сәйкестігін растау</w:t>
      </w:r>
    </w:p>
    <w:bookmarkEnd w:id="123"/>
    <w:bookmarkStart w:name="z128" w:id="124"/>
    <w:p>
      <w:pPr>
        <w:spacing w:after="0"/>
        <w:ind w:left="0"/>
        <w:jc w:val="both"/>
      </w:pPr>
      <w:r>
        <w:rPr>
          <w:rFonts w:ascii="Times New Roman"/>
          <w:b w:val="false"/>
          <w:i w:val="false"/>
          <w:color w:val="000000"/>
          <w:sz w:val="28"/>
        </w:rPr>
        <w:t>
      31. Нарықта сатылатын құрылыс өнімдері, құрылыс объектілері, сондай-ақ пайдалануға берілетін құрылыс объектілері, оның ішінде оларды жасау (өндіру, жобалау, салу, пайдалану) және кейіннен кәдеге жарату процестері осы техникалық регламентке сәйкестігін растау объектілері болып табылады.</w:t>
      </w:r>
    </w:p>
    <w:bookmarkEnd w:id="124"/>
    <w:bookmarkStart w:name="z129" w:id="125"/>
    <w:p>
      <w:pPr>
        <w:spacing w:after="0"/>
        <w:ind w:left="0"/>
        <w:jc w:val="both"/>
      </w:pPr>
      <w:r>
        <w:rPr>
          <w:rFonts w:ascii="Times New Roman"/>
          <w:b w:val="false"/>
          <w:i w:val="false"/>
          <w:color w:val="000000"/>
          <w:sz w:val="28"/>
        </w:rPr>
        <w:t>
      32. Нарықта сатылатын және пайдалануға берілетін құрылыс объектілерінің, сондай-ақ жобалау, салу, пайдалану және кейіннен кәдеге жарату процестерінің сәйкестігін растау (бұдан әрі — сәйкестігін растау) құрылыс объектілерінің өмірлік циклінің кезеңіне байланысты міндетті немесе ерікті сипатта болады.</w:t>
      </w:r>
    </w:p>
    <w:bookmarkEnd w:id="125"/>
    <w:bookmarkStart w:name="z130" w:id="126"/>
    <w:p>
      <w:pPr>
        <w:spacing w:after="0"/>
        <w:ind w:left="0"/>
        <w:jc w:val="both"/>
      </w:pPr>
      <w:r>
        <w:rPr>
          <w:rFonts w:ascii="Times New Roman"/>
          <w:b w:val="false"/>
          <w:i w:val="false"/>
          <w:color w:val="000000"/>
          <w:sz w:val="28"/>
        </w:rPr>
        <w:t>
      33. Сәйкестігін растау мақсаттары үшін құрылыс объектілері адамның өмірі мен денсаулығына және қоршаған орташа әлеуетті тәуекел дәрежесіне байланысты жауапкершіліктің үш санаты бойынша жіктеледі:</w:t>
      </w:r>
    </w:p>
    <w:bookmarkEnd w:id="126"/>
    <w:p>
      <w:pPr>
        <w:spacing w:after="0"/>
        <w:ind w:left="0"/>
        <w:jc w:val="both"/>
      </w:pPr>
      <w:r>
        <w:rPr>
          <w:rFonts w:ascii="Times New Roman"/>
          <w:b w:val="false"/>
          <w:i w:val="false"/>
          <w:color w:val="000000"/>
          <w:sz w:val="28"/>
        </w:rPr>
        <w:t>
      I санат - жауапкершіліктің жоғары деңгейі;</w:t>
      </w:r>
    </w:p>
    <w:p>
      <w:pPr>
        <w:spacing w:after="0"/>
        <w:ind w:left="0"/>
        <w:jc w:val="both"/>
      </w:pPr>
      <w:r>
        <w:rPr>
          <w:rFonts w:ascii="Times New Roman"/>
          <w:b w:val="false"/>
          <w:i w:val="false"/>
          <w:color w:val="000000"/>
          <w:sz w:val="28"/>
        </w:rPr>
        <w:t>
      II санат - жауапкершіліктің қалыпты деңгейі;</w:t>
      </w:r>
    </w:p>
    <w:p>
      <w:pPr>
        <w:spacing w:after="0"/>
        <w:ind w:left="0"/>
        <w:jc w:val="both"/>
      </w:pPr>
      <w:r>
        <w:rPr>
          <w:rFonts w:ascii="Times New Roman"/>
          <w:b w:val="false"/>
          <w:i w:val="false"/>
          <w:color w:val="000000"/>
          <w:sz w:val="28"/>
        </w:rPr>
        <w:t>
      III санат - жауапкершіліктің төменгі деңгейі.</w:t>
      </w:r>
    </w:p>
    <w:p>
      <w:pPr>
        <w:spacing w:after="0"/>
        <w:ind w:left="0"/>
        <w:jc w:val="both"/>
      </w:pPr>
      <w:r>
        <w:rPr>
          <w:rFonts w:ascii="Times New Roman"/>
          <w:b w:val="false"/>
          <w:i w:val="false"/>
          <w:color w:val="000000"/>
          <w:sz w:val="28"/>
        </w:rPr>
        <w:t xml:space="preserve">
      Ғимараттар мен құрылыстарды техникалық күрделі объектілерге жатқызудың жалпы тәртібін сәулет, қала құрылысы және құрылыс қызметі саласындағы </w:t>
      </w:r>
      <w:r>
        <w:rPr>
          <w:rFonts w:ascii="Times New Roman"/>
          <w:b w:val="false"/>
          <w:i w:val="false"/>
          <w:color w:val="000000"/>
          <w:sz w:val="28"/>
        </w:rPr>
        <w:t>заңнамаға</w:t>
      </w:r>
      <w:r>
        <w:rPr>
          <w:rFonts w:ascii="Times New Roman"/>
          <w:b w:val="false"/>
          <w:i w:val="false"/>
          <w:color w:val="000000"/>
          <w:sz w:val="28"/>
        </w:rPr>
        <w:t xml:space="preserve"> сәйкес Қазақстан Республикасының Үкіметі бекітеді.</w:t>
      </w:r>
    </w:p>
    <w:bookmarkStart w:name="z131" w:id="127"/>
    <w:p>
      <w:pPr>
        <w:spacing w:after="0"/>
        <w:ind w:left="0"/>
        <w:jc w:val="both"/>
      </w:pPr>
      <w:r>
        <w:rPr>
          <w:rFonts w:ascii="Times New Roman"/>
          <w:b w:val="false"/>
          <w:i w:val="false"/>
          <w:color w:val="000000"/>
          <w:sz w:val="28"/>
        </w:rPr>
        <w:t>
      34. Пайдалануға берілетін құрылыс объектілері сәйкестігін міндетті растауға жатады. Құрылыс объектілерінің осы Техникалық регламент талаптарына сәйкестігін міндетті растау мына схемалар бойынша жүргізіледі:</w:t>
      </w:r>
    </w:p>
    <w:bookmarkEnd w:id="127"/>
    <w:p>
      <w:pPr>
        <w:spacing w:after="0"/>
        <w:ind w:left="0"/>
        <w:jc w:val="both"/>
      </w:pPr>
      <w:r>
        <w:rPr>
          <w:rFonts w:ascii="Times New Roman"/>
          <w:b w:val="false"/>
          <w:i w:val="false"/>
          <w:color w:val="000000"/>
          <w:sz w:val="28"/>
        </w:rPr>
        <w:t>
      І-санаттағы құрылыс объектілері үшін — сәйкестік дәлелдемелері, аккредиттелген сынақ зертханасының (орталығының) қатысуымен алынған сынақ нәтижелері және сапа менеджменті жүйесінің бағалауы негізінде;</w:t>
      </w:r>
    </w:p>
    <w:p>
      <w:pPr>
        <w:spacing w:after="0"/>
        <w:ind w:left="0"/>
        <w:jc w:val="both"/>
      </w:pPr>
      <w:r>
        <w:rPr>
          <w:rFonts w:ascii="Times New Roman"/>
          <w:b w:val="false"/>
          <w:i w:val="false"/>
          <w:color w:val="000000"/>
          <w:sz w:val="28"/>
        </w:rPr>
        <w:t>
      ІІ-санаттағы құрылыс объектілері үшін - сәйкестік дәлелдемелері және аккредиттелген сынақ зертханасының (орталығының) қатысуымен алынған сынақ нәтижелері негізінде;</w:t>
      </w:r>
    </w:p>
    <w:p>
      <w:pPr>
        <w:spacing w:after="0"/>
        <w:ind w:left="0"/>
        <w:jc w:val="both"/>
      </w:pPr>
      <w:r>
        <w:rPr>
          <w:rFonts w:ascii="Times New Roman"/>
          <w:b w:val="false"/>
          <w:i w:val="false"/>
          <w:color w:val="000000"/>
          <w:sz w:val="28"/>
        </w:rPr>
        <w:t>
      III санаттағы құрылыс объектілері үшін - техникалық реттеу туралы және сәулет, қала құрылысы және құрылыс саласындағы заңнамаға сәйкес ұсынылатын дайындаушылардың (орындаушылардың) дәлелдемелері (бұдан әрі - сәйкестік дәлелдемелері) негізінде.</w:t>
      </w:r>
    </w:p>
    <w:bookmarkStart w:name="z132" w:id="128"/>
    <w:p>
      <w:pPr>
        <w:spacing w:after="0"/>
        <w:ind w:left="0"/>
        <w:jc w:val="both"/>
      </w:pPr>
      <w:r>
        <w:rPr>
          <w:rFonts w:ascii="Times New Roman"/>
          <w:b w:val="false"/>
          <w:i w:val="false"/>
          <w:color w:val="000000"/>
          <w:sz w:val="28"/>
        </w:rPr>
        <w:t>
      35. Өмірлік циклінің кезеңіне және құрылыс объектісінің жауапкершілік санатына байланысты сәйкестікті растау мақсатында дәлелдемелер ретінде пайдаланылуы мүмкін материалдар тізбесіне мынадай құжаттар енгізілуі тиіс:</w:t>
      </w:r>
    </w:p>
    <w:bookmarkEnd w:id="128"/>
    <w:bookmarkStart w:name="z133" w:id="129"/>
    <w:p>
      <w:pPr>
        <w:spacing w:after="0"/>
        <w:ind w:left="0"/>
        <w:jc w:val="both"/>
      </w:pPr>
      <w:r>
        <w:rPr>
          <w:rFonts w:ascii="Times New Roman"/>
          <w:b w:val="false"/>
          <w:i w:val="false"/>
          <w:color w:val="000000"/>
          <w:sz w:val="28"/>
        </w:rPr>
        <w:t>
      1) жоба (сызбалар, кестелер, есептеулер, түсініктемелер және басқалар);</w:t>
      </w:r>
    </w:p>
    <w:bookmarkEnd w:id="129"/>
    <w:bookmarkStart w:name="z134" w:id="130"/>
    <w:p>
      <w:pPr>
        <w:spacing w:after="0"/>
        <w:ind w:left="0"/>
        <w:jc w:val="both"/>
      </w:pPr>
      <w:r>
        <w:rPr>
          <w:rFonts w:ascii="Times New Roman"/>
          <w:b w:val="false"/>
          <w:i w:val="false"/>
          <w:color w:val="000000"/>
          <w:sz w:val="28"/>
        </w:rPr>
        <w:t>
      2) техникалық паспорт;</w:t>
      </w:r>
    </w:p>
    <w:bookmarkEnd w:id="130"/>
    <w:bookmarkStart w:name="z135" w:id="131"/>
    <w:p>
      <w:pPr>
        <w:spacing w:after="0"/>
        <w:ind w:left="0"/>
        <w:jc w:val="both"/>
      </w:pPr>
      <w:r>
        <w:rPr>
          <w:rFonts w:ascii="Times New Roman"/>
          <w:b w:val="false"/>
          <w:i w:val="false"/>
          <w:color w:val="000000"/>
          <w:sz w:val="28"/>
        </w:rPr>
        <w:t>
      3) тіркеу және рұқсат беретін құжаттама;</w:t>
      </w:r>
    </w:p>
    <w:bookmarkEnd w:id="131"/>
    <w:bookmarkStart w:name="z136" w:id="132"/>
    <w:p>
      <w:pPr>
        <w:spacing w:after="0"/>
        <w:ind w:left="0"/>
        <w:jc w:val="both"/>
      </w:pPr>
      <w:r>
        <w:rPr>
          <w:rFonts w:ascii="Times New Roman"/>
          <w:b w:val="false"/>
          <w:i w:val="false"/>
          <w:color w:val="000000"/>
          <w:sz w:val="28"/>
        </w:rPr>
        <w:t>
      4) сараптама қорытындылары;</w:t>
      </w:r>
    </w:p>
    <w:bookmarkEnd w:id="132"/>
    <w:bookmarkStart w:name="z137" w:id="133"/>
    <w:p>
      <w:pPr>
        <w:spacing w:after="0"/>
        <w:ind w:left="0"/>
        <w:jc w:val="both"/>
      </w:pPr>
      <w:r>
        <w:rPr>
          <w:rFonts w:ascii="Times New Roman"/>
          <w:b w:val="false"/>
          <w:i w:val="false"/>
          <w:color w:val="000000"/>
          <w:sz w:val="28"/>
        </w:rPr>
        <w:t>
      5) орындаушылық техникалық құжаттама (сынақ және өлшеу нәтижелері, жұмыс журналдары, қолданылатын құрылыс өнімдеріне (құрылыс материалдары, бұйымдары және конструкциялары) сертификаттар, жасырын жұмыстарды куәландыратын актілер, жауапты конструкцияларын аралық қабылдау актілері);</w:t>
      </w:r>
    </w:p>
    <w:bookmarkEnd w:id="133"/>
    <w:bookmarkStart w:name="z138" w:id="134"/>
    <w:p>
      <w:pPr>
        <w:spacing w:after="0"/>
        <w:ind w:left="0"/>
        <w:jc w:val="both"/>
      </w:pPr>
      <w:r>
        <w:rPr>
          <w:rFonts w:ascii="Times New Roman"/>
          <w:b w:val="false"/>
          <w:i w:val="false"/>
          <w:color w:val="000000"/>
          <w:sz w:val="28"/>
        </w:rPr>
        <w:t>
      6) сапа менеджменті жүйесінің сертификаты.</w:t>
      </w:r>
    </w:p>
    <w:bookmarkEnd w:id="134"/>
    <w:bookmarkStart w:name="z139" w:id="135"/>
    <w:p>
      <w:pPr>
        <w:spacing w:after="0"/>
        <w:ind w:left="0"/>
        <w:jc w:val="both"/>
      </w:pPr>
      <w:r>
        <w:rPr>
          <w:rFonts w:ascii="Times New Roman"/>
          <w:b w:val="false"/>
          <w:i w:val="false"/>
          <w:color w:val="000000"/>
          <w:sz w:val="28"/>
        </w:rPr>
        <w:t>
      36. Осы Техникалық регламент талаптары қолданылмайтын құрылыс объектілеріне және олардың өмірлік циклінің процестеріне сәйкестікті ерікті растау, өтініш берушілердің бастамасы және талаптары бойынша жүргізілуі мүмкін. Құрылыс объектілеріне және олардың өмірлік циклінің процестеріне сәйкестікті ерікті растау сәйкестікті міндетті растаудың орнын алмастырмайды және белгіленген тәртіппен жүргізіледі.</w:t>
      </w:r>
    </w:p>
    <w:bookmarkEnd w:id="135"/>
    <w:bookmarkStart w:name="z140" w:id="136"/>
    <w:p>
      <w:pPr>
        <w:spacing w:after="0"/>
        <w:ind w:left="0"/>
        <w:jc w:val="both"/>
      </w:pPr>
      <w:r>
        <w:rPr>
          <w:rFonts w:ascii="Times New Roman"/>
          <w:b w:val="false"/>
          <w:i w:val="false"/>
          <w:color w:val="000000"/>
          <w:sz w:val="28"/>
        </w:rPr>
        <w:t>
      37. Құрылыс объектілерін тұрғызуды жүзеге асыратын орындаушылар Қазақстан Республикасының Үкіметі міндетті сертификаттауға жататын өнімдер мен қызметтер тізбесіне енгізілген немесе сәйкестігін сәйкестік туралы декларациямен растауға жол беретін, қолданылатын өнімге (құрылыс материалдары мен бұйымдарына) сәйкестігі туралы сертификатының немесе декларациясының болуын тексеруді қамтамасыз етеді.</w:t>
      </w:r>
    </w:p>
    <w:bookmarkEnd w:id="136"/>
    <w:bookmarkStart w:name="z141" w:id="137"/>
    <w:p>
      <w:pPr>
        <w:spacing w:after="0"/>
        <w:ind w:left="0"/>
        <w:jc w:val="both"/>
      </w:pPr>
      <w:r>
        <w:rPr>
          <w:rFonts w:ascii="Times New Roman"/>
          <w:b w:val="false"/>
          <w:i w:val="false"/>
          <w:color w:val="000000"/>
          <w:sz w:val="28"/>
        </w:rPr>
        <w:t>
      38. Техникалық регламентте белгіленген талаптарға құрылыс өнімдерінің сәйкестігін растауды мыналар:</w:t>
      </w:r>
    </w:p>
    <w:bookmarkEnd w:id="137"/>
    <w:bookmarkStart w:name="z142" w:id="138"/>
    <w:p>
      <w:pPr>
        <w:spacing w:after="0"/>
        <w:ind w:left="0"/>
        <w:jc w:val="both"/>
      </w:pPr>
      <w:r>
        <w:rPr>
          <w:rFonts w:ascii="Times New Roman"/>
          <w:b w:val="false"/>
          <w:i w:val="false"/>
          <w:color w:val="000000"/>
          <w:sz w:val="28"/>
        </w:rPr>
        <w:t>
      1) сәйкестікті растау мен сәйкестік сертификатын беруді жүргізу нысанында сәйкестікті растау жөніндегі орган;</w:t>
      </w:r>
    </w:p>
    <w:bookmarkEnd w:id="138"/>
    <w:bookmarkStart w:name="z143" w:id="139"/>
    <w:p>
      <w:pPr>
        <w:spacing w:after="0"/>
        <w:ind w:left="0"/>
        <w:jc w:val="both"/>
      </w:pPr>
      <w:r>
        <w:rPr>
          <w:rFonts w:ascii="Times New Roman"/>
          <w:b w:val="false"/>
          <w:i w:val="false"/>
          <w:color w:val="000000"/>
          <w:sz w:val="28"/>
        </w:rPr>
        <w:t>
      2) оның тапсырмасымен сәйкестікті растау жөніндегі органның сәйкестікті растау нысанында құрылыс өнімін тұтынушы;</w:t>
      </w:r>
    </w:p>
    <w:bookmarkEnd w:id="139"/>
    <w:bookmarkStart w:name="z144" w:id="140"/>
    <w:p>
      <w:pPr>
        <w:spacing w:after="0"/>
        <w:ind w:left="0"/>
        <w:jc w:val="both"/>
      </w:pPr>
      <w:r>
        <w:rPr>
          <w:rFonts w:ascii="Times New Roman"/>
          <w:b w:val="false"/>
          <w:i w:val="false"/>
          <w:color w:val="000000"/>
          <w:sz w:val="28"/>
        </w:rPr>
        <w:t>
      3) сәйкестік туралы декларацияны қабылдау нысанында құрылыс өнімін өндіруші (орындаушы) жүргізеді.</w:t>
      </w:r>
    </w:p>
    <w:bookmarkEnd w:id="140"/>
    <w:bookmarkStart w:name="z145" w:id="141"/>
    <w:p>
      <w:pPr>
        <w:spacing w:after="0"/>
        <w:ind w:left="0"/>
        <w:jc w:val="both"/>
      </w:pPr>
      <w:r>
        <w:rPr>
          <w:rFonts w:ascii="Times New Roman"/>
          <w:b w:val="false"/>
          <w:i w:val="false"/>
          <w:color w:val="000000"/>
          <w:sz w:val="28"/>
        </w:rPr>
        <w:t>
      39. Қазақстан Республикасының аумағында құрылыс өнімдерінің (құрылыс материалдарының, бұйымдарының және конструкцияларының) сәйкестігін растау міндетті немесе ерікті сипатта болады.</w:t>
      </w:r>
    </w:p>
    <w:bookmarkEnd w:id="141"/>
    <w:bookmarkStart w:name="z146" w:id="142"/>
    <w:p>
      <w:pPr>
        <w:spacing w:after="0"/>
        <w:ind w:left="0"/>
        <w:jc w:val="both"/>
      </w:pPr>
      <w:r>
        <w:rPr>
          <w:rFonts w:ascii="Times New Roman"/>
          <w:b w:val="false"/>
          <w:i w:val="false"/>
          <w:color w:val="000000"/>
          <w:sz w:val="28"/>
        </w:rPr>
        <w:t>
      40. Оларға қатысты қауіпсіздік талаптары белгіленетін құрылыс өнімдерінің тізбесі осы Техникалық регламентке 1-қосымшада келтірілген.</w:t>
      </w:r>
    </w:p>
    <w:bookmarkEnd w:id="142"/>
    <w:bookmarkStart w:name="z147" w:id="143"/>
    <w:p>
      <w:pPr>
        <w:spacing w:after="0"/>
        <w:ind w:left="0"/>
        <w:jc w:val="both"/>
      </w:pPr>
      <w:r>
        <w:rPr>
          <w:rFonts w:ascii="Times New Roman"/>
          <w:b w:val="false"/>
          <w:i w:val="false"/>
          <w:color w:val="000000"/>
          <w:sz w:val="28"/>
        </w:rPr>
        <w:t xml:space="preserve">
      41. Сәйкестікті міндетті растау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техникалық регламенттерге және Қазақстан Республикасындағы техникалық реттеудің мемлекеттік жүйесі нормативтік құжаттарының талаптарына сәйкес жүзеге асырылады. </w:t>
      </w:r>
      <w:r>
        <w:rPr>
          <w:rFonts w:ascii="Times New Roman"/>
          <w:b w:val="false"/>
          <w:i w:val="false"/>
          <w:color w:val="000000"/>
          <w:sz w:val="28"/>
        </w:rPr>
        <w:t>P05000367</w:t>
      </w:r>
      <w:r>
        <w:rPr>
          <w:rFonts w:ascii="Times New Roman"/>
          <w:b w:val="false"/>
          <w:i w:val="false"/>
          <w:color w:val="000000"/>
          <w:sz w:val="28"/>
        </w:rPr>
        <w:t>.</w:t>
      </w:r>
    </w:p>
    <w:bookmarkEnd w:id="143"/>
    <w:bookmarkStart w:name="z148" w:id="144"/>
    <w:p>
      <w:pPr>
        <w:spacing w:after="0"/>
        <w:ind w:left="0"/>
        <w:jc w:val="both"/>
      </w:pPr>
      <w:r>
        <w:rPr>
          <w:rFonts w:ascii="Times New Roman"/>
          <w:b w:val="false"/>
          <w:i w:val="false"/>
          <w:color w:val="000000"/>
          <w:sz w:val="28"/>
        </w:rPr>
        <w:t>
      42. Сәйкестікті растаудың нысаны мен схемасын таңдау кезінде мыналар ескеріледі:</w:t>
      </w:r>
    </w:p>
    <w:bookmarkEnd w:id="144"/>
    <w:bookmarkStart w:name="z149" w:id="145"/>
    <w:p>
      <w:pPr>
        <w:spacing w:after="0"/>
        <w:ind w:left="0"/>
        <w:jc w:val="both"/>
      </w:pPr>
      <w:r>
        <w:rPr>
          <w:rFonts w:ascii="Times New Roman"/>
          <w:b w:val="false"/>
          <w:i w:val="false"/>
          <w:color w:val="000000"/>
          <w:sz w:val="28"/>
        </w:rPr>
        <w:t>
      1) өмірлік циклінің белгілі сатыларындағы құрылыс материалдарының, бұйымдарының және конструкцияларының қауіптілік дәрежесі;</w:t>
      </w:r>
    </w:p>
    <w:bookmarkEnd w:id="145"/>
    <w:bookmarkStart w:name="z150" w:id="146"/>
    <w:p>
      <w:pPr>
        <w:spacing w:after="0"/>
        <w:ind w:left="0"/>
        <w:jc w:val="both"/>
      </w:pPr>
      <w:r>
        <w:rPr>
          <w:rFonts w:ascii="Times New Roman"/>
          <w:b w:val="false"/>
          <w:i w:val="false"/>
          <w:color w:val="000000"/>
          <w:sz w:val="28"/>
        </w:rPr>
        <w:t>
      2) Техникалық регламентте белгіленген қауіпсіздік көрсеткіштерінің өндірістік немесе пайдаланушылық факторлардың өзгеруіне сезгіштігі;</w:t>
      </w:r>
    </w:p>
    <w:bookmarkEnd w:id="146"/>
    <w:bookmarkStart w:name="z151" w:id="147"/>
    <w:p>
      <w:pPr>
        <w:spacing w:after="0"/>
        <w:ind w:left="0"/>
        <w:jc w:val="both"/>
      </w:pPr>
      <w:r>
        <w:rPr>
          <w:rFonts w:ascii="Times New Roman"/>
          <w:b w:val="false"/>
          <w:i w:val="false"/>
          <w:color w:val="000000"/>
          <w:sz w:val="28"/>
        </w:rPr>
        <w:t>
      3) сәйкестікті растаудан өткен өнімнің сәйкестігін немесе қолданудан келген зиянды дұрыс бағаламаудан болатын жиынтық тәуекел.</w:t>
      </w:r>
    </w:p>
    <w:bookmarkEnd w:id="147"/>
    <w:bookmarkStart w:name="z152" w:id="148"/>
    <w:p>
      <w:pPr>
        <w:spacing w:after="0"/>
        <w:ind w:left="0"/>
        <w:jc w:val="both"/>
      </w:pPr>
      <w:r>
        <w:rPr>
          <w:rFonts w:ascii="Times New Roman"/>
          <w:b w:val="false"/>
          <w:i w:val="false"/>
          <w:color w:val="000000"/>
          <w:sz w:val="28"/>
        </w:rPr>
        <w:t>
      43. Сәйкестікті міндетті растау кезінде расталатын құрылыс өнімдері (құрылыс материалдары, бұйымдары және конструкциялары) сипаттамаларының (қасиеттерінің) қауіпсіздік көрсеткіштері тізбесі осы Техникалық регламенттің 2-қосымшасында келтірілген.</w:t>
      </w:r>
    </w:p>
    <w:bookmarkEnd w:id="148"/>
    <w:bookmarkStart w:name="z153" w:id="149"/>
    <w:p>
      <w:pPr>
        <w:spacing w:after="0"/>
        <w:ind w:left="0"/>
        <w:jc w:val="both"/>
      </w:pPr>
      <w:r>
        <w:rPr>
          <w:rFonts w:ascii="Times New Roman"/>
          <w:b w:val="false"/>
          <w:i w:val="false"/>
          <w:color w:val="000000"/>
          <w:sz w:val="28"/>
        </w:rPr>
        <w:t>
      44. Сәйкестікті міндетті растау, сондай-ақ нақты құрылыс өнімі Қазақстан Республикасы қосылған халықаралық келісімдердің, конвенциялардың және басқа құжаттардың қолданылу аясына жататын және осы құрылыс өнімінің сәйкестігін міндетті растау көзделген кезде қолданылады.</w:t>
      </w:r>
    </w:p>
    <w:bookmarkEnd w:id="149"/>
    <w:bookmarkStart w:name="z154" w:id="150"/>
    <w:p>
      <w:pPr>
        <w:spacing w:after="0"/>
        <w:ind w:left="0"/>
        <w:jc w:val="both"/>
      </w:pPr>
      <w:r>
        <w:rPr>
          <w:rFonts w:ascii="Times New Roman"/>
          <w:b w:val="false"/>
          <w:i w:val="false"/>
          <w:color w:val="000000"/>
          <w:sz w:val="28"/>
        </w:rPr>
        <w:t>
      45. Қауіптілігі жоғары объектілерге жататын жаңа құрылыс өніміне (құрылыс материалдарына, бұйымдарына және конструкцияларына) міндетті сәйкестікті растау нысандары СЭҚ ТН кодына сәйкес қолданылуы тиіс.</w:t>
      </w:r>
    </w:p>
    <w:bookmarkEnd w:id="150"/>
    <w:bookmarkStart w:name="z155" w:id="151"/>
    <w:p>
      <w:pPr>
        <w:spacing w:after="0"/>
        <w:ind w:left="0"/>
        <w:jc w:val="left"/>
      </w:pPr>
      <w:r>
        <w:rPr>
          <w:rFonts w:ascii="Times New Roman"/>
          <w:b/>
          <w:i w:val="false"/>
          <w:color w:val="000000"/>
        </w:rPr>
        <w:t xml:space="preserve"> 7. Техникалық регламентке сәйкестік презумпциясы</w:t>
      </w:r>
    </w:p>
    <w:bookmarkEnd w:id="151"/>
    <w:bookmarkStart w:name="z156" w:id="152"/>
    <w:p>
      <w:pPr>
        <w:spacing w:after="0"/>
        <w:ind w:left="0"/>
        <w:jc w:val="both"/>
      </w:pPr>
      <w:r>
        <w:rPr>
          <w:rFonts w:ascii="Times New Roman"/>
          <w:b w:val="false"/>
          <w:i w:val="false"/>
          <w:color w:val="000000"/>
          <w:sz w:val="28"/>
        </w:rPr>
        <w:t>
      46. Стандарттау жөніндегі нормативтік құжаттар және сәулет, қала құрылысы және құрылыс саласындағы нормативтік құжаттардың мемлекеттік жүйесінің өзге де құжаттары сәйкестік презумпциясы сақталған жағдайда осы Техникалық регламент талаптарын орындау үшін қолданылады.</w:t>
      </w:r>
    </w:p>
    <w:bookmarkEnd w:id="152"/>
    <w:bookmarkStart w:name="z157" w:id="153"/>
    <w:p>
      <w:pPr>
        <w:spacing w:after="0"/>
        <w:ind w:left="0"/>
        <w:jc w:val="both"/>
      </w:pPr>
      <w:r>
        <w:rPr>
          <w:rFonts w:ascii="Times New Roman"/>
          <w:b w:val="false"/>
          <w:i w:val="false"/>
          <w:color w:val="000000"/>
          <w:sz w:val="28"/>
        </w:rPr>
        <w:t>
      47. Құрылыс объектілерін жобалау, салу, пайдалану және кейіннен кәдеге жарату кезінде осы Техникалық регламентпен үйлестірілген құрылыс нормаларын және ұлттық стандарттарды қолданған жағдайда сәйкестік презумпциясы міндетті болып табылады.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8" w:id="154"/>
    <w:p>
      <w:pPr>
        <w:spacing w:after="0"/>
        <w:ind w:left="0"/>
        <w:jc w:val="both"/>
      </w:pPr>
      <w:r>
        <w:rPr>
          <w:rFonts w:ascii="Times New Roman"/>
          <w:b w:val="false"/>
          <w:i w:val="false"/>
          <w:color w:val="000000"/>
          <w:sz w:val="28"/>
        </w:rPr>
        <w:t>
      48. Осы Техникалық регламенттің 1-қосымшасында көрсетілген құрылыс өнімдерінің қауіпсіздігін қамтамасыз ету және олардың осы Техникалық регламент талаптарына сәйкестігін растау үшін, өнімнің сипаттамаларына (қасиеттеріне) қойылатын қауіпсіздік талаптарын белгілеу кезінде үйлестірілген стандарттар пайдаланылады. Үйлестірілген стандарттарда өнімнің тұтынушылық қасиеттерін (сапасын) сипаттайтын көрсеткіштермен және сәйкестік презумпциясы қағидатымен қатар қауіпсіздікті анықтайтын көрсеткіштердің нақты сандық мағынасы түрінде сандық сипаттамалар белгіленген.</w:t>
      </w:r>
    </w:p>
    <w:bookmarkEnd w:id="154"/>
    <w:bookmarkStart w:name="z159" w:id="155"/>
    <w:p>
      <w:pPr>
        <w:spacing w:after="0"/>
        <w:ind w:left="0"/>
        <w:jc w:val="both"/>
      </w:pPr>
      <w:r>
        <w:rPr>
          <w:rFonts w:ascii="Times New Roman"/>
          <w:b w:val="false"/>
          <w:i w:val="false"/>
          <w:color w:val="000000"/>
          <w:sz w:val="28"/>
        </w:rPr>
        <w:t>
      49. Үйлестірілген стандарттар талаптарына сәйкес жасалған құрылыс өнімі осы Техникалық регламент талаптарына сәйкес болып есептеледі.</w:t>
      </w:r>
    </w:p>
    <w:bookmarkEnd w:id="155"/>
    <w:bookmarkStart w:name="z160" w:id="156"/>
    <w:p>
      <w:pPr>
        <w:spacing w:after="0"/>
        <w:ind w:left="0"/>
        <w:jc w:val="both"/>
      </w:pPr>
      <w:r>
        <w:rPr>
          <w:rFonts w:ascii="Times New Roman"/>
          <w:b w:val="false"/>
          <w:i w:val="false"/>
          <w:color w:val="000000"/>
          <w:sz w:val="28"/>
        </w:rPr>
        <w:t>
      50. Құрылыс өнімі, егер олардың талаптары үйлестірілген стандарттарда көрсетілген талаптардан төмен болмаса, ал олар болмаған жағдайда техникалық реттеу саласындағы уәкілетті органмен келісілген нормалардан төмен болмаса, стандарттау жөніндегі өзге нормативтік құжаттармен жасала алады.</w:t>
      </w:r>
    </w:p>
    <w:bookmarkEnd w:id="156"/>
    <w:bookmarkStart w:name="z161" w:id="157"/>
    <w:p>
      <w:pPr>
        <w:spacing w:after="0"/>
        <w:ind w:left="0"/>
        <w:jc w:val="both"/>
      </w:pPr>
      <w:r>
        <w:rPr>
          <w:rFonts w:ascii="Times New Roman"/>
          <w:b w:val="false"/>
          <w:i w:val="false"/>
          <w:color w:val="000000"/>
          <w:sz w:val="28"/>
        </w:rPr>
        <w:t>
      51. Құрылыс өнімі, оның ішінде сәйкестігін бағалау үшін үйлестірілген стандарттары жоқ инновациялық құрылыс өнімі, сондай-ақ техникалық сипаттамалары үйлестірілген стандарттармен белгіленгеннен өзгешеленетін құрылыс өнімдері техникалық реттеу саласындағы уәкілетті мемлекеттік орган бекіткен осындай өнімнің Қазақстан Республикасының нарығындағы айналымға жарамдылығын бағалау тәртібінен өткен жағдайда Қазақстан Республикасының нарығындағы айналымда мақұлдануы мүмкін.</w:t>
      </w:r>
    </w:p>
    <w:bookmarkEnd w:id="157"/>
    <w:bookmarkStart w:name="z162" w:id="158"/>
    <w:p>
      <w:pPr>
        <w:spacing w:after="0"/>
        <w:ind w:left="0"/>
        <w:jc w:val="both"/>
      </w:pPr>
      <w:r>
        <w:rPr>
          <w:rFonts w:ascii="Times New Roman"/>
          <w:b w:val="false"/>
          <w:i w:val="false"/>
          <w:color w:val="000000"/>
          <w:sz w:val="28"/>
        </w:rPr>
        <w:t>
      52. 50-тармақта көрсетілген құрылыс өнімі үшін жарамдылықты бағалау тәртібін бекіту кезінде техникалық реттеу саласындағы уәкілетті мемлекеттік орган мынадай қағидаттарды басшылыққа алуы тиіс:</w:t>
      </w:r>
    </w:p>
    <w:bookmarkEnd w:id="158"/>
    <w:bookmarkStart w:name="z163" w:id="159"/>
    <w:p>
      <w:pPr>
        <w:spacing w:after="0"/>
        <w:ind w:left="0"/>
        <w:jc w:val="both"/>
      </w:pPr>
      <w:r>
        <w:rPr>
          <w:rFonts w:ascii="Times New Roman"/>
          <w:b w:val="false"/>
          <w:i w:val="false"/>
          <w:color w:val="000000"/>
          <w:sz w:val="28"/>
        </w:rPr>
        <w:t>
      1) өтініш беруші құрылыс өнімінің сәйкестігін бағалау үшін үйлестірілген стандарттары жоқ немесе техникалық сипаттамалары үйлестірілген стандарттармен белгіленгеннен өзгеше, Қазақстан Республикасының нарығындағы айналымға құрылыс өнімінің жарамдылығын бағалау жөнінде қызметтер көрсетуге уәкілетті орган аккредиттеген кез келген органға жүгіне алады;</w:t>
      </w:r>
    </w:p>
    <w:bookmarkEnd w:id="159"/>
    <w:bookmarkStart w:name="z164" w:id="160"/>
    <w:p>
      <w:pPr>
        <w:spacing w:after="0"/>
        <w:ind w:left="0"/>
        <w:jc w:val="both"/>
      </w:pPr>
      <w:r>
        <w:rPr>
          <w:rFonts w:ascii="Times New Roman"/>
          <w:b w:val="false"/>
          <w:i w:val="false"/>
          <w:color w:val="000000"/>
          <w:sz w:val="28"/>
        </w:rPr>
        <w:t>
      2) қағидалар құрылыс өнімінің Қазақстан Республикасының нарығындағы айналымға жарамдылығын бағалаудың белгіленген рәсімін бұзатын органдарды аккредиттеуді тоқтата тұру, кері қайтарып алу немесе қалпына келтіру рәсімдерін көздеуі тиіс;</w:t>
      </w:r>
    </w:p>
    <w:bookmarkEnd w:id="160"/>
    <w:bookmarkStart w:name="z165" w:id="161"/>
    <w:p>
      <w:pPr>
        <w:spacing w:after="0"/>
        <w:ind w:left="0"/>
        <w:jc w:val="both"/>
      </w:pPr>
      <w:r>
        <w:rPr>
          <w:rFonts w:ascii="Times New Roman"/>
          <w:b w:val="false"/>
          <w:i w:val="false"/>
          <w:color w:val="000000"/>
          <w:sz w:val="28"/>
        </w:rPr>
        <w:t>
      3) қағидалар өтініштер беруді, сәйкестікті бағалау жөніндегі жұмыстарды жүзеге асыруды, құрылыс өнімінің Қазақстан Республикасының нарығындағы айналымға жарамдылығын растау туралы қорытындылар беруді және оларға өтініш берушінің шағымдануын реттеуі, ресмилендірілген және жалпы танылған қағидаттар мен нормаларға негізделуі тиіс;</w:t>
      </w:r>
    </w:p>
    <w:bookmarkEnd w:id="161"/>
    <w:bookmarkStart w:name="z166" w:id="162"/>
    <w:p>
      <w:pPr>
        <w:spacing w:after="0"/>
        <w:ind w:left="0"/>
        <w:jc w:val="both"/>
      </w:pPr>
      <w:r>
        <w:rPr>
          <w:rFonts w:ascii="Times New Roman"/>
          <w:b w:val="false"/>
          <w:i w:val="false"/>
          <w:color w:val="000000"/>
          <w:sz w:val="28"/>
        </w:rPr>
        <w:t>
      4) құрылыс өнімінің Қазақстан Республикасының нарығындағы айналымға жарамдылығын бағалаудың нәтижелері техникалық реттеу саласындағы уәкілетті мемлекеттік органның сайтында жариялануы және уақтылы жаңартылуы тиіс;</w:t>
      </w:r>
    </w:p>
    <w:bookmarkEnd w:id="162"/>
    <w:bookmarkStart w:name="z167" w:id="163"/>
    <w:p>
      <w:pPr>
        <w:spacing w:after="0"/>
        <w:ind w:left="0"/>
        <w:jc w:val="both"/>
      </w:pPr>
      <w:r>
        <w:rPr>
          <w:rFonts w:ascii="Times New Roman"/>
          <w:b w:val="false"/>
          <w:i w:val="false"/>
          <w:color w:val="000000"/>
          <w:sz w:val="28"/>
        </w:rPr>
        <w:t>
      5) аккредиттелген органдар техникалық реттеу саласындағы уәкілетті мемлекеттік органның және басқа да аккредиттелген органдардың сұрауы бойынша өтінім берушіден алынған немесе сәйкестікті бағалау процесінде жүргізілген құжатты ресімделген толық ақпаратты уақтылы ұсынады;</w:t>
      </w:r>
    </w:p>
    <w:bookmarkEnd w:id="163"/>
    <w:bookmarkStart w:name="z168" w:id="164"/>
    <w:p>
      <w:pPr>
        <w:spacing w:after="0"/>
        <w:ind w:left="0"/>
        <w:jc w:val="both"/>
      </w:pPr>
      <w:r>
        <w:rPr>
          <w:rFonts w:ascii="Times New Roman"/>
          <w:b w:val="false"/>
          <w:i w:val="false"/>
          <w:color w:val="000000"/>
          <w:sz w:val="28"/>
        </w:rPr>
        <w:t>
      6) құрылыс өнімінің жарамдылығын бағалау жөніндегі шығыстарды өтініш беруші көтереді;</w:t>
      </w:r>
    </w:p>
    <w:bookmarkEnd w:id="164"/>
    <w:bookmarkStart w:name="z169" w:id="165"/>
    <w:p>
      <w:pPr>
        <w:spacing w:after="0"/>
        <w:ind w:left="0"/>
        <w:jc w:val="both"/>
      </w:pPr>
      <w:r>
        <w:rPr>
          <w:rFonts w:ascii="Times New Roman"/>
          <w:b w:val="false"/>
          <w:i w:val="false"/>
          <w:color w:val="000000"/>
          <w:sz w:val="28"/>
        </w:rPr>
        <w:t>
      7) құрылыс өнімінің Қазақстан Республикасының нарығындағы айналымға жарамдылығын растайтын рұқсаттың қолданылу мерзімі уақыты бойынша шектелуі тиіс, бірақ 6 айдан кем болмауы тиіс.</w:t>
      </w:r>
    </w:p>
    <w:bookmarkEnd w:id="165"/>
    <w:bookmarkStart w:name="z170" w:id="166"/>
    <w:p>
      <w:pPr>
        <w:spacing w:after="0"/>
        <w:ind w:left="0"/>
        <w:jc w:val="both"/>
      </w:pPr>
      <w:r>
        <w:rPr>
          <w:rFonts w:ascii="Times New Roman"/>
          <w:b w:val="false"/>
          <w:i w:val="false"/>
          <w:color w:val="000000"/>
          <w:sz w:val="28"/>
        </w:rPr>
        <w:t>
      53. Сәйкестікті бағалау саласындағы қызметтер көрсету нарығында сау бәсекелестікті көтермелеу мақсатында Қазақстан Республикасының нарығындағы айналымға құрылыс өнімінің жарамдылығын бағалауды жүзеге асыру үшін аккредиттелуі мүмкін органдар саны жасанды түрде шектеле алмайды.</w:t>
      </w:r>
    </w:p>
    <w:bookmarkEnd w:id="166"/>
    <w:bookmarkStart w:name="z171" w:id="167"/>
    <w:p>
      <w:pPr>
        <w:spacing w:after="0"/>
        <w:ind w:left="0"/>
        <w:jc w:val="left"/>
      </w:pPr>
      <w:r>
        <w:rPr>
          <w:rFonts w:ascii="Times New Roman"/>
          <w:b/>
          <w:i w:val="false"/>
          <w:color w:val="000000"/>
        </w:rPr>
        <w:t xml:space="preserve"> 8. Қазақстан Республикасының нарығындағы өнімді айналым белгісімен таңбалау</w:t>
      </w:r>
    </w:p>
    <w:bookmarkEnd w:id="167"/>
    <w:bookmarkStart w:name="z172" w:id="168"/>
    <w:p>
      <w:pPr>
        <w:spacing w:after="0"/>
        <w:ind w:left="0"/>
        <w:jc w:val="both"/>
      </w:pPr>
      <w:r>
        <w:rPr>
          <w:rFonts w:ascii="Times New Roman"/>
          <w:b w:val="false"/>
          <w:i w:val="false"/>
          <w:color w:val="000000"/>
          <w:sz w:val="28"/>
        </w:rPr>
        <w:t>
      54. Осы Техникалық регламентпен белгіленген және (немесе) осы Техникалық регламенттің 6-бөліміне сәйкес сәйкестікті растау рәсімінен өткен құрылыс өнімі және құрылыс объектілері белгіленген тәртіппен салынған Қазақстан Республикасының нарығындағы айналым белгісімен таңбалануға тиіс.</w:t>
      </w:r>
    </w:p>
    <w:bookmarkEnd w:id="168"/>
    <w:bookmarkStart w:name="z173" w:id="169"/>
    <w:p>
      <w:pPr>
        <w:spacing w:after="0"/>
        <w:ind w:left="0"/>
        <w:jc w:val="both"/>
      </w:pPr>
      <w:r>
        <w:rPr>
          <w:rFonts w:ascii="Times New Roman"/>
          <w:b w:val="false"/>
          <w:i w:val="false"/>
          <w:color w:val="000000"/>
          <w:sz w:val="28"/>
        </w:rPr>
        <w:t>
      55. Сәйкестік белгісінің суретін, оған қойылатын техникалық талаптарды техникалық реттеу саласындағы уәкілетті мемлекеттік орган белгілейді.</w:t>
      </w:r>
    </w:p>
    <w:bookmarkEnd w:id="169"/>
    <w:bookmarkStart w:name="z174" w:id="170"/>
    <w:p>
      <w:pPr>
        <w:spacing w:after="0"/>
        <w:ind w:left="0"/>
        <w:jc w:val="both"/>
      </w:pPr>
      <w:r>
        <w:rPr>
          <w:rFonts w:ascii="Times New Roman"/>
          <w:b w:val="false"/>
          <w:i w:val="false"/>
          <w:color w:val="000000"/>
          <w:sz w:val="28"/>
        </w:rPr>
        <w:t>
      56. Қазақстан Республикасы нарығындағы құрылыс объектілерінің және құрылыс өнімдерінің айналым белгісімен таңбалануы құрылыс объектілері пайдалануға берілгенге және жобалау құжаттамасы, құрылыс материалдары мен бұйымдары нарықта орналастырылғанға дейін жүзеге асырылады.</w:t>
      </w:r>
    </w:p>
    <w:bookmarkEnd w:id="170"/>
    <w:bookmarkStart w:name="z175" w:id="171"/>
    <w:p>
      <w:pPr>
        <w:spacing w:after="0"/>
        <w:ind w:left="0"/>
        <w:jc w:val="both"/>
      </w:pPr>
      <w:r>
        <w:rPr>
          <w:rFonts w:ascii="Times New Roman"/>
          <w:b w:val="false"/>
          <w:i w:val="false"/>
          <w:color w:val="000000"/>
          <w:sz w:val="28"/>
        </w:rPr>
        <w:t>
      57. Қазақстан Республикасының нарығындағы өнімнің айналым белгісі құрылыс объектілеріне және құрылыс өнімдеріне, құрылыс объектісінің техникалық паспортына, жобалау құжаттамасының жалпы түсіндірме жазбасының титулдық бетіне, құрылыс материалдарына қосымша пайдалану құжаттарына (сапа туралы құжат), сондай-ақ құрылыс бұйымдарына немесе олардың қосымша пайдалану құжаттарына қолданылады. Қазақстан Республикасының нарығындағы өнімнің айналым белгісі құрылыстардың, жобалау құжаттамасының, құрылыс материалдары мен бұйымдарының бүкіл қызмет ету мерзіміне сақталынуын қамтамасыз ететін кез келген әдіспен қойылады.</w:t>
      </w:r>
    </w:p>
    <w:bookmarkEnd w:id="171"/>
    <w:bookmarkStart w:name="z176" w:id="172"/>
    <w:p>
      <w:pPr>
        <w:spacing w:after="0"/>
        <w:ind w:left="0"/>
        <w:jc w:val="both"/>
      </w:pPr>
      <w:r>
        <w:rPr>
          <w:rFonts w:ascii="Times New Roman"/>
          <w:b w:val="false"/>
          <w:i w:val="false"/>
          <w:color w:val="000000"/>
          <w:sz w:val="28"/>
        </w:rPr>
        <w:t>
      58. Айналым белгісін Қазақстан Республикасының нарығындағы құрылыс материалдары мен өнімдерінің тек қана орамасына (бар болған жағдайда) және олардың қосымша пайдалану құжаттарына қоюға жол беріледі.</w:t>
      </w:r>
    </w:p>
    <w:bookmarkEnd w:id="172"/>
    <w:bookmarkStart w:name="z177" w:id="173"/>
    <w:p>
      <w:pPr>
        <w:spacing w:after="0"/>
        <w:ind w:left="0"/>
        <w:jc w:val="both"/>
      </w:pPr>
      <w:r>
        <w:rPr>
          <w:rFonts w:ascii="Times New Roman"/>
          <w:b w:val="false"/>
          <w:i w:val="false"/>
          <w:color w:val="000000"/>
          <w:sz w:val="28"/>
        </w:rPr>
        <w:t>
      59. Ғимараттар мен құрылыстардың, жобалау құжаттамасының, құрылыс материалдары мен бұйымдарының Қазақстан Республикасы нарығындағы өнім айналымы белгісімен таңбалануы оларға қолданылатын және Қазақстан Республикасының нарығындағы айналым белгісін қоюды көздейтін техникалық регламенттің барлық талаптарына олардың сәйкестігін куәландырады.</w:t>
      </w:r>
    </w:p>
    <w:bookmarkEnd w:id="173"/>
    <w:bookmarkStart w:name="z178" w:id="174"/>
    <w:p>
      <w:pPr>
        <w:spacing w:after="0"/>
        <w:ind w:left="0"/>
        <w:jc w:val="left"/>
      </w:pPr>
      <w:r>
        <w:rPr>
          <w:rFonts w:ascii="Times New Roman"/>
          <w:b/>
          <w:i w:val="false"/>
          <w:color w:val="000000"/>
        </w:rPr>
        <w:t xml:space="preserve"> 9. Үйлестірілген стандарттар және құрылыс нормалары</w:t>
      </w:r>
    </w:p>
    <w:bookmarkEnd w:id="174"/>
    <w:bookmarkStart w:name="z179" w:id="175"/>
    <w:p>
      <w:pPr>
        <w:spacing w:after="0"/>
        <w:ind w:left="0"/>
        <w:jc w:val="both"/>
      </w:pPr>
      <w:r>
        <w:rPr>
          <w:rFonts w:ascii="Times New Roman"/>
          <w:b w:val="false"/>
          <w:i w:val="false"/>
          <w:color w:val="000000"/>
          <w:sz w:val="28"/>
        </w:rPr>
        <w:t>
      60. Ғимараттар мен құрылыстардың қауіпсіздігі сәулет, қала құрылысы және құрылыс қызметі саласындағы заңнамамен сәйкес мемлекеттік нормалау объектілері ретінде олардың өмірлік циклінің барлық кезеңінде нормативтік құжаттардың мемлекеттік жүйесінің міндетті түрде қолданылуымен реттеледі.</w:t>
      </w:r>
    </w:p>
    <w:bookmarkEnd w:id="175"/>
    <w:bookmarkStart w:name="z180" w:id="176"/>
    <w:p>
      <w:pPr>
        <w:spacing w:after="0"/>
        <w:ind w:left="0"/>
        <w:jc w:val="both"/>
      </w:pPr>
      <w:r>
        <w:rPr>
          <w:rFonts w:ascii="Times New Roman"/>
          <w:b w:val="false"/>
          <w:i w:val="false"/>
          <w:color w:val="000000"/>
          <w:sz w:val="28"/>
        </w:rPr>
        <w:t>
      61. Үйлестірілген стандарттар мен құрылыс нормалары әмбебаптылықтың және икемділіктің жоғарғы дәрежесіне ие болуы тиіс.</w:t>
      </w:r>
    </w:p>
    <w:bookmarkEnd w:id="176"/>
    <w:bookmarkStart w:name="z181" w:id="177"/>
    <w:p>
      <w:pPr>
        <w:spacing w:after="0"/>
        <w:ind w:left="0"/>
        <w:jc w:val="both"/>
      </w:pPr>
      <w:r>
        <w:rPr>
          <w:rFonts w:ascii="Times New Roman"/>
          <w:b w:val="false"/>
          <w:i w:val="false"/>
          <w:color w:val="000000"/>
          <w:sz w:val="28"/>
        </w:rPr>
        <w:t>
      62. Үйлестірілген стандарттармен құрылыс нормаларының тізбесіне халықаралық стандарттар мен үйлестіру қағидаттарында техникалық реттеудің мақсаттарына сәйкес келетін нормативтік құжаттар кіреді. Үйлестірілген нормативтік құжаттар ғимараттарды және (немесе) құрылыстарды жобалау, салу, пайдалану, кейіннен кәдеге жарату процестерін салаларалық реттеу негізінде қамтамасыз етуге арналған және осы Техникалық регламенттің 3-қосымшасына сәйкес құрылымдық бөлімдер мен кешендер құрамында қолданылатын өзара байланысты құжаттар болып табылады.</w:t>
      </w:r>
    </w:p>
    <w:bookmarkEnd w:id="177"/>
    <w:bookmarkStart w:name="z182" w:id="178"/>
    <w:p>
      <w:pPr>
        <w:spacing w:after="0"/>
        <w:ind w:left="0"/>
        <w:jc w:val="both"/>
      </w:pPr>
      <w:r>
        <w:rPr>
          <w:rFonts w:ascii="Times New Roman"/>
          <w:b w:val="false"/>
          <w:i w:val="false"/>
          <w:color w:val="000000"/>
          <w:sz w:val="28"/>
        </w:rPr>
        <w:t>
      63. Осы Техникалық регламенттің үйлестірілген нормативтік құжаттары жөніндегі ақпаратты (бекітілуі, өзгертілуі және күшінің жойылуы) ресми басылым арқылы арнайы жыл сайынғы тізбе түрінде сәулет, қала құрылысы және құрылыс істері жөніндегі уәкілетті мемлекеттік органы жариялайды.</w:t>
      </w:r>
    </w:p>
    <w:bookmarkEnd w:id="178"/>
    <w:bookmarkStart w:name="z183" w:id="179"/>
    <w:p>
      <w:pPr>
        <w:spacing w:after="0"/>
        <w:ind w:left="0"/>
        <w:jc w:val="both"/>
      </w:pPr>
      <w:r>
        <w:rPr>
          <w:rFonts w:ascii="Times New Roman"/>
          <w:b w:val="false"/>
          <w:i w:val="false"/>
          <w:color w:val="000000"/>
          <w:sz w:val="28"/>
        </w:rPr>
        <w:t>
      64. Осы Техникалық регламент талаптарының орындалуын қамтамасыз ететін үйлестірілген стандарттар тізбесін (дәлелдеу базасы) жыл сайын техникалық реттеу саласындағы уәкілетті мемлекеттік орган бұқаралық ақпарат құралдарында жариялайды. Құрылыс өніміне арналған ұлттық стандарттарда осы Техникалық регламентке сәйкес қауіпсіздік талаптары орындау үшін міндетті болып табылады.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4" w:id="180"/>
    <w:p>
      <w:pPr>
        <w:spacing w:after="0"/>
        <w:ind w:left="0"/>
        <w:jc w:val="both"/>
      </w:pPr>
      <w:r>
        <w:rPr>
          <w:rFonts w:ascii="Times New Roman"/>
          <w:b w:val="false"/>
          <w:i w:val="false"/>
          <w:color w:val="000000"/>
          <w:sz w:val="28"/>
        </w:rPr>
        <w:t>
      65. Осы Техникалық регламентте белгіленген қауіпсіздік талаптарының орындалуын қамтамасыз ететін құрылыс материалдары, бұйымдары және құрастырмалары бойынша қолданылатын қолданыстағы стандарттарды үйлестіру техникалық реттеу туралы заңнамаға сәйкес жүргізіледі.</w:t>
      </w:r>
    </w:p>
    <w:bookmarkEnd w:id="180"/>
    <w:bookmarkStart w:name="z185" w:id="181"/>
    <w:p>
      <w:pPr>
        <w:spacing w:after="0"/>
        <w:ind w:left="0"/>
        <w:jc w:val="left"/>
      </w:pPr>
      <w:r>
        <w:rPr>
          <w:rFonts w:ascii="Times New Roman"/>
          <w:b/>
          <w:i w:val="false"/>
          <w:color w:val="000000"/>
        </w:rPr>
        <w:t xml:space="preserve"> 10. Өтпелі ережелер</w:t>
      </w:r>
    </w:p>
    <w:bookmarkEnd w:id="181"/>
    <w:bookmarkStart w:name="z186" w:id="182"/>
    <w:p>
      <w:pPr>
        <w:spacing w:after="0"/>
        <w:ind w:left="0"/>
        <w:jc w:val="both"/>
      </w:pPr>
      <w:r>
        <w:rPr>
          <w:rFonts w:ascii="Times New Roman"/>
          <w:b w:val="false"/>
          <w:i w:val="false"/>
          <w:color w:val="000000"/>
          <w:sz w:val="28"/>
        </w:rPr>
        <w:t>
      66. Осы Техникалық регламент алғашқы ресми жарияланған күнінен бастап алты ай өткен соң қолданысқа енгізіледі.</w:t>
      </w:r>
    </w:p>
    <w:bookmarkEnd w:id="182"/>
    <w:bookmarkStart w:name="z187" w:id="183"/>
    <w:p>
      <w:pPr>
        <w:spacing w:after="0"/>
        <w:ind w:left="0"/>
        <w:jc w:val="both"/>
      </w:pPr>
      <w:r>
        <w:rPr>
          <w:rFonts w:ascii="Times New Roman"/>
          <w:b w:val="false"/>
          <w:i w:val="false"/>
          <w:color w:val="000000"/>
          <w:sz w:val="28"/>
        </w:rPr>
        <w:t>
      67. Осы Техникалық регламентті қолданысқа енгізу күнінен бастап қауіпсіздікті қамтамасыз ету:</w:t>
      </w:r>
    </w:p>
    <w:bookmarkEnd w:id="183"/>
    <w:p>
      <w:pPr>
        <w:spacing w:after="0"/>
        <w:ind w:left="0"/>
        <w:jc w:val="both"/>
      </w:pPr>
      <w:r>
        <w:rPr>
          <w:rFonts w:ascii="Times New Roman"/>
          <w:b w:val="false"/>
          <w:i w:val="false"/>
          <w:color w:val="000000"/>
          <w:sz w:val="28"/>
        </w:rPr>
        <w:t>
      нарықта сатылатын құрылыс өніміне қатысты - онда белгіленген талаптарға сәйкес;</w:t>
      </w:r>
    </w:p>
    <w:p>
      <w:pPr>
        <w:spacing w:after="0"/>
        <w:ind w:left="0"/>
        <w:jc w:val="both"/>
      </w:pPr>
      <w:r>
        <w:rPr>
          <w:rFonts w:ascii="Times New Roman"/>
          <w:b w:val="false"/>
          <w:i w:val="false"/>
          <w:color w:val="000000"/>
          <w:sz w:val="28"/>
        </w:rPr>
        <w:t>
      пайдалануға берілетін құрылыс объектілеріне қатысты - үйлестірілген құрылыс нормаларына сәйкес;</w:t>
      </w:r>
    </w:p>
    <w:p>
      <w:pPr>
        <w:spacing w:after="0"/>
        <w:ind w:left="0"/>
        <w:jc w:val="both"/>
      </w:pPr>
      <w:r>
        <w:rPr>
          <w:rFonts w:ascii="Times New Roman"/>
          <w:b w:val="false"/>
          <w:i w:val="false"/>
          <w:color w:val="000000"/>
          <w:sz w:val="28"/>
        </w:rPr>
        <w:t>
      басқа объектілерге қатысты - өтпелі кезең аяқталғаннан кейін жүзеге асырылуға тиіс.</w:t>
      </w:r>
    </w:p>
    <w:bookmarkStart w:name="z188" w:id="184"/>
    <w:p>
      <w:pPr>
        <w:spacing w:after="0"/>
        <w:ind w:left="0"/>
        <w:jc w:val="both"/>
      </w:pPr>
      <w:r>
        <w:rPr>
          <w:rFonts w:ascii="Times New Roman"/>
          <w:b w:val="false"/>
          <w:i w:val="false"/>
          <w:color w:val="000000"/>
          <w:sz w:val="28"/>
        </w:rPr>
        <w:t>
      68. Осы Техникалық регламенттің талаптарын орындау үшін қолданылатын стандарттау жөніндегі нормативтік құжаттар мен мемлекеттік органдардың құзыреті шегінде қалыптастырылатын өзге құжаттары, техникалық реттеу туралы заңнамада белгіленген тәртіппен үйлестірілуге жатады.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 мен құрылыстардың,</w:t>
            </w:r>
            <w:r>
              <w:br/>
            </w:r>
            <w:r>
              <w:rPr>
                <w:rFonts w:ascii="Times New Roman"/>
                <w:b w:val="false"/>
                <w:i w:val="false"/>
                <w:color w:val="000000"/>
                <w:sz w:val="20"/>
              </w:rPr>
              <w:t>құрылыс материалдары мен</w:t>
            </w:r>
            <w:r>
              <w:br/>
            </w:r>
            <w:r>
              <w:rPr>
                <w:rFonts w:ascii="Times New Roman"/>
                <w:b w:val="false"/>
                <w:i w:val="false"/>
                <w:color w:val="000000"/>
                <w:sz w:val="20"/>
              </w:rPr>
              <w:t>бұйымдарының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Қауіпсіздік талаптары белгіленетін құрылыс материалдарының, бұйымдары мен конструкцияларының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конструкциялары мен бөлшектерден басқа құрылыс материалдары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Кенішті емес материалдар, кеуекті толтырғыштар, қаптама мен табиғи тастардан жасалған жол материалдары және басқа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2515, 2516, 2517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Кенішті емес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толтырғыштар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6801-6802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тастар мен табиғи тастар негізінде жасалған қаптама материалдар мен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тастардан жасалған жол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 тау жынысынан, кварц және доломиттен жасалған шикізаттар мен материалдар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Кенішті емес металл материалдар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портландцемент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талаптары бар қоспасыз портландцемент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талаптары бар қоспасыз портландцемент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Қожпортландцемент және арнайы талаптары бар портландцемент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Пуццолан портландцементі мен арнайы талаптары бар портландцемент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Балшықты-топырақты цемент және арнайы талаптары бар балшықты-топырақты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цементтер, құрылыс ерітінділері, бетондар мен ұқсас құрамдары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өндірісінің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2522, 2520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гипс және басқа да жергілікті тұтқырғыштар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арақабырғалардың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6901 - 6904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материалдары (темір-бетон панельдерінсіз)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 тақтайшалар, тақтайлар, білеулер, блоктар және өсімдік талшықтарынан, сабаннан және сүректі, тұтқыр минерал заттары бар агломерирленген қалдықтардан жасалған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3816, 3824 50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қоспалар және құрылыс ерітінділері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бетон бұйымдар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қыш материалдар мен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Қаптамалау қыш бұйымдары, оның ішінде тақтайша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төзімді қыш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тақтайшалар, еденге, пештерге, каминдерге немесе кіреукелі керамика қабырғаларына арналған қаптама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керамикалық бұйымдар мен материалдар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дыбыс оқшаулағыш материалдар мен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борпылдақ жылу оқшаулағыш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дыбыс оқшаулағыш минерал мақталы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және шыны мақталы жылу және дыбыс оқшаулағыш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диатомитті, диатомитті және трепелді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Перлитті жылу және дыбыс оқшаулағыш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асбесты бар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органикалық жылу және дыбыс оқшаулағыш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материалдардан жасалған жылу оқшаулағыш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 талшығынан жасалған жылу және дыбыс оқшаулағыш бұйымдар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жабынды, гидрооқшаулағыш және қымтағыш әрлеу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(орамдар мен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басқа тоқыма жер төсеніштері, дайын немесе дайын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полимер материалдар мен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 жабын және гидрооқшаулағыш материалдары (жұмсақ жабынды және оқшаулағыш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Мастикалық жабындар, жабынды және гидрооқшаулағыш құрылғыларға арналған мастикалар, қойыртпақтар, құрамдар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табақтар (шифер)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құбырлар мен жалғастырғыштар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басқа бұйымдар және асбестоцемент өндірісінің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құрамды конструкциялар мен бөлшектер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Іргетастардың конструкциялары мен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Іргетастардың конструкциялары мен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типті іргетастар мен табандар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Іргетастардың тақтайшалары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Ростверк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конструкциялары мен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Итарқалы және итарқы асты арқалықтар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асты арқалықтар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іргетас және құрылыстарға арналған арқалықтар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Беларқалар мен жүгіртпелер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Рамалар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қабырғалар мен арақабырғалардың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 панельдері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қабырға панельдері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блоктары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 мен жабындардың тақтайшалары, панельдері және төсемдері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Жабындардың тақтайшалары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тақтайшалары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тақтайшалары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құрылыстардың конструкциялары мен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Көпірлердің аралық құрылыстары конструкцияларының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өткізу құбырларының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құдықтарының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Силостар мен градирнялардың конструкциялары мен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Құбыржолдардың траверстерінің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гидротехникалық құрылыстардың басқа конструкциялары мен бөлшектері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конструкциялар мен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Арынсыз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ЛЭП тіреулері, жарықтандыру желілерінің электрлендірілген жолдарының байланыс желілерінің байланыстары мен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аэродромды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қоршауға арналған шпалерлі бағандар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және берік арнайы темір бетон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конструкциялық және сәулет-құрылыс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блоктары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сәулет-құрылыс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кіру және шұңқыршаларының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кабиналар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Лоджиялар мен балкондардың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Қоршаулардың элементтері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Илемді табақ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және илемді, тартылған немесе үрленген, табақ немесе пішінделген, алайда басқа тәсілмен өңделмеген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шығысы (табақ)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Сәулет-құрылыс шынысы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беріктендірілген (шынықтырылған) немесе көп қабатты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әрленген бұйымдар мен материалдар, көбікшыны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шыныны жасауға арналған термополирленген, силикат табақ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 әртүрлі шыны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шыны басқа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шыны талшық және одан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талшықтар және одан жасалған басқа бұйымдар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дайындайтын және ағаш тілетін-ағаш өңдеу өндірісінің өнімі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тақтайшалар, білеулер немесе пішіндер түрінде нығыздалған сүректер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бөлшектеріне арналған дайындамалар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бөлшектеріне арналған дайындамалар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ағаш бұйымдары мен стандартты үйлер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үйлер мен жергілікті құрылыс материалдары бар үйлерге арналған бөлшектердің жинақтары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тақтай тақтайшалары мен сәндік панельдер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өндірісінің өнімі,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жаңқасынын тақтайшалары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 мен қабырғаларға желімдеуге арналған ұқсас материалдар; терезеге арналған мөлдір қағаз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полимерлер, пластикалық массалар, химиялық талшықтар мен каучуктер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материалдар мен жартылай фабрикаттар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мен шлангтер және олардың жалғастырғыштары (мысалы қосылыстар, иіндер, шентемір)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пластиналар, табақтар, қабыршақ, фольга және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 1 мм-ден жоғары өлшемі бар монониттер; пластмассадан жасалған шыбықтар, өзектер мен пішіндер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тақтайшалар, жолақтар, табақшалар, қабыршақтар,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немесе ені &lt;20 см, пластмассадан жасалған жалпақ пішінді фольга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жолақтар, табақтар, қабыршақтар, фольга және пластмассадан жасалған өздігінен желімденетін басқа да жалпақ пішіндер,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оларға арналған табалдырықтар, терезелер мен олардың рамалары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қақпақтары, перделер (венециан жалюздерін қоса алғанда) және ұқсас бұйымдар мен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пластмассадан жасалған басқа құрылыс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формалардағы синтетикалық каучук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Вулкандалмаған каучук және одан жасалған бұйымдар; жіп, корд, пластина, табақтар, жолақтар, өзектер мен пішіндер түріндегі резеңке (эбониттен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Конвейнерлік (транспортерлік) таспалар мен резеңкеден жасалған жетекті баулар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тесеніштері және вулкандалған резеңкеден жасалған төсеніштер, кеуектіден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шайырлардың лактары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эмальдар, астарлар және полимеризациялық шайырлар тығыздағыштар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эмальдар, астарлар мен целлюлоза эфирлерінің тығыздағыштары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мен спиртті палитралар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су-дисперсиялық тығыздағыштар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қою бояулар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Олифалар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материалдарына арналған еріткіштер мен шайғыштар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3210, 3211, 3212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тығыздағыштар, дайын сиккативтер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басқа да лактар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жұмыстарына арналған фасадтардың беттерін, ғимараттың ішкі қабырғаларын, едендерді, төбені дайындауға арналған тығыздағыштар мен басқа мастикалар, еріткіштер мен сұйылтқыштар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3501, 3505, 3506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желімдері, фенол-поливинилацетаттылар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және мырыштың пероксиді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және хромның гидроксидтері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және темір гидроксидтері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және кобальт гидроксидтері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оксидтері; қорғасын жосасы (қызыл және қызғылт 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және литий гидроксиді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және ванадий гидроксидтері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және никель гидроксидтері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 оксидтері және цирконий диоксиді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және молибден гидроксидтері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оксидтер, гидроксидтер және металлдардың пероксидтері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немесе анықталмаған химиялық құрамның синтетикалық органикалық бояу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топқа енбеген, бояғыш заттар; люминофор ретінде қолданылатын, органикалық емес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ақ пигменттер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пигменттер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илемі, дайын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Арқалықтар мен швеллерлер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сапалы сортты илем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Катанка (Созбасым)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Құралымдық сортты илем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Илектелген тоттанбайтын құбырлар (тоттануға төзімді)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арналған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7303-7306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жұқа қабырғалы құбырлар (тоттанбайтынсыз)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құрылыс конструкциялары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қаңқаларының конструкциялары (жеңіл конструкцияларда шешілетіндерден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тор мұнаралар мен діңгектер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қоршау және ішіне салынатын конструкциялары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құрылыс ағаштарына, қалыптарға, тіреуіш қабырғаларға немесе шахта тіреуіштеріне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Ажыратушы толтырғыштармен гофрленген (қабырғалы) тақталардан жасалған, екі қабырғадан тұратын панельдер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құрылыстардың конструкциялары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құрылыстардың конструкциялары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құрылыстардың конструкциялары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құрылыстарына арналған конструкциялар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және алюминийден жасалған құрылыс конструкциялары мен бұйымдары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металл конструкциялары мен олардың бөліктері, терезелер, есіктер және олардың рамалары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шыбықтары мен пішіндері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қоршайтын конструкциялар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қоршау функцияларын біріктіретін, ғимараттардың конструкциялары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күш түсетін конструкциялары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құрылыстардың конструкциялары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Безендіру-қаптама, погонажды және қорғаныш-безендіру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Жинақтау-бөлшектеу және көлемдік-блокты конструкциялар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 мен құрылыстардың,</w:t>
            </w:r>
            <w:r>
              <w:br/>
            </w:r>
            <w:r>
              <w:rPr>
                <w:rFonts w:ascii="Times New Roman"/>
                <w:b w:val="false"/>
                <w:i w:val="false"/>
                <w:color w:val="000000"/>
                <w:sz w:val="20"/>
              </w:rPr>
              <w:t>құрылыс материалдары мен</w:t>
            </w:r>
            <w:r>
              <w:br/>
            </w:r>
            <w:r>
              <w:rPr>
                <w:rFonts w:ascii="Times New Roman"/>
                <w:b w:val="false"/>
                <w:i w:val="false"/>
                <w:color w:val="000000"/>
                <w:sz w:val="20"/>
              </w:rPr>
              <w:t>бұйымдарының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Құрылыс материалдары, бұйымдары мен конструкциялардың қауіпсіздігін қамтамасыз ету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Қауіпсіздіктердің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объектілері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қауіпсіздік (соққы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субъектілеріне соққы әсерінің қауіптілігі шығуы мүмкін құрылыс бұйымдары мен конструкциялары (жинақ) механикалық қауіптілік нысандары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Қолданысы құрылыс материалдары, бұйымдары мен конструкцияларға қолданылатын техникалық регламенттерде белгіленген механикалық (соққы) әсерден қорғау талаптарының орындалуын бақылау мемлекеттік бақылау мен қадағалау жүйесіне 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жарылыс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жанғыш құрылыс материалдары, бұйымдары мен конструкциялары, сондай-ақ қауіптілік субъектілеріне олардың бұзылуы мен соққы әсеріне әкеп соғатын от немесе жоғары температураның әсерінен өзінің төзімділік сипаттамаларын төмендететін құрылыс конструкциялары өрт қауіптілік объектілері болып табылады. Белгіленген шектік концентрацияларды немесе регламенттелген қауіпсіздік шараларын сақтамау жарылысқа әкеп соғатын химия өнеркәсібі өнімдеріне жататын құрылыс материалдары жарылыс қауіпті объектілер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Қолданысы құрылыс материалдарына, бұйымдары мен конструкцияларына қолданылатын "Өрт қауіпсіздігі туралы" 1996 жылғы 22 қарашадағы Қазақстан Республикасының Заңында және техникалық регламенттерде белгіленген өрт қауіпсіздігі мен жарылыс қауіпсіздігі талаптарының орындалуын бақылаудың өткізілуіне ТЖМ өрт қадағалау органдары жауапты болып табылатын мемлекеттік бақылау және қадағалау жүйесіне 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адам, жануарлар ағзасына, сондай-ақ өсімдіктерге тікелей немесе жанама кері әсерін тигізетін мөлшерде қоршаған ортаға зиянды заттар бөлетін химия өнеркәсібінің өнімдеріне жататын құрылыс материалдарының, бұйымдары мен конструкциялары химиялық қауіптілік объектілері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Қолданысы құрылыс материалдары, бұйымдары мен конструкцияларына қолданылатын "Халықтың санитарлық-эпидемиологиялық ахуалы туралы" 2002 жылғы 4 желтоқсандағы Қазақстан Республикасының Заңында және техникалық регламенттерде белгіленген химиялық қауіпсіздік талаптарының орындалуын бақылау мемлекеттік бақылау және қадағалау жүйесіне енеді, оның өткізілуіне уәкілетті мемлекеттік органдар жауапты болып табылады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ластануға ұшыраған немесе жоғары табиғи радиациялық фоны бар құрылыс материалдары, бұйымдары мен конструкцияларының жекелеген түрлері радиациялық қауіптілік объектілері болып табылады. Бұлар табиғи материалдар мен бұйымдар олардың ішінде: тау жыныстары, қиыршық тас, құм, дайын метал бұйымдар мен конструкциялар және т.с.с.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радиациялық қауіпсіздігі туралы" 1998 жылғы 23 сәуірдегі Қазақстан Республикасының Заңында және осы Техникалық регламентте белгіленген радиациялық қауіпсіздік талаптарының орындалуын бақылау мемлекеттік бақылау және қадағалау жүйесіне енеді, оның өткізілуіне уәкілетті мемлекеттік органдар жауапты болып табылады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 адам мен қоршаған ортаға кері әсерін тигізетін микроағзалары болуы мүмкін органикалық құрамдауыштар бар құрылыс материалдары мен бұйымдары биологиялық қауіптілік объектілері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Қолданысы құрылыс материалдары, бұйымдары мен конструкцияларға қолданылатын "Халықтың санитарлык-эпидемиологиялық салауаттылығы туралы" 2002 жылғы 4 желтоқсанындағы Қазақстан Республикасының Заңымен техникалық регламенттерде белгіленген биологиялық қауіпсіздік талаптарының орындалуын бақылау мемлекеттік бақылау және қадағалау жүйесіне енеді, оның өткізілуіне уәкілетті мемлекеттік органдар жауапты болып табылады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жоғары немесе өте төмен температурасы бар және металмен, керамикамен, шынымен, таспен, пластмассамен, ағашпен берілген құрылыс материалдары мен бұйымдары термиялық қауіптілік объектілері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Техникалық регламентте белгіленген термиялық қауіпсіздік талаптарының орындалуын бақылау мемлекеттік бақылау мен қадағалау жүйесіне 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денсаулығы үшін санитарлық-эпидемиологиялық қауіпсіздік (химиялық, физикалық және биологиялық факторлар)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мен конструкцияларының техникалық сипаттамаларына (қасиеттеріне) қойылатын сәйкес талаптарды белгілеумен қол жеткізілетін адамдар мен жануарларға санитарлық-эпидемиологиялық қауіпсіздікті қамтамасыз етуге тиісті құрылыс материалдары, бұйымдары мен конструкцияларының техникалық сипаттамаларына (қасиеттеріне) қойылатын сәйкес талаптарды белгілеумен қол жеткізілетін тұрғын және қоғамдық ғимараттардың қоршау конструкцияларында пайдаланылатын құрылыс материалдары, бұйымдары мен конструкциялары санитарлық-эпидемиологиялық қауіптілік объектілері болып табылады санитарлық-эпидемиологиялық қауіптілік құрылыс материалдары, бұйымдары мен конструкцияларын өндіру сатысында да орын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ғимараттарды жобалаған кезде санитарлық-эпидемиологиялық қауіпсіздік талаптары қоршау құрылыс конструкцияларының тиісті конструкциялық орындалуы жолымен ескеріледі. Бұл талаптар "Халықтың санитарлық-эпидемиологиялық салауаттылығы туралы" 2002 жылғы 4 желтоқсанындағы Қазақстан Республикасының Заңында және құрылыс материалдары, бұйымдары мен конструкцияларын жасауға арналған техникалық регламенттерде ескеріледі. Санитарлық-эпидемиологиялық қауіпсіздік талаптарының орындалуын бақылау мемлекеттік бақылау және қадағалау жүйесіне 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 мен құрылыстардың,</w:t>
            </w:r>
            <w:r>
              <w:br/>
            </w:r>
            <w:r>
              <w:rPr>
                <w:rFonts w:ascii="Times New Roman"/>
                <w:b w:val="false"/>
                <w:i w:val="false"/>
                <w:color w:val="000000"/>
                <w:sz w:val="20"/>
              </w:rPr>
              <w:t>құрылыс материалдары мен</w:t>
            </w:r>
            <w:r>
              <w:br/>
            </w:r>
            <w:r>
              <w:rPr>
                <w:rFonts w:ascii="Times New Roman"/>
                <w:b w:val="false"/>
                <w:i w:val="false"/>
                <w:color w:val="000000"/>
                <w:sz w:val="20"/>
              </w:rPr>
              <w:t>бұйымдарының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Сәулет, қала құрылысы және құрылыс саласындағы мемлекеттік нормативтік құжаттардың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 кешені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мен нормалаудың негізгі бағыттары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Ұйымдастырушылық-әдістемелік нормативтік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Стандарттау, нормалау, сертификаттау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стандарттау, нормалау және сертификаттау бойынша жұмыстардың мақсаттары, міндеттері, объектілері, әдіснамасы және ұйымдастырылуы.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Құрылысқа арналған инженерлік іздестірулер және жобалау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жобалау алдындағы және жобалау жұмыстарына арналған инженерлік іздестірулерді өткізудің құрамы, жалпы талаптары және тәртібі. Жобаларды келісу, сараптамадан өткізу және бекіту тәртібі. Қала құрылысы және жобалау-сметалық құжаттаманың түрлері, мазмұны және рәсімделуі.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Өндіріс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технологиялық әзірлеу және құрылыс өндірісінің жалпы ережелері, құрылысты механизациялау, құрылыс процесіндегі еңбек қауіпсіздігін және қоршаған ортаны қорғауды қамтамасыз ету. Сапасын бақылау және құрылысы аяқталған объектілерді қабылдап алу. Құрылыс бұйымдары және материалдарының өндірісін ұйымдастыру. Технологиялық және орындау құжаттамасының түрлері, мазмұны және рәсімделуі.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инженерлік жабдықтар жүйесіне және құрылыс конструкцияларына техникалық қызмет көрсетудің, тексерудің және жөндеудің жалпы ережелері. Жөндеу-пайдалану құжаттамасының түрлері, мазмұны және рәсімделуі.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Қала құрылысы кадастры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кадастрын құрудың және жүргізудің жалпы ережелері.</w:t>
            </w:r>
          </w:p>
          <w:p>
            <w:pPr>
              <w:spacing w:after="20"/>
              <w:ind w:left="20"/>
              <w:jc w:val="both"/>
            </w:pPr>
            <w:r>
              <w:rPr>
                <w:rFonts w:ascii="Times New Roman"/>
                <w:b w:val="false"/>
                <w:i w:val="false"/>
                <w:color w:val="000000"/>
                <w:sz w:val="20"/>
              </w:rPr>
              <w:t>
Қала құрылысы кадастры құжаттамасының түрлері, мазмұны және ресімделуі.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Сәулет және қала құрылысы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кала құрылысы органдарының бірыңғай жүйесінің құрылымын және функцияларын анықтайтын ұйымдастырушылық-әдістемелік ережелер. Оған қатысушылардың сәулет қызметін жүзеге асыруының ережелері мен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нормативтік-техникалық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Құрылыс ғимараттарының сенімділігінің негізгі ережелері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ғимараттарының, инженерлік жүйелердің, конструкциялардың және материалдардың қауіпсіздігін, пайдалануға жарамдылығын және ұзақтығын қамтамасыз етудің жалпы қағидаттары.</w:t>
            </w:r>
          </w:p>
          <w:p>
            <w:pPr>
              <w:spacing w:after="20"/>
              <w:ind w:left="20"/>
              <w:jc w:val="both"/>
            </w:pPr>
            <w:r>
              <w:rPr>
                <w:rFonts w:ascii="Times New Roman"/>
                <w:b w:val="false"/>
                <w:i w:val="false"/>
                <w:color w:val="000000"/>
                <w:sz w:val="20"/>
              </w:rPr>
              <w:t>
Сенімділіктің негізгі ұғымдары, құрылыс ғимараттарын жауапкершілік дәрежелері, жүктемелері және алуан түрлердің әсерлері бойынша жіктеу. Іркілістерді жіктеу, есептеме моделдерінің параметрлері және құрылыс ғимараттары, конструкциялар және негіздер сенімділігі бойынша нормативтік талаптарды белгілеу қағидаттары. Құрылыстағы статистикалық қабылдау бақылауының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Өрт қауіпсіздігі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көлемді-жоспарлау, сындарлы міндеттерді шешу кезіндегі өрт қауіпсіздігін қамтамасыз етудің жалпы қағидаттары, отқа төзімділігі және өрт қауіптілігі бойынша ғимараттарды, құрылыстарды және олардың элементтерін жіктеу, эвакуация жолдары және қауіпсіздік аймақтары. Құрылыс конструкциялары, материалдары мен бұйымдарының өрт-техникалық көрсеткіштері, есептеудің, бақылау әдістерінің және сынақтардың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Қауіпті геофизикалық әсерлерден қорғану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геофизикалық әсерлердің (сейсмика, көшкіндер, опырылулар, қар көшкіні, сел, төзу, қазбалы, карстық, су басатын, су астында қалатын аумақтар және т.с.с.) негізгі сипаттамалары және олардан инженерлік қорғану қағидаттары.</w:t>
            </w:r>
          </w:p>
          <w:p>
            <w:pPr>
              <w:spacing w:after="20"/>
              <w:ind w:left="20"/>
              <w:jc w:val="both"/>
            </w:pPr>
            <w:r>
              <w:rPr>
                <w:rFonts w:ascii="Times New Roman"/>
                <w:b w:val="false"/>
                <w:i w:val="false"/>
                <w:color w:val="000000"/>
                <w:sz w:val="20"/>
              </w:rPr>
              <w:t>
Құрылысқа арнаған инженерлік іздестірулерге, адамдардың қауіпсіздігін қамтамасыз ету бойынша қала құрылысы, көлемді-жоспарлау, сындарлы және құрылыс-технологиялық іс-шараларға, сонымен қатар инженерлік қорғаныс құрылыстарын пайдалануға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Ішкі климат және зиянды әсерлерден қорғау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жылу, әуе-ылғал, акустикалық және жарықтық режимін қамтамасыз етудің жалпы қағидаттары. Қоршаған орта әсерінің сипаттамалары (соның ішінде климаттық әсерлер, вибрация, шу, сәуле шығару, уытты бөліністер және басқалар). Осы әсерлерден адамдардың денсаулығын қорғаудың есептік әдістері және сындарлы қамтамасыз ету,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Біркелкі өзара алмасушылық және үйлесімдік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біркелкі өзара алмасушылықты және үйлесімдікті қамтамасыз етудің жалпы қағидаттары, мөлшерді үйлестіру ережелері, геометриялық параметрлердің рұқсат етілуі. Өлшемдер және дәлдікті бақылау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 құрылысы, ғимараттар мен құрылыстар бойынша нормативтік-техникалық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Қала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күштерді таратып орналастыру, орналастырудың, аумақтардың ауыларалық, инженерлік және көліктік инфрақұрылымын дамытудың негізгі ережелері, аумақтарды, мекендерді және олардың жекелеген бөліктерін жоспарлау және ел қондыру.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Тұрғын, қоғамдық және өндірістік ғимараттар мен құрылыстар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қоғамдық, өндірістік және қоймалық ғимараттар, құрылыстар мен олардың бөліктерін жіктеу және оларға қойылатын техникалық талаптар. Жұмыстарды жүргізудің негізгі ережелері, қабылдап алу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Көлік құрылыстары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 жолдарының, метрополитен, теңіз, өзен, әуе, өндірістік және қала көлігінің құрылыстары мен элементтерін жіктеу, жүктемелер және әсер етулер, геометриялық параметрлер және оларға қойылатын техникалық талаптар. Есептеу, жобалау және жұмыстарды жүргізу бойынша негізгі ережелер, қабылдап алу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Гидротехникалық және мелиоративтік құрылыстар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Тоғандарға, арналарға, бөгеттерге, жағаны бекіту және өзге құрылыстарды жіктеу, жүктемелер және әсер етулер, геометриялық параметрлер және оларға қойылатын негізгі талаптар.</w:t>
            </w:r>
          </w:p>
          <w:p>
            <w:pPr>
              <w:spacing w:after="20"/>
              <w:ind w:left="20"/>
              <w:jc w:val="both"/>
            </w:pPr>
            <w:r>
              <w:rPr>
                <w:rFonts w:ascii="Times New Roman"/>
                <w:b w:val="false"/>
                <w:i w:val="false"/>
                <w:color w:val="000000"/>
                <w:sz w:val="20"/>
              </w:rPr>
              <w:t>
Есептеу, жобалау және жұмыстарды жүргізу бойынша негізгі ережелер, қабылдап алу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Магистральдық және кәсіпшілік құбырлар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газ, мұнай және мұнай өнімдеріне арналған қоймаларды жіктеу, жүктемелер және әсер етулер, геометриялық параметрлер және оларға қойылатын негізгі талаптар. Есептеу, жобалау және жұмыстарды жүргізу бойынша негізгі ережелер, қабылдап алу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Мүгедектер мен халықтың өзге де әлеуметтік қорғалатын топтарына қолайлы өмір сүру ортасын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халықтың өзге де әлеуметтік қорғалатын топтарына қолайлы өмір сүру ортасын қамтамасыз ету бойынша негізгі ережелер мен жалпы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Ғимараттар мен құрылыстарды, сыртқы желілерді инженерлік қамтамасыз етуге арналған нормаланған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Сумен жабдықтау және кәріз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тұтынушыларды жіктеу, сыртқы желілерге, құрылыстарға және олардың орналасуына, ішкі жүйелеріне қойылатын техникалық талаптар.</w:t>
            </w:r>
          </w:p>
          <w:p>
            <w:pPr>
              <w:spacing w:after="20"/>
              <w:ind w:left="20"/>
              <w:jc w:val="both"/>
            </w:pPr>
            <w:r>
              <w:rPr>
                <w:rFonts w:ascii="Times New Roman"/>
                <w:b w:val="false"/>
                <w:i w:val="false"/>
                <w:color w:val="000000"/>
                <w:sz w:val="20"/>
              </w:rPr>
              <w:t>
Су тұтыну нормалары, суды даярлау және қалдық суларды тазалау. Жобалау және жұмыстарды жүргізу, пайдалану режимі бойынша негізгі ережелер. Санитарлық-техникалық жабдықтар, арматура, аспаптар және кәріздік құбырлар. Қабылдап алу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Жылумен жабдықтау, жылыту, ауаны желдету және кондиционер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тұтынушыларды жіктеу, сыртқы желілерге, құрылыстарға және олардың орналасуына, торапты суға, ішкі жүйелері мен жабдықтарына қойылатын техникалық талаптар. Жылуды тұтыну нормалары, шығарындыларды тазалау, қосалқы жылу ресурстарын қолдану. Жобалау, және жұмыстарды жүргізу, пайдалану режимі бойынша негізгі ережелер.</w:t>
            </w:r>
          </w:p>
          <w:p>
            <w:pPr>
              <w:spacing w:after="20"/>
              <w:ind w:left="20"/>
              <w:jc w:val="both"/>
            </w:pPr>
            <w:r>
              <w:rPr>
                <w:rFonts w:ascii="Times New Roman"/>
                <w:b w:val="false"/>
                <w:i w:val="false"/>
                <w:color w:val="000000"/>
                <w:sz w:val="20"/>
              </w:rPr>
              <w:t>
Жылыту аспаптары, арматура, ауа арналары.</w:t>
            </w:r>
          </w:p>
          <w:p>
            <w:pPr>
              <w:spacing w:after="20"/>
              <w:ind w:left="20"/>
              <w:jc w:val="both"/>
            </w:pPr>
            <w:r>
              <w:rPr>
                <w:rFonts w:ascii="Times New Roman"/>
                <w:b w:val="false"/>
                <w:i w:val="false"/>
                <w:color w:val="000000"/>
                <w:sz w:val="20"/>
              </w:rPr>
              <w:t>
Қабылдап алу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Газбен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 жіктеу, газ құбырларына, жабдықтарына және сөндіретін құрылғыларға техникалық талаптар. Газды тұтыну нормалары. Жұмыстарды жобалау және жүргізу, пайдалану режимі бойынша негізгі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Электрмен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және тұтынушыларды жіктеу. Жұмыстарды жобалау және жүргізу бойынша негізгі ережелер. Электр қондырғыларының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Қоқысты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жою жүйелеріне, жабдықтарға, қатты тұрмыстық қалдықтарды жинау, жою және кәдеге жарату жүйелерін ұйымдастыруға техникалық талаптар. Жобалау, монтаждау және пайдалану бойынша негізгі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конструкцияларына және бұйымдарына арналған нормативтік-техникалық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Ғимараттар мен құрылыстардың негіздері және іргетастары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қабаттарын жіктеу және олардың есептік сипаттамалары. Негіздер мен қадалық іргетастарды есептеу және жобалау әдістері. Жұмыстарды жүргізу, пайдалану режимі және жай-күйін болжау бойынша негізгі ережелер.</w:t>
            </w:r>
          </w:p>
          <w:p>
            <w:pPr>
              <w:spacing w:after="20"/>
              <w:ind w:left="20"/>
              <w:jc w:val="both"/>
            </w:pPr>
            <w:r>
              <w:rPr>
                <w:rFonts w:ascii="Times New Roman"/>
                <w:b w:val="false"/>
                <w:i w:val="false"/>
                <w:color w:val="000000"/>
                <w:sz w:val="20"/>
              </w:rPr>
              <w:t>
Қабылдап алу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Тас және арматураланған тас конструкциялары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тасқа және арматураланған тас конструкцияларына жалпы талаптар. Конструкциялар мен олардың қосындыларын есептеу және жобалау әдістері, конструкцияларды тұрғызу, пайдалану режимі және жай-күйін болжау бойынша негізгі ережелер. Қабылдап алу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Темірбетон және бетон конструкциялары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құрама және құрама-монолиттік бетон және темірбетондық конструкцияларға қойылатын жалпы талаптар. Конструкциялар мен олардың қосылыстарын есептеу және жобалау әдістері, конструкцияларды әзірлеу және тұрғызу, тоттанудан қорғау, пайдалану режимі және жай-күйін болжау бойынша негізгі ережелер.</w:t>
            </w:r>
          </w:p>
          <w:p>
            <w:pPr>
              <w:spacing w:after="20"/>
              <w:ind w:left="20"/>
              <w:jc w:val="both"/>
            </w:pPr>
            <w:r>
              <w:rPr>
                <w:rFonts w:ascii="Times New Roman"/>
                <w:b w:val="false"/>
                <w:i w:val="false"/>
                <w:color w:val="000000"/>
                <w:sz w:val="20"/>
              </w:rPr>
              <w:t>
Зауытта әзірленген темір бетон және бетон конструкциялары. Қабылдап алу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Металл конструкциялары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жылытқышы барды коса алғанда, болат және алюминий қоспаларынан жасалған салмақ салушы және қоршау конструкцияларына қойылатын жалпы талаптар. Конструкциялар мен олардың қосылыстарын есептеу және жобалау әдістері, конструкцияларды әзірлеу және тұрғызу, тоттанудан қорғау, пайдалану режимі және жай-күйін болжау бойынша негізгі ережелер.</w:t>
            </w:r>
          </w:p>
          <w:p>
            <w:pPr>
              <w:spacing w:after="20"/>
              <w:ind w:left="20"/>
              <w:jc w:val="both"/>
            </w:pPr>
            <w:r>
              <w:rPr>
                <w:rFonts w:ascii="Times New Roman"/>
                <w:b w:val="false"/>
                <w:i w:val="false"/>
                <w:color w:val="000000"/>
                <w:sz w:val="20"/>
              </w:rPr>
              <w:t>
Зауытта дайындалған металл конструкциялар.</w:t>
            </w:r>
          </w:p>
          <w:p>
            <w:pPr>
              <w:spacing w:after="20"/>
              <w:ind w:left="20"/>
              <w:jc w:val="both"/>
            </w:pPr>
            <w:r>
              <w:rPr>
                <w:rFonts w:ascii="Times New Roman"/>
                <w:b w:val="false"/>
                <w:i w:val="false"/>
                <w:color w:val="000000"/>
                <w:sz w:val="20"/>
              </w:rPr>
              <w:t>
Қабылдап алу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Ағаш конструкциялар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ағаш конструкцияларына қойылатын жалпы талаптар.</w:t>
            </w:r>
          </w:p>
          <w:p>
            <w:pPr>
              <w:spacing w:after="20"/>
              <w:ind w:left="20"/>
              <w:jc w:val="both"/>
            </w:pPr>
            <w:r>
              <w:rPr>
                <w:rFonts w:ascii="Times New Roman"/>
                <w:b w:val="false"/>
                <w:i w:val="false"/>
                <w:color w:val="000000"/>
                <w:sz w:val="20"/>
              </w:rPr>
              <w:t>
Конструкциялар мен олардың қосылыстарын есептеу және жобалау әдістері, конструкцияларды әзірлеу және тұрғызу, тоттанудан қорғау, пайдалану режимі және жай-күйін болжау бойынша негізгі ережелер.</w:t>
            </w:r>
          </w:p>
          <w:p>
            <w:pPr>
              <w:spacing w:after="20"/>
              <w:ind w:left="20"/>
              <w:jc w:val="both"/>
            </w:pPr>
            <w:r>
              <w:rPr>
                <w:rFonts w:ascii="Times New Roman"/>
                <w:b w:val="false"/>
                <w:i w:val="false"/>
                <w:color w:val="000000"/>
                <w:sz w:val="20"/>
              </w:rPr>
              <w:t>
Ағаш конструкциялар және зауытта жасалған бұйымдар.</w:t>
            </w:r>
          </w:p>
          <w:p>
            <w:pPr>
              <w:spacing w:after="20"/>
              <w:ind w:left="20"/>
              <w:jc w:val="both"/>
            </w:pPr>
            <w:r>
              <w:rPr>
                <w:rFonts w:ascii="Times New Roman"/>
                <w:b w:val="false"/>
                <w:i w:val="false"/>
                <w:color w:val="000000"/>
                <w:sz w:val="20"/>
              </w:rPr>
              <w:t>
Қабылдап алу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Басқа материалдардан жасалған конструкциялар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және басқа материалдардан жасалған конструкцияларға қойылатын жалпы талаптар.</w:t>
            </w:r>
          </w:p>
          <w:p>
            <w:pPr>
              <w:spacing w:after="20"/>
              <w:ind w:left="20"/>
              <w:jc w:val="both"/>
            </w:pPr>
            <w:r>
              <w:rPr>
                <w:rFonts w:ascii="Times New Roman"/>
                <w:b w:val="false"/>
                <w:i w:val="false"/>
                <w:color w:val="000000"/>
                <w:sz w:val="20"/>
              </w:rPr>
              <w:t>
Конструкциялар мен олардың қосылыстарын есептеу және жобалау әдістері, конструкцияларды әзірлеу және тұрғызу, тоттанудан қорғау, пайдалану режимі және жай-күйін болжау бойынша негізгі ережелер.</w:t>
            </w:r>
          </w:p>
          <w:p>
            <w:pPr>
              <w:spacing w:after="20"/>
              <w:ind w:left="20"/>
              <w:jc w:val="both"/>
            </w:pPr>
            <w:r>
              <w:rPr>
                <w:rFonts w:ascii="Times New Roman"/>
                <w:b w:val="false"/>
                <w:i w:val="false"/>
                <w:color w:val="000000"/>
                <w:sz w:val="20"/>
              </w:rPr>
              <w:t>
Зауытта дайындалған конструкциялар.</w:t>
            </w:r>
          </w:p>
          <w:p>
            <w:pPr>
              <w:spacing w:after="20"/>
              <w:ind w:left="20"/>
              <w:jc w:val="both"/>
            </w:pPr>
            <w:r>
              <w:rPr>
                <w:rFonts w:ascii="Times New Roman"/>
                <w:b w:val="false"/>
                <w:i w:val="false"/>
                <w:color w:val="000000"/>
                <w:sz w:val="20"/>
              </w:rPr>
              <w:t>
Қабылдап алу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Терезелер, есіктер, қақпалар және олардың аспаптары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Бұйымдарға қойылатын жалпы талаптар. Бұйымдар және жабдықтаушы детальдарға арналған техникалық шарттар.</w:t>
            </w:r>
          </w:p>
          <w:p>
            <w:pPr>
              <w:spacing w:after="20"/>
              <w:ind w:left="20"/>
              <w:jc w:val="both"/>
            </w:pPr>
            <w:r>
              <w:rPr>
                <w:rFonts w:ascii="Times New Roman"/>
                <w:b w:val="false"/>
                <w:i w:val="false"/>
                <w:color w:val="000000"/>
                <w:sz w:val="20"/>
              </w:rPr>
              <w:t>
Қабылдап алу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Құрылыс материалдары және бұйымдарына арналған нормативтік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Қабырғалық қалау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Кірпішке және түрлі материалдардан қабырғалық тастарға жалпы талаптар. Нақты түрлеріне, типтеріне, маркілеріне арналған техникалық шарттар.</w:t>
            </w:r>
          </w:p>
          <w:p>
            <w:pPr>
              <w:spacing w:after="20"/>
              <w:ind w:left="20"/>
              <w:jc w:val="both"/>
            </w:pPr>
            <w:r>
              <w:rPr>
                <w:rFonts w:ascii="Times New Roman"/>
                <w:b w:val="false"/>
                <w:i w:val="false"/>
                <w:color w:val="000000"/>
                <w:sz w:val="20"/>
              </w:rPr>
              <w:t>
Қабылдап алу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Минералды тұтқыр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Цементке және басқа тұтқыр заттарға қойылатын жалпы талаптар.</w:t>
            </w:r>
          </w:p>
          <w:p>
            <w:pPr>
              <w:spacing w:after="20"/>
              <w:ind w:left="20"/>
              <w:jc w:val="both"/>
            </w:pPr>
            <w:r>
              <w:rPr>
                <w:rFonts w:ascii="Times New Roman"/>
                <w:b w:val="false"/>
                <w:i w:val="false"/>
                <w:color w:val="000000"/>
                <w:sz w:val="20"/>
              </w:rPr>
              <w:t>
Нақты түрлеріне, типтеріне, маркілеріне арналған техникалық шарттар.</w:t>
            </w:r>
          </w:p>
          <w:p>
            <w:pPr>
              <w:spacing w:after="20"/>
              <w:ind w:left="20"/>
              <w:jc w:val="both"/>
            </w:pPr>
            <w:r>
              <w:rPr>
                <w:rFonts w:ascii="Times New Roman"/>
                <w:b w:val="false"/>
                <w:i w:val="false"/>
                <w:color w:val="000000"/>
                <w:sz w:val="20"/>
              </w:rPr>
              <w:t>
Қабылдап алу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Бетондар мен ерітінділер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бетондарға, бетон қоспаларына, құрылыс ерітінділеріне қойылатын жалпы талаптар.</w:t>
            </w:r>
          </w:p>
          <w:p>
            <w:pPr>
              <w:spacing w:after="20"/>
              <w:ind w:left="20"/>
              <w:jc w:val="both"/>
            </w:pPr>
            <w:r>
              <w:rPr>
                <w:rFonts w:ascii="Times New Roman"/>
                <w:b w:val="false"/>
                <w:i w:val="false"/>
                <w:color w:val="000000"/>
                <w:sz w:val="20"/>
              </w:rPr>
              <w:t>
Нақты бір түрлеріне арналған техникалық шарттар.</w:t>
            </w:r>
          </w:p>
          <w:p>
            <w:pPr>
              <w:spacing w:after="20"/>
              <w:ind w:left="20"/>
              <w:jc w:val="both"/>
            </w:pPr>
            <w:r>
              <w:rPr>
                <w:rFonts w:ascii="Times New Roman"/>
                <w:b w:val="false"/>
                <w:i w:val="false"/>
                <w:color w:val="000000"/>
                <w:sz w:val="20"/>
              </w:rPr>
              <w:t>
Қабылдап алу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Қиыршықтас, малтатас және құрылыс жұмыстарына арналған құм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Қиыршықтасқа, малтатасқа, құмға жасанды және табиғи кеуекті толтырғыштарға қойылатын жалпы талаптар.</w:t>
            </w:r>
          </w:p>
          <w:p>
            <w:pPr>
              <w:spacing w:after="20"/>
              <w:ind w:left="20"/>
              <w:jc w:val="both"/>
            </w:pPr>
            <w:r>
              <w:rPr>
                <w:rFonts w:ascii="Times New Roman"/>
                <w:b w:val="false"/>
                <w:i w:val="false"/>
                <w:color w:val="000000"/>
                <w:sz w:val="20"/>
              </w:rPr>
              <w:t>
Нақты бір түрлеріне арналған техникалық шарттар.</w:t>
            </w:r>
          </w:p>
          <w:p>
            <w:pPr>
              <w:spacing w:after="20"/>
              <w:ind w:left="20"/>
              <w:jc w:val="both"/>
            </w:pPr>
            <w:r>
              <w:rPr>
                <w:rFonts w:ascii="Times New Roman"/>
                <w:b w:val="false"/>
                <w:i w:val="false"/>
                <w:color w:val="000000"/>
                <w:sz w:val="20"/>
              </w:rPr>
              <w:t>
Қабылдап алу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 Жылуды оқшаулайтын, дыбыс оқшаулайтын және дыбыс сіңіргіш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 бұйымдарына ұяшықты бетоннан жасалған бұйымдарға, пенопласт негізіндегі тақталарға және өзге жылуды оқшаулайтын материалдарға қойылатын жалпы талаптар.</w:t>
            </w:r>
          </w:p>
          <w:p>
            <w:pPr>
              <w:spacing w:after="20"/>
              <w:ind w:left="20"/>
              <w:jc w:val="both"/>
            </w:pPr>
            <w:r>
              <w:rPr>
                <w:rFonts w:ascii="Times New Roman"/>
                <w:b w:val="false"/>
                <w:i w:val="false"/>
                <w:color w:val="000000"/>
                <w:sz w:val="20"/>
              </w:rPr>
              <w:t>
Нақты бір түрлеріне арналған техникалық шарттар.</w:t>
            </w:r>
          </w:p>
          <w:p>
            <w:pPr>
              <w:spacing w:after="20"/>
              <w:ind w:left="20"/>
              <w:jc w:val="both"/>
            </w:pPr>
            <w:r>
              <w:rPr>
                <w:rFonts w:ascii="Times New Roman"/>
                <w:b w:val="false"/>
                <w:i w:val="false"/>
                <w:color w:val="000000"/>
                <w:sz w:val="20"/>
              </w:rPr>
              <w:t>
Қабылдап алу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Шатыр, гидрооқшаулағыш және герметикаландырғыш материалдар және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шатыр материалдарына, шатыр мастикаларына, оқшаулайтын және қымтайтын материалдарға қойылатын жалпы талаптар.</w:t>
            </w:r>
          </w:p>
          <w:p>
            <w:pPr>
              <w:spacing w:after="20"/>
              <w:ind w:left="20"/>
              <w:jc w:val="both"/>
            </w:pPr>
            <w:r>
              <w:rPr>
                <w:rFonts w:ascii="Times New Roman"/>
                <w:b w:val="false"/>
                <w:i w:val="false"/>
                <w:color w:val="000000"/>
                <w:sz w:val="20"/>
              </w:rPr>
              <w:t>
Нақты бір түрлеріне арналған техникалық шарттар.</w:t>
            </w:r>
          </w:p>
          <w:p>
            <w:pPr>
              <w:spacing w:after="20"/>
              <w:ind w:left="20"/>
              <w:jc w:val="both"/>
            </w:pPr>
            <w:r>
              <w:rPr>
                <w:rFonts w:ascii="Times New Roman"/>
                <w:b w:val="false"/>
                <w:i w:val="false"/>
                <w:color w:val="000000"/>
                <w:sz w:val="20"/>
              </w:rPr>
              <w:t>
Қабылдап алу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Әрлеу және қаптау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керамикалық, ағаш және басқа да әрлеу және қаптау материалдар мен бұйымдарына қойылатын талаптар.</w:t>
            </w:r>
          </w:p>
          <w:p>
            <w:pPr>
              <w:spacing w:after="20"/>
              <w:ind w:left="20"/>
              <w:jc w:val="both"/>
            </w:pPr>
            <w:r>
              <w:rPr>
                <w:rFonts w:ascii="Times New Roman"/>
                <w:b w:val="false"/>
                <w:i w:val="false"/>
                <w:color w:val="000000"/>
                <w:sz w:val="20"/>
              </w:rPr>
              <w:t>
Қабылдап алу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Асбестцемент бұйымдары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Асбестоцементті тегіс және толқынды табақтарға, құбырларға, экструзия бұйымдарына қойылатын талаптар.</w:t>
            </w:r>
          </w:p>
          <w:p>
            <w:pPr>
              <w:spacing w:after="20"/>
              <w:ind w:left="20"/>
              <w:jc w:val="both"/>
            </w:pPr>
            <w:r>
              <w:rPr>
                <w:rFonts w:ascii="Times New Roman"/>
                <w:b w:val="false"/>
                <w:i w:val="false"/>
                <w:color w:val="000000"/>
                <w:sz w:val="20"/>
              </w:rPr>
              <w:t>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Жол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Асфальтобетонға, асфальтобетонды қоспаларға және басқа да жол материалдарына қойылатын талаптар.</w:t>
            </w:r>
          </w:p>
          <w:p>
            <w:pPr>
              <w:spacing w:after="20"/>
              <w:ind w:left="20"/>
              <w:jc w:val="both"/>
            </w:pPr>
            <w:r>
              <w:rPr>
                <w:rFonts w:ascii="Times New Roman"/>
                <w:b w:val="false"/>
                <w:i w:val="false"/>
                <w:color w:val="000000"/>
                <w:sz w:val="20"/>
              </w:rPr>
              <w:t>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Құрылыс шынысы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табақ шынысына және шыныдан жасалынған бұйымдарына қойылатын талаптар.</w:t>
            </w:r>
          </w:p>
          <w:p>
            <w:pPr>
              <w:spacing w:after="20"/>
              <w:ind w:left="20"/>
              <w:jc w:val="both"/>
            </w:pPr>
            <w:r>
              <w:rPr>
                <w:rFonts w:ascii="Times New Roman"/>
                <w:b w:val="false"/>
                <w:i w:val="false"/>
                <w:color w:val="000000"/>
                <w:sz w:val="20"/>
              </w:rPr>
              <w:t>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Құрылыс ұйымдарын жабдықтау құралдарына арналған нормативтік құжаттары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Жеделәрекетті ғимараттар мен құрылыстар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және жалпы техникалық талаптар.</w:t>
            </w:r>
          </w:p>
          <w:p>
            <w:pPr>
              <w:spacing w:after="20"/>
              <w:ind w:left="20"/>
              <w:jc w:val="both"/>
            </w:pPr>
            <w:r>
              <w:rPr>
                <w:rFonts w:ascii="Times New Roman"/>
                <w:b w:val="false"/>
                <w:i w:val="false"/>
                <w:color w:val="000000"/>
                <w:sz w:val="20"/>
              </w:rPr>
              <w:t>
Ғимараттар мен құрылыстардың нақты түрлеріне арналған техникалық шарттар.</w:t>
            </w:r>
          </w:p>
          <w:p>
            <w:pPr>
              <w:spacing w:after="20"/>
              <w:ind w:left="20"/>
              <w:jc w:val="both"/>
            </w:pPr>
            <w:r>
              <w:rPr>
                <w:rFonts w:ascii="Times New Roman"/>
                <w:b w:val="false"/>
                <w:i w:val="false"/>
                <w:color w:val="000000"/>
                <w:sz w:val="20"/>
              </w:rPr>
              <w:t>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Құрылыс ұйымдарының жабдығы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төсеніштерге, бетон жұмыстарға арналған қалыптарға, жинақтау жабдықтарына және бекіткіштерге, қол аспаптарына, пакеттеу және контейнерлеу құралдарына қойылатын жалпы техникалық талаптар.</w:t>
            </w:r>
          </w:p>
          <w:p>
            <w:pPr>
              <w:spacing w:after="20"/>
              <w:ind w:left="20"/>
              <w:jc w:val="both"/>
            </w:pPr>
            <w:r>
              <w:rPr>
                <w:rFonts w:ascii="Times New Roman"/>
                <w:b w:val="false"/>
                <w:i w:val="false"/>
                <w:color w:val="000000"/>
                <w:sz w:val="20"/>
              </w:rPr>
              <w:t>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Құрылыс индустриясы кәсіпорындарының мамандандырылған жабдығы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жабдық және қалыптар үшін майлауға қойылатын жалпы техникалық талаптар.</w:t>
            </w:r>
          </w:p>
          <w:p>
            <w:pPr>
              <w:spacing w:after="20"/>
              <w:ind w:left="20"/>
              <w:jc w:val="both"/>
            </w:pPr>
            <w:r>
              <w:rPr>
                <w:rFonts w:ascii="Times New Roman"/>
                <w:b w:val="false"/>
                <w:i w:val="false"/>
                <w:color w:val="000000"/>
                <w:sz w:val="20"/>
              </w:rPr>
              <w:t>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Баға белгілеу мен сметалар бойынша нормативтік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Құрылыс экономикасы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жобалардың, шарттық қатынастардың және инвестициялық қызметті реттеудің тиімділік мәселелері бойынша ұйымдастыру-әдістемелік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Баға белгілеу мен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алдындағы және жобалау құжаттамаларының құрамындағы құрылыс және жобалау іздестіру жұмыстарының құнын анықтаудың ережелері мен әдістері.</w:t>
            </w:r>
          </w:p>
          <w:p>
            <w:pPr>
              <w:spacing w:after="20"/>
              <w:ind w:left="20"/>
              <w:jc w:val="both"/>
            </w:pPr>
            <w:r>
              <w:rPr>
                <w:rFonts w:ascii="Times New Roman"/>
                <w:b w:val="false"/>
                <w:i w:val="false"/>
                <w:color w:val="000000"/>
                <w:sz w:val="20"/>
              </w:rPr>
              <w:t>
Күрделі салымдар қажеттілігін анықтау, құрылыс өнімдеріне еркін (шарттық) бағаларды қалыптастыру және құрылыс қатысушылары арасында есеп жүргізуді жүзеге асыру үшін сметалық нормативтік база.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Материалдық және отын-энергетикалық ресурстар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материалдық және отын-энергетикалық ресурстары шығынның нормативтік көрсеткіштерін өңдеу және қолдану ережелері мен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Еңбек ресурстары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өнімі элементтерінің еңбекті қажеттісін және жалақыға қаражаттың қажеттілігін айқындау ережелері мен әдістері.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