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fed3" w14:textId="7a9f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9 қарашадағы № 1428 және 2004 жылғы 17 наурыздағы № 327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6 қарашадағы № 1168 Қаулысы. Күші жойылды - Қазақстан Республикасы Үкіметінің 2011 жылғы 28 қазандағы № 1227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2011.10.28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Өнеркәсіптік меншікті қорғау мәселелері жөніндегі мемлекетаралық кеңестегі және Еуразия патенттік ұйымының Әкімшілік кеңесіндегі өкілетті өкілін тағайындау туралы» Қазақстан Республикасы Үкіметінің 2001 жылғы 9 қарашадағы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«Әбдірахым Нұрлан Ерғалиұлы» деген сөздер «Лиза Сейдәліқызы Стамбекова»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«Зияткерлік меншік саласында құқық бұзушылықтардың жолын кесу жөніндегі ынтымақтастық туралы келісімге қатысушы мемлекеттердің Бірлескен жұмыс комиссиясындағы Қазақстан Республикасы Үкіметінің өкілетті өкілі туралы» Қазақстан Республикасы Үкіметінің 2004 жылғы 17 наурыздағы № 327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«Нұрғайша Сахипова» деген сөздер «Шолпан Тоқтарқызы Әбдіреева»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