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8ec3" w14:textId="ad18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қарашадағы № 1159 Қаулысы. Күші жойылды - Қазақстан Республикасы Үкіметінің 2015 жылғы 28 тамыздағы № 680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жануарларын бірдейлендіру ережесін бекіту туралы» Қазақстан Республикасы Үкіметінің 2009 жылғы 31 желтоқсандағы № 2331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Ауыл шаруашылығы жануарларын бірдейлендіру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екінші, үшінші абзацтардағы «сандық» деген сөз «литерлік»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 «сандық» деген сөз «литерлік»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