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d61a" w14:textId="02fd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Шейх Халифа бен Заид Әл Нахаянның гранты есебінен Оңтүстік Қазақстан облысының Шымкент қаласында перзентхана және бас мешіт салу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4 қарашадағы № 1153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Абу Даби қаласында 2010 жылғы 30 маусымда жасалған Қазақстан Республикасының Үкіметі мен Біріккен Араб Әмірліктерінің Үкіметі арасындағы Шейх Халифа бен Заид Әл Нахаянның гранты есебінен Оңтүстік Қазақстан облысының Шымкент қаласында перзентхана және бас мешіт салу жөніндегі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қарашадағы</w:t>
      </w:r>
      <w:r>
        <w:br/>
      </w:r>
      <w:r>
        <w:rPr>
          <w:rFonts w:ascii="Times New Roman"/>
          <w:b w:val="false"/>
          <w:i w:val="false"/>
          <w:color w:val="000000"/>
          <w:sz w:val="28"/>
        </w:rPr>
        <w:t xml:space="preserve">
№ 1153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Үкіметі мен Біріккен Араб</w:t>
      </w:r>
      <w:r>
        <w:br/>
      </w:r>
      <w:r>
        <w:rPr>
          <w:rFonts w:ascii="Times New Roman"/>
          <w:b/>
          <w:i w:val="false"/>
          <w:color w:val="000000"/>
        </w:rPr>
        <w:t>
Әмірліктерінің Үкіметі арасындағы Шейх Халифа бен Заид Әл</w:t>
      </w:r>
      <w:r>
        <w:br/>
      </w:r>
      <w:r>
        <w:rPr>
          <w:rFonts w:ascii="Times New Roman"/>
          <w:b/>
          <w:i w:val="false"/>
          <w:color w:val="000000"/>
        </w:rPr>
        <w:t>
Нахаянның гранты есебінен Оңтүстік Қазақстан облысының Шымкент</w:t>
      </w:r>
      <w:r>
        <w:br/>
      </w:r>
      <w:r>
        <w:rPr>
          <w:rFonts w:ascii="Times New Roman"/>
          <w:b/>
          <w:i w:val="false"/>
          <w:color w:val="000000"/>
        </w:rPr>
        <w:t>
қаласында перзентхана және бас мешіт салу жөніндегі</w:t>
      </w:r>
      <w:r>
        <w:br/>
      </w:r>
      <w:r>
        <w:rPr>
          <w:rFonts w:ascii="Times New Roman"/>
          <w:b/>
          <w:i w:val="false"/>
          <w:color w:val="000000"/>
        </w:rPr>
        <w:t>
ынтымақтастық туралы</w:t>
      </w:r>
      <w:r>
        <w:br/>
      </w:r>
      <w:r>
        <w:rPr>
          <w:rFonts w:ascii="Times New Roman"/>
          <w:b/>
          <w:i w:val="false"/>
          <w:color w:val="000000"/>
        </w:rPr>
        <w:t>
келісім</w:t>
      </w:r>
    </w:p>
    <w:bookmarkStart w:name="z5" w:id="2"/>
    <w:p>
      <w:pPr>
        <w:spacing w:after="0"/>
        <w:ind w:left="0"/>
        <w:jc w:val="both"/>
      </w:pPr>
      <w:r>
        <w:rPr>
          <w:rFonts w:ascii="Times New Roman"/>
          <w:b w:val="false"/>
          <w:i w:val="false"/>
          <w:color w:val="000000"/>
          <w:sz w:val="28"/>
        </w:rPr>
        <w:t>
      Бұдан әрі Тараптар ретінде аталатын Қазақстан Республикасының Үкіметі мен Біріккен Араб Әмірліктерінің Үкіметі,</w:t>
      </w:r>
      <w:r>
        <w:br/>
      </w:r>
      <w:r>
        <w:rPr>
          <w:rFonts w:ascii="Times New Roman"/>
          <w:b w:val="false"/>
          <w:i w:val="false"/>
          <w:color w:val="000000"/>
          <w:sz w:val="28"/>
        </w:rPr>
        <w:t>
</w:t>
      </w:r>
      <w:r>
        <w:rPr>
          <w:rFonts w:ascii="Times New Roman"/>
          <w:b w:val="false"/>
          <w:i w:val="false"/>
          <w:color w:val="000000"/>
          <w:sz w:val="28"/>
        </w:rPr>
        <w:t>
      мемлекеттер арасындағы қазіргі достық қатынастарды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халықтар арасындағы өзара түсіністікті тереңдетудің, сондай-ақ сауда-экономикалық, мәдени және гуманитарлық салалардағы ынтымақтастықты алға жылжытудың маңыздылығын ескере отырып,</w:t>
      </w:r>
      <w:r>
        <w:br/>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тарабынан - Оңтүстік Қазақстан облысының әкімдігі;</w:t>
      </w:r>
      <w:r>
        <w:br/>
      </w:r>
      <w:r>
        <w:rPr>
          <w:rFonts w:ascii="Times New Roman"/>
          <w:b w:val="false"/>
          <w:i w:val="false"/>
          <w:color w:val="000000"/>
          <w:sz w:val="28"/>
        </w:rPr>
        <w:t>
      Әмірліктер тарабынан - Шейх Халифа бен Заид Әл Нахаян қоры болып табылады.</w:t>
      </w:r>
    </w:p>
    <w:bookmarkStart w:name="z9" w:id="4"/>
    <w:p>
      <w:pPr>
        <w:spacing w:after="0"/>
        <w:ind w:left="0"/>
        <w:jc w:val="left"/>
      </w:pPr>
      <w:r>
        <w:rPr>
          <w:rFonts w:ascii="Times New Roman"/>
          <w:b/>
          <w:i w:val="false"/>
          <w:color w:val="000000"/>
        </w:rPr>
        <w:t xml:space="preserve"> 
2-бап</w:t>
      </w:r>
    </w:p>
    <w:bookmarkEnd w:id="4"/>
    <w:bookmarkStart w:name="z10" w:id="5"/>
    <w:p>
      <w:pPr>
        <w:spacing w:after="0"/>
        <w:ind w:left="0"/>
        <w:jc w:val="both"/>
      </w:pPr>
      <w:r>
        <w:rPr>
          <w:rFonts w:ascii="Times New Roman"/>
          <w:b w:val="false"/>
          <w:i w:val="false"/>
          <w:color w:val="000000"/>
          <w:sz w:val="28"/>
        </w:rPr>
        <w:t>      Біріккен Араб Әмірліктерінің Үкіметі</w:t>
      </w:r>
      <w:r>
        <w:br/>
      </w:r>
      <w:r>
        <w:rPr>
          <w:rFonts w:ascii="Times New Roman"/>
          <w:b w:val="false"/>
          <w:i w:val="false"/>
          <w:color w:val="000000"/>
          <w:sz w:val="28"/>
        </w:rPr>
        <w:t>
      а) Қазақстан Республикасы Оңтүстік Қазақстан облысының әкімдігі және Біріккен Араб Әмірліктері Абу-Даби Муниципалитетінің - Муниципалитеттер істері жөніндегі басқармасы арасында 2007 жылғы 9 маусымда қол қойылған «Қазақстан Республикасында Мәртебелі Шейх Халифа бен Заид Әл Нахаянның қайырымдылық қаражатымен қаржыландырылатын перзентхана мен балалар ауруханасын салуды іске асыру туралы» меморандумға,</w:t>
      </w:r>
      <w:r>
        <w:br/>
      </w:r>
      <w:r>
        <w:rPr>
          <w:rFonts w:ascii="Times New Roman"/>
          <w:b w:val="false"/>
          <w:i w:val="false"/>
          <w:color w:val="000000"/>
          <w:sz w:val="28"/>
        </w:rPr>
        <w:t>
</w:t>
      </w:r>
      <w:r>
        <w:rPr>
          <w:rFonts w:ascii="Times New Roman"/>
          <w:b w:val="false"/>
          <w:i w:val="false"/>
          <w:color w:val="000000"/>
          <w:sz w:val="28"/>
        </w:rPr>
        <w:t>
      ә) 2007 жылғы 23 қаңтардағы Оңтүстік Қазақстан облысының әкімдігі мен Шейх Заид бен Сұлтан Әл Нахаян атындағы қайырымдылық-гуманитарлық ұйымы арасындағы «Оңтүстік Қазақстан облысында мешіт салу жобасының орындалуы туралы» меморандумға,</w:t>
      </w:r>
      <w:r>
        <w:br/>
      </w:r>
      <w:r>
        <w:rPr>
          <w:rFonts w:ascii="Times New Roman"/>
          <w:b w:val="false"/>
          <w:i w:val="false"/>
          <w:color w:val="000000"/>
          <w:sz w:val="28"/>
        </w:rPr>
        <w:t>
</w:t>
      </w:r>
      <w:r>
        <w:rPr>
          <w:rFonts w:ascii="Times New Roman"/>
          <w:b w:val="false"/>
          <w:i w:val="false"/>
          <w:color w:val="000000"/>
          <w:sz w:val="28"/>
        </w:rPr>
        <w:t>
      б) 2008 жылғы 22 қаңтардағы Қазақстан Республикасы Оңтүстік Қазақстан облысының әкімдігі мен Шейх Халифа бен Заид Әл Нахаян қоры арасындағы Шейх Халиф бен Заид Әл Нахаян атындағы бас мешіт салуға арналған меморандумға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 33530000 (отыз үш миллион бес жүз отыз мың) АҚШ доллары мөлшерінде мыналарға:</w:t>
      </w:r>
      <w:r>
        <w:br/>
      </w:r>
      <w:r>
        <w:rPr>
          <w:rFonts w:ascii="Times New Roman"/>
          <w:b w:val="false"/>
          <w:i w:val="false"/>
          <w:color w:val="000000"/>
          <w:sz w:val="28"/>
        </w:rPr>
        <w:t>
</w:t>
      </w:r>
      <w:r>
        <w:rPr>
          <w:rFonts w:ascii="Times New Roman"/>
          <w:b w:val="false"/>
          <w:i w:val="false"/>
          <w:color w:val="000000"/>
          <w:sz w:val="28"/>
        </w:rPr>
        <w:t>
      медициналық жабдықты сатып алу мен перзентхананың аумағын көркейтуді қоса алғанда, Оңтүстік Қазақстан облысының Шымкент қаласында 25530000 (жиырма бес миллион бес жүз отыз мың) АҚШ доллары сомасына 120 орындық перзентхананы салуға және оның жобалау-сметалық құжаттамасын дайындауға;</w:t>
      </w:r>
      <w:r>
        <w:br/>
      </w:r>
      <w:r>
        <w:rPr>
          <w:rFonts w:ascii="Times New Roman"/>
          <w:b w:val="false"/>
          <w:i w:val="false"/>
          <w:color w:val="000000"/>
          <w:sz w:val="28"/>
        </w:rPr>
        <w:t>
</w:t>
      </w:r>
      <w:r>
        <w:rPr>
          <w:rFonts w:ascii="Times New Roman"/>
          <w:b w:val="false"/>
          <w:i w:val="false"/>
          <w:color w:val="000000"/>
          <w:sz w:val="28"/>
        </w:rPr>
        <w:t>
      Оңтүстік Қазақстан облысының Шымкент қаласында 8000000 (сегіз миллион) АҚШ доллары сомасына Шейх Халифа бен Заид Әл Нахаян атындағы 3000 орындық бас мешітті салуға және оның жобалау-сметалық құжаттамасын дайындауға грант бөледі.</w:t>
      </w:r>
      <w:r>
        <w:br/>
      </w:r>
      <w:r>
        <w:rPr>
          <w:rFonts w:ascii="Times New Roman"/>
          <w:b w:val="false"/>
          <w:i w:val="false"/>
          <w:color w:val="000000"/>
          <w:sz w:val="28"/>
        </w:rPr>
        <w:t>
</w:t>
      </w:r>
      <w:r>
        <w:rPr>
          <w:rFonts w:ascii="Times New Roman"/>
          <w:b w:val="false"/>
          <w:i w:val="false"/>
          <w:color w:val="000000"/>
          <w:sz w:val="28"/>
        </w:rPr>
        <w:t>
      Құрылыс аяқталғаннан соң және Қазақстан Республикасының заңнамасында белгіленген тәртіппен қабылданғаннан кейін көрсетілген объектілер Қазақстан Республикасының меншігіне өтеді. Объектілерді пайдалану және жөндеу бойынша одан әрі барлық шығындар Оңтүстік Қазақстан облысының әкімдігінің есебінен және күшімен жүргізіледі.</w:t>
      </w:r>
    </w:p>
    <w:bookmarkEnd w:id="5"/>
    <w:bookmarkStart w:name="z1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Оңтүстік Қазақстан облысының әкімдігі Оңтүстік Қазақстан облысы Шымкент қаласының аумағында перзентхана салуға алаңы 3,2 га және бас мешітті салуға алаңы 5,3 га жер учаскелерін береді.</w:t>
      </w:r>
    </w:p>
    <w:bookmarkStart w:name="z1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объектілердің жобалау-сметалық құжаттамасын дайындау және салу жөніндегі бас мердігерлерді бірлесіп анықтайды, олар Шейх Халифа бен Заид Әл Нахаян қорымен жеке келісімшарттар жасасады.</w:t>
      </w:r>
    </w:p>
    <w:bookmarkStart w:name="z19" w:id="8"/>
    <w:p>
      <w:pPr>
        <w:spacing w:after="0"/>
        <w:ind w:left="0"/>
        <w:jc w:val="left"/>
      </w:pPr>
      <w:r>
        <w:rPr>
          <w:rFonts w:ascii="Times New Roman"/>
          <w:b/>
          <w:i w:val="false"/>
          <w:color w:val="000000"/>
        </w:rPr>
        <w:t xml:space="preserve"> 
5-бап</w:t>
      </w:r>
    </w:p>
    <w:bookmarkEnd w:id="8"/>
    <w:bookmarkStart w:name="z20" w:id="9"/>
    <w:p>
      <w:pPr>
        <w:spacing w:after="0"/>
        <w:ind w:left="0"/>
        <w:jc w:val="both"/>
      </w:pPr>
      <w:r>
        <w:rPr>
          <w:rFonts w:ascii="Times New Roman"/>
          <w:b w:val="false"/>
          <w:i w:val="false"/>
          <w:color w:val="000000"/>
          <w:sz w:val="28"/>
        </w:rPr>
        <w:t>
      1. Осы Келісімді іске асыру мақсатында бас мердігерлер әкелетін және орындайтын тауарлар мен қызметтер, объектілерді салу және олардың жобалау-сметалық құжаттамасын дайындау уақытында:</w:t>
      </w:r>
      <w:r>
        <w:br/>
      </w:r>
      <w:r>
        <w:rPr>
          <w:rFonts w:ascii="Times New Roman"/>
          <w:b w:val="false"/>
          <w:i w:val="false"/>
          <w:color w:val="000000"/>
          <w:sz w:val="28"/>
        </w:rPr>
        <w:t>
      шетелдік мемлекеттермен және халықаралық ұйымдар желісі бойынша берілген фанттардың қаражаты есебінен жүзеге асырылатын тауарларды импорттау бөлігінде қосылған құн салығынан;</w:t>
      </w:r>
      <w:r>
        <w:br/>
      </w:r>
      <w:r>
        <w:rPr>
          <w:rFonts w:ascii="Times New Roman"/>
          <w:b w:val="false"/>
          <w:i w:val="false"/>
          <w:color w:val="000000"/>
          <w:sz w:val="28"/>
        </w:rPr>
        <w:t>
      шетелдік мемлекеттермен және халықаралық ұйымдар желісі бойынша берілген гранттардың қаражаты есебінен жүзеге асырылатын тауарлардың импорты бойынша кедендік баждар мен алымдардан;</w:t>
      </w:r>
      <w:r>
        <w:br/>
      </w:r>
      <w:r>
        <w:rPr>
          <w:rFonts w:ascii="Times New Roman"/>
          <w:b w:val="false"/>
          <w:i w:val="false"/>
          <w:color w:val="000000"/>
          <w:sz w:val="28"/>
        </w:rPr>
        <w:t>
      Шымкент қаласындағы перзентхана мен бас мешіттің тапсырыс берушісіне бас мердігердің сатуы жөніндегі айналым бөлігінде қосылған құн салығынан;</w:t>
      </w:r>
      <w:r>
        <w:br/>
      </w:r>
      <w:r>
        <w:rPr>
          <w:rFonts w:ascii="Times New Roman"/>
          <w:b w:val="false"/>
          <w:i w:val="false"/>
          <w:color w:val="000000"/>
          <w:sz w:val="28"/>
        </w:rPr>
        <w:t>
      әлеуметтік салықтан босатылады.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ережесі мыналарға:</w:t>
      </w:r>
      <w:r>
        <w:br/>
      </w:r>
      <w:r>
        <w:rPr>
          <w:rFonts w:ascii="Times New Roman"/>
          <w:b w:val="false"/>
          <w:i w:val="false"/>
          <w:color w:val="000000"/>
          <w:sz w:val="28"/>
        </w:rPr>
        <w:t>
      бас мердігерлердің осы Келісім шеңберіндегі объектілерді салуға және оның жобалау-сметалық құжаттамасын дайындауға байланысты емес қызметіне;</w:t>
      </w:r>
      <w:r>
        <w:br/>
      </w:r>
      <w:r>
        <w:rPr>
          <w:rFonts w:ascii="Times New Roman"/>
          <w:b w:val="false"/>
          <w:i w:val="false"/>
          <w:color w:val="000000"/>
          <w:sz w:val="28"/>
        </w:rPr>
        <w:t>
      осы Келісімнің 2-бабында анықталғаннан өзге мақсаттарда бас мердігерлердің Қазақстан Республикасына тауарлар әкелуіне;</w:t>
      </w:r>
      <w:r>
        <w:br/>
      </w:r>
      <w:r>
        <w:rPr>
          <w:rFonts w:ascii="Times New Roman"/>
          <w:b w:val="false"/>
          <w:i w:val="false"/>
          <w:color w:val="000000"/>
          <w:sz w:val="28"/>
        </w:rPr>
        <w:t>
      осы Келісімді іске асыру мақсатында бас мердігерлер тартқан қосалқы мердігерлік және басқа да ұйымдар орындаған жұмыстар мен көрсеткен қызметтерге қолданылмайды.</w:t>
      </w:r>
    </w:p>
    <w:bookmarkEnd w:id="9"/>
    <w:bookmarkStart w:name="z22" w:id="10"/>
    <w:p>
      <w:pPr>
        <w:spacing w:after="0"/>
        <w:ind w:left="0"/>
        <w:jc w:val="left"/>
      </w:pPr>
      <w:r>
        <w:rPr>
          <w:rFonts w:ascii="Times New Roman"/>
          <w:b/>
          <w:i w:val="false"/>
          <w:color w:val="000000"/>
        </w:rPr>
        <w:t xml:space="preserve"> 
6-бап</w:t>
      </w:r>
    </w:p>
    <w:bookmarkEnd w:id="10"/>
    <w:bookmarkStart w:name="z23" w:id="11"/>
    <w:p>
      <w:pPr>
        <w:spacing w:after="0"/>
        <w:ind w:left="0"/>
        <w:jc w:val="both"/>
      </w:pPr>
      <w:r>
        <w:rPr>
          <w:rFonts w:ascii="Times New Roman"/>
          <w:b w:val="false"/>
          <w:i w:val="false"/>
          <w:color w:val="000000"/>
          <w:sz w:val="28"/>
        </w:rPr>
        <w:t>      Объектілерді сату жөніндегі жұмыстарды үйлестіру және бөлінетін гранттың пайдаланылуын бақылау мақсатында екі Тараптардың мемлекеттері уәкілетті органдарының өкілдерінен Бірлескен комиссиясын (бұдан әрі - Комиссия) құрады.</w:t>
      </w:r>
      <w:r>
        <w:br/>
      </w:r>
      <w:r>
        <w:rPr>
          <w:rFonts w:ascii="Times New Roman"/>
          <w:b w:val="false"/>
          <w:i w:val="false"/>
          <w:color w:val="000000"/>
          <w:sz w:val="28"/>
        </w:rPr>
        <w:t>
      Комиссия жұмыстың жылдам және сапалы орындалуын үйлестіру үшін осы Келісімнің шеңберінде Қазақстан Республикасының заңнамасына сәйкес бас мердігерлермен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Комиссия объектілердің құрылысы аяқталғаннан кейін Қазақстан Республикасының заңнамасына сәйкес қабылдап алу-беру актісіне сай объектілерді қазақстандық Тараптың меншігіне қабылдауды жүзеге асырады.</w:t>
      </w:r>
    </w:p>
    <w:bookmarkEnd w:id="11"/>
    <w:bookmarkStart w:name="z25"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 Тараптардың, мемлекеттері олардың қатысушылары болып табылатын басқа да халықаралық шарттардан туындайтын құқықтары мен міндеттемелерін қозғамайды.</w:t>
      </w:r>
    </w:p>
    <w:bookmarkStart w:name="z26"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Тараптардың арасындағы осы Келісімнің ережелерін түсіндіру мен қолдануға қатысты даулар мен келіспеушіліктер Тараптар мемлекеттерінің уәкілетті органдары арасында консультациялар, келіссөздер жүргізу жолымен немесе келісілген өзге де құралдармен шешіледі.</w:t>
      </w:r>
    </w:p>
    <w:bookmarkStart w:name="z27"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және осы Келісімнің 10-бабында белгіленген тәртіппен күшіне енетін өзгерістер мен толықтырулар енгізілуі мүмкін.</w:t>
      </w:r>
    </w:p>
    <w:bookmarkStart w:name="z28" w:id="15"/>
    <w:p>
      <w:pPr>
        <w:spacing w:after="0"/>
        <w:ind w:left="0"/>
        <w:jc w:val="left"/>
      </w:pPr>
      <w:r>
        <w:rPr>
          <w:rFonts w:ascii="Times New Roman"/>
          <w:b/>
          <w:i w:val="false"/>
          <w:color w:val="000000"/>
        </w:rPr>
        <w:t xml:space="preserve"> 
10-бап</w:t>
      </w:r>
    </w:p>
    <w:bookmarkEnd w:id="15"/>
    <w:bookmarkStart w:name="z29" w:id="16"/>
    <w:p>
      <w:pPr>
        <w:spacing w:after="0"/>
        <w:ind w:left="0"/>
        <w:jc w:val="both"/>
      </w:pPr>
      <w:r>
        <w:rPr>
          <w:rFonts w:ascii="Times New Roman"/>
          <w:b w:val="false"/>
          <w:i w:val="false"/>
          <w:color w:val="000000"/>
          <w:sz w:val="28"/>
        </w:rPr>
        <w:t>      Осы Келісім оның күшіне енуі үшін қажетті, Тараптардың мемлекетішілік рәсімдерді орындағаны туралы соңғы жазбаша хабарламаны дипломатиялық арналар арқылы алған күнінен бастап күшіне енеді және 2007 жылғы 1 қаңтардан бастап туындаған құқықтық қатынастарға қолданылады.</w:t>
      </w:r>
      <w:r>
        <w:br/>
      </w:r>
      <w:r>
        <w:rPr>
          <w:rFonts w:ascii="Times New Roman"/>
          <w:b w:val="false"/>
          <w:i w:val="false"/>
          <w:color w:val="000000"/>
          <w:sz w:val="28"/>
        </w:rPr>
        <w:t>
      Осы Келісім Тараптар міндеттемелерін орындағаннан және объектілердің құрылысы аяқталғаннан кейін өзінің қолданылуын тоқтатады немесе Тараптардың бірі кемінде алты ай ішінде өзінің осы Келісімнің қолданылуын тоқтату ниеті туралы екінші Тараптан жазбаша хабарламаны дипломатиялық арналар арқылы алған күнінен бастап күшінде болады.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осы Келісім шеңберінде жасасқан және осы Келісімнің қолданылуы тоқтатылған күніне толық аяқталмаған келісімшарттарда көзделген құқықтар мен міндеттерге әсер етпейді.</w:t>
      </w:r>
      <w:r>
        <w:br/>
      </w:r>
      <w:r>
        <w:rPr>
          <w:rFonts w:ascii="Times New Roman"/>
          <w:b w:val="false"/>
          <w:i w:val="false"/>
          <w:color w:val="000000"/>
          <w:sz w:val="28"/>
        </w:rPr>
        <w:t>
</w:t>
      </w:r>
      <w:r>
        <w:rPr>
          <w:rFonts w:ascii="Times New Roman"/>
          <w:b w:val="false"/>
          <w:i w:val="false"/>
          <w:color w:val="000000"/>
          <w:sz w:val="28"/>
        </w:rPr>
        <w:t>
      2010 жылғы 30 маусымда Абу Даби қаласында, әрқайсысы қазақ, араб, орыс және ағылшын тілдерінде екі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жөнінде даулар туындаған жағдайда Тараптар ағылшын тіліндегі мәтінге жүгінетін болады.</w:t>
      </w:r>
    </w:p>
    <w:bookmarkEnd w:id="16"/>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