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2d1e" w14:textId="c4a2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11 желтоқсандағы Кеден одағының санитариялық шаралар жөніндегі келісіміне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 қарашадағы № 1147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«2009 жылғы 11 желтоқсандағы Кеден одағының санитариялық шаралар жөніндегі келісіміне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2009 жылғы 11 желтоқсандағы Кеден одағының санитариялық шаралар жөніндегі келісіміне өзгерістер енгізу туралы хаттаманы ратификациялау туралы</w:t>
      </w:r>
    </w:p>
    <w:p>
      <w:pPr>
        <w:spacing w:after="0"/>
        <w:ind w:left="0"/>
        <w:jc w:val="both"/>
      </w:pPr>
      <w:r>
        <w:rPr>
          <w:rFonts w:ascii="Times New Roman"/>
          <w:b w:val="false"/>
          <w:i w:val="false"/>
          <w:color w:val="000000"/>
          <w:sz w:val="28"/>
        </w:rPr>
        <w:t>      Санкт-Петербургте 2010 жылғы 21 мамырда жасалған 2009 жылғы 11 желтоқсандағы Кеден одағының санитариялық шаралар жөніндегі келісіміне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2009 жылғы 11 желтоқсандағы Кеден одағының санитариялық</w:t>
      </w:r>
      <w:r>
        <w:br/>
      </w:r>
      <w:r>
        <w:rPr>
          <w:rFonts w:ascii="Times New Roman"/>
          <w:b/>
          <w:i w:val="false"/>
          <w:color w:val="000000"/>
        </w:rPr>
        <w:t>
шаралар жөніндегі келісіміне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(бұдан әрі - кеден одағы) мүше мемлекеттердің үкіметтері</w:t>
      </w:r>
      <w:r>
        <w:br/>
      </w:r>
      <w:r>
        <w:rPr>
          <w:rFonts w:ascii="Times New Roman"/>
          <w:b w:val="false"/>
          <w:i w:val="false"/>
          <w:color w:val="000000"/>
          <w:sz w:val="28"/>
        </w:rPr>
        <w:t>
      2009 жылғы 11 желтоқсандағы Кеден одағының санитариялық шаралар жөніндегі келісімінің (бұдан әрі - Келісім) 11-бабына сәйкес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1. Келісімнің 1-бабында: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«өнімнің (тауарлардың) қауіпсіздігін растайтын құжат» - санитариялық-эпидемиологиялық қадағалауға (бақылауға) жататын өнімнің (тауарлардың) адам денсаулығы үшін қауіпсіздік талаптарына сәйкестігін растайтын және уәкілетті органдар беретін құжат (мемлекеттік тіркеу туралы куәлік)».</w:t>
      </w:r>
      <w:r>
        <w:br/>
      </w:r>
      <w:r>
        <w:rPr>
          <w:rFonts w:ascii="Times New Roman"/>
          <w:b w:val="false"/>
          <w:i w:val="false"/>
          <w:color w:val="000000"/>
          <w:sz w:val="28"/>
        </w:rPr>
        <w:t>
      2. Келісімнің 2-бабының үшінші абзацы мынадай мазмұндағы сөйлеммен толықтырылсын:</w:t>
      </w:r>
      <w:r>
        <w:br/>
      </w:r>
      <w:r>
        <w:rPr>
          <w:rFonts w:ascii="Times New Roman"/>
          <w:b w:val="false"/>
          <w:i w:val="false"/>
          <w:color w:val="000000"/>
          <w:sz w:val="28"/>
        </w:rPr>
        <w:t>
      «Бірыңғай санитариялық талаптар бақылаудағы тауарлардың осы түріне ЕурАзЭҚ техникалық регламенттер қабылдағанға дейін қолданылады».</w:t>
      </w:r>
      <w:r>
        <w:br/>
      </w:r>
      <w:r>
        <w:rPr>
          <w:rFonts w:ascii="Times New Roman"/>
          <w:b w:val="false"/>
          <w:i w:val="false"/>
          <w:color w:val="000000"/>
          <w:sz w:val="28"/>
        </w:rPr>
        <w:t>
      3. 5-бапта:</w:t>
      </w:r>
      <w:r>
        <w:br/>
      </w:r>
      <w:r>
        <w:rPr>
          <w:rFonts w:ascii="Times New Roman"/>
          <w:b w:val="false"/>
          <w:i w:val="false"/>
          <w:color w:val="000000"/>
          <w:sz w:val="28"/>
        </w:rPr>
        <w:t>
      екінші абзацтағы «Бірыңғай санитариялық талаптарға» деген сөздерден кейін «немесе қайта ресімдемей, ЕурАзЭҚ техникалық регламенттеріне» деген сөздермен толықтырылсын;</w:t>
      </w:r>
      <w:r>
        <w:br/>
      </w:r>
      <w:r>
        <w:rPr>
          <w:rFonts w:ascii="Times New Roman"/>
          <w:b w:val="false"/>
          <w:i w:val="false"/>
          <w:color w:val="000000"/>
          <w:sz w:val="28"/>
        </w:rPr>
        <w:t>
      төртінші абзацтағы «Бірыңғай санитариялық талаптарға» деген сөздерден кейін «немесе ЕурАзЭҚ техникалық регламенттеріне» деген сөздермен толықтырылсын.</w:t>
      </w:r>
      <w:r>
        <w:br/>
      </w:r>
      <w:r>
        <w:rPr>
          <w:rFonts w:ascii="Times New Roman"/>
          <w:b w:val="false"/>
          <w:i w:val="false"/>
          <w:color w:val="000000"/>
          <w:sz w:val="28"/>
        </w:rPr>
        <w:t>
      4. 7-баптың алтыншы абзацындағы және 9-баптың бесінші абзацындағы «Бірыңғай санитариялық талаптарға» деген сөздерден кейін «немесе ЕурАзЭҚ техникалық регламенттеріне» деген сөздермен толықтырылсын.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консультациялар және келіссөздер жүргізу жолымен шешіледі.</w:t>
      </w:r>
      <w:r>
        <w:br/>
      </w:r>
      <w:r>
        <w:rPr>
          <w:rFonts w:ascii="Times New Roman"/>
          <w:b w:val="false"/>
          <w:i w:val="false"/>
          <w:color w:val="000000"/>
          <w:sz w:val="28"/>
        </w:rPr>
        <w:t>
      Егер Тараптардың бірінің басқа Тараптарға жолдаған консультациялар және келіссөздер жүргізу туралы ресми жазбаша өтініші келіп түскен күннен бастап алты ай ішінде Тараптар дауды реттемесе, Тараптардың кез келгені бұл дауды қарау үшін Еуразиялық экономикалық қоғамдастықтың Сотына береді.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p>
    <w:p>
      <w:pPr>
        <w:spacing w:after="0"/>
        <w:ind w:left="0"/>
        <w:jc w:val="both"/>
      </w:pPr>
      <w:r>
        <w:rPr>
          <w:rFonts w:ascii="Times New Roman"/>
          <w:b w:val="false"/>
          <w:i w:val="false"/>
          <w:color w:val="000000"/>
          <w:sz w:val="28"/>
        </w:rPr>
        <w:t>      2010 жылғы 21 мамырда Санкт-Петербург қаласында орыс тілінде бір түпнұсқа данада жасалды.</w:t>
      </w:r>
      <w:r>
        <w:br/>
      </w: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депозитарийі бола отырып, әрбір Тарапқа расталған көшірмені жолдайды.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Осымен 2010 жылғы 21 мамырда Санкт-Петербург қаласында қол қойылған 2009 жылғы 11 желтоқсандағы Кеден одағының санитариялық шаралар жөніндегі келісіміне өзгерістер енгізу туралы хаттаманың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