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da89" w14:textId="0d4d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шаруашылықты жаңғыртудың 2020 жылға дейінгі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 қарашадағы № 1146 Қаулысы. Күші жойылды - Қазақстан Республикасы Үкіметінің 2011 жылғы 30 сәуірдегі № 473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2011.04.30 </w:t>
      </w:r>
      <w:r>
        <w:rPr>
          <w:rFonts w:ascii="Times New Roman"/>
          <w:b w:val="false"/>
          <w:i w:val="false"/>
          <w:color w:val="ff0000"/>
          <w:sz w:val="28"/>
        </w:rPr>
        <w:t>№ 473</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«Мемлекет басшысының 2010 жылғы 29 қаңтардағы «Жаңа онжылдық - жаңа экономикалық өрлеу - Қазақстанның жаңа мүмкіндіктері» атты Қазақстан халқына Жолдауын іске асыру жөніндегі шаралар туралы» Қазақстан Республикасы Президентінің 2010 жылғы 17 ақпандағы № 925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үй-коммуналдық шаруашылықты жаңғыртудың 2020 жылға дейінгі бағдарламасы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тұрғын үй-коммуналдық шаруашылығын жаңғырту және дамыту мәселелері туралы» Қазақстан Республикасы Үкіметінің 2009 жылғы 26 мамырдағы № 778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 қарашадағы</w:t>
      </w:r>
      <w:r>
        <w:br/>
      </w:r>
      <w:r>
        <w:rPr>
          <w:rFonts w:ascii="Times New Roman"/>
          <w:b w:val="false"/>
          <w:i w:val="false"/>
          <w:color w:val="000000"/>
          <w:sz w:val="28"/>
        </w:rPr>
        <w:t xml:space="preserve">
№ 1146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Тұрғын үй-коммуналдық шаруашылықты жаңғыртудың</w:t>
      </w:r>
      <w:r>
        <w:br/>
      </w:r>
      <w:r>
        <w:rPr>
          <w:rFonts w:ascii="Times New Roman"/>
          <w:b/>
          <w:i w:val="false"/>
          <w:color w:val="000000"/>
        </w:rPr>
        <w:t>
2020 жылға дейінгі бағдарламасы</w:t>
      </w:r>
    </w:p>
    <w:bookmarkEnd w:id="2"/>
    <w:bookmarkStart w:name="z6" w:id="3"/>
    <w:p>
      <w:pPr>
        <w:spacing w:after="0"/>
        <w:ind w:left="0"/>
        <w:jc w:val="left"/>
      </w:pPr>
      <w:r>
        <w:rPr>
          <w:rFonts w:ascii="Times New Roman"/>
          <w:b/>
          <w:i w:val="false"/>
          <w:color w:val="000000"/>
        </w:rPr>
        <w:t xml:space="preserve"> 
1. Бағдарламаның паспорты</w:t>
      </w:r>
    </w:p>
    <w:bookmarkEnd w:id="3"/>
    <w:p>
      <w:pPr>
        <w:spacing w:after="0"/>
        <w:ind w:left="0"/>
        <w:jc w:val="both"/>
      </w:pPr>
      <w:r>
        <w:rPr>
          <w:rFonts w:ascii="Times New Roman"/>
          <w:b w:val="false"/>
          <w:i w:val="false"/>
          <w:color w:val="000000"/>
          <w:sz w:val="28"/>
        </w:rPr>
        <w:t>Бағдарламаның          Тұрғын үй-коммуналдық шаруашылықты жаңғыртудың</w:t>
      </w:r>
      <w:r>
        <w:br/>
      </w:r>
      <w:r>
        <w:rPr>
          <w:rFonts w:ascii="Times New Roman"/>
          <w:b w:val="false"/>
          <w:i w:val="false"/>
          <w:color w:val="000000"/>
          <w:sz w:val="28"/>
        </w:rPr>
        <w:t>
атауы                  2020 жылға дейінгі бағдарламасы</w:t>
      </w:r>
    </w:p>
    <w:p>
      <w:pPr>
        <w:spacing w:after="0"/>
        <w:ind w:left="0"/>
        <w:jc w:val="both"/>
      </w:pPr>
      <w:r>
        <w:rPr>
          <w:rFonts w:ascii="Times New Roman"/>
          <w:b w:val="false"/>
          <w:i w:val="false"/>
          <w:color w:val="000000"/>
          <w:sz w:val="28"/>
        </w:rPr>
        <w:t>Әзірлеу үшін           Қазақстан Республикасы Президентінің «Жаңа</w:t>
      </w:r>
      <w:r>
        <w:br/>
      </w:r>
      <w:r>
        <w:rPr>
          <w:rFonts w:ascii="Times New Roman"/>
          <w:b w:val="false"/>
          <w:i w:val="false"/>
          <w:color w:val="000000"/>
          <w:sz w:val="28"/>
        </w:rPr>
        <w:t>
негіздеме              онжылдық - жаңа экономикалық өрлеу -</w:t>
      </w:r>
      <w:r>
        <w:br/>
      </w:r>
      <w:r>
        <w:rPr>
          <w:rFonts w:ascii="Times New Roman"/>
          <w:b w:val="false"/>
          <w:i w:val="false"/>
          <w:color w:val="000000"/>
          <w:sz w:val="28"/>
        </w:rPr>
        <w:t>
                       Қазақстанның жаңа мүмкіндіктері» атты</w:t>
      </w:r>
      <w:r>
        <w:br/>
      </w:r>
      <w:r>
        <w:rPr>
          <w:rFonts w:ascii="Times New Roman"/>
          <w:b w:val="false"/>
          <w:i w:val="false"/>
          <w:color w:val="000000"/>
          <w:sz w:val="28"/>
        </w:rPr>
        <w:t>
                       Қазақстан халқына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2010</w:t>
      </w:r>
      <w:r>
        <w:br/>
      </w:r>
      <w:r>
        <w:rPr>
          <w:rFonts w:ascii="Times New Roman"/>
          <w:b w:val="false"/>
          <w:i w:val="false"/>
          <w:color w:val="000000"/>
          <w:sz w:val="28"/>
        </w:rPr>
        <w:t>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w:t>
      </w:r>
      <w:r>
        <w:br/>
      </w:r>
      <w:r>
        <w:rPr>
          <w:rFonts w:ascii="Times New Roman"/>
          <w:b w:val="false"/>
          <w:i w:val="false"/>
          <w:color w:val="000000"/>
          <w:sz w:val="28"/>
        </w:rPr>
        <w:t>
                       Қазақстан Республикасының 2020 жылға дейінгі</w:t>
      </w:r>
      <w:r>
        <w:br/>
      </w:r>
      <w:r>
        <w:rPr>
          <w:rFonts w:ascii="Times New Roman"/>
          <w:b w:val="false"/>
          <w:i w:val="false"/>
          <w:color w:val="000000"/>
          <w:sz w:val="28"/>
        </w:rPr>
        <w:t>
                       Стратегиялық даму жоспары</w:t>
      </w:r>
    </w:p>
    <w:p>
      <w:pPr>
        <w:spacing w:after="0"/>
        <w:ind w:left="0"/>
        <w:jc w:val="both"/>
      </w:pPr>
      <w:r>
        <w:rPr>
          <w:rFonts w:ascii="Times New Roman"/>
          <w:b w:val="false"/>
          <w:i w:val="false"/>
          <w:color w:val="000000"/>
          <w:sz w:val="28"/>
        </w:rPr>
        <w:t>Әзірлеуші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p>
    <w:p>
      <w:pPr>
        <w:spacing w:after="0"/>
        <w:ind w:left="0"/>
        <w:jc w:val="both"/>
      </w:pPr>
      <w:r>
        <w:rPr>
          <w:rFonts w:ascii="Times New Roman"/>
          <w:b w:val="false"/>
          <w:i w:val="false"/>
          <w:color w:val="000000"/>
          <w:sz w:val="28"/>
        </w:rPr>
        <w:t>Мақсаты                Тұтынушыларды тиісті сападағы коммуналдық</w:t>
      </w:r>
      <w:r>
        <w:br/>
      </w:r>
      <w:r>
        <w:rPr>
          <w:rFonts w:ascii="Times New Roman"/>
          <w:b w:val="false"/>
          <w:i w:val="false"/>
          <w:color w:val="000000"/>
          <w:sz w:val="28"/>
        </w:rPr>
        <w:t>
                       қызметтермен қамтамасыз ету, тіршілік ету</w:t>
      </w:r>
      <w:r>
        <w:br/>
      </w:r>
      <w:r>
        <w:rPr>
          <w:rFonts w:ascii="Times New Roman"/>
          <w:b w:val="false"/>
          <w:i w:val="false"/>
          <w:color w:val="000000"/>
          <w:sz w:val="28"/>
        </w:rPr>
        <w:t>
                       жүйесінің сенімді жұмыс істеуі және тұрғын</w:t>
      </w:r>
      <w:r>
        <w:br/>
      </w:r>
      <w:r>
        <w:rPr>
          <w:rFonts w:ascii="Times New Roman"/>
          <w:b w:val="false"/>
          <w:i w:val="false"/>
          <w:color w:val="000000"/>
          <w:sz w:val="28"/>
        </w:rPr>
        <w:t>
                       үй-коммуналдық шаруашылық қызметінің</w:t>
      </w:r>
      <w:r>
        <w:br/>
      </w:r>
      <w:r>
        <w:rPr>
          <w:rFonts w:ascii="Times New Roman"/>
          <w:b w:val="false"/>
          <w:i w:val="false"/>
          <w:color w:val="000000"/>
          <w:sz w:val="28"/>
        </w:rPr>
        <w:t>
                       тиімділігін арттыру</w:t>
      </w:r>
    </w:p>
    <w:p>
      <w:pPr>
        <w:spacing w:after="0"/>
        <w:ind w:left="0"/>
        <w:jc w:val="both"/>
      </w:pPr>
      <w:r>
        <w:rPr>
          <w:rFonts w:ascii="Times New Roman"/>
          <w:b w:val="false"/>
          <w:i w:val="false"/>
          <w:color w:val="000000"/>
          <w:sz w:val="28"/>
        </w:rPr>
        <w:t>Міндеттері             Коммуналдық жүйелерді жаңғырту және дамыту;</w:t>
      </w:r>
      <w:r>
        <w:br/>
      </w:r>
      <w:r>
        <w:rPr>
          <w:rFonts w:ascii="Times New Roman"/>
          <w:b w:val="false"/>
          <w:i w:val="false"/>
          <w:color w:val="000000"/>
          <w:sz w:val="28"/>
        </w:rPr>
        <w:t>
                       Кондоминиум объектілерін басқару органдары</w:t>
      </w:r>
      <w:r>
        <w:br/>
      </w:r>
      <w:r>
        <w:rPr>
          <w:rFonts w:ascii="Times New Roman"/>
          <w:b w:val="false"/>
          <w:i w:val="false"/>
          <w:color w:val="000000"/>
          <w:sz w:val="28"/>
        </w:rPr>
        <w:t>
                       тұрғын үй қорын нормативтік пайдалануды дербес</w:t>
      </w:r>
      <w:r>
        <w:br/>
      </w:r>
      <w:r>
        <w:rPr>
          <w:rFonts w:ascii="Times New Roman"/>
          <w:b w:val="false"/>
          <w:i w:val="false"/>
          <w:color w:val="000000"/>
          <w:sz w:val="28"/>
        </w:rPr>
        <w:t>
                       қамтамасыз етеді;</w:t>
      </w:r>
      <w:r>
        <w:br/>
      </w:r>
      <w:r>
        <w:rPr>
          <w:rFonts w:ascii="Times New Roman"/>
          <w:b w:val="false"/>
          <w:i w:val="false"/>
          <w:color w:val="000000"/>
          <w:sz w:val="28"/>
        </w:rPr>
        <w:t>
                       Тұрғын үй және коммуналдық</w:t>
      </w:r>
      <w:r>
        <w:br/>
      </w:r>
      <w:r>
        <w:rPr>
          <w:rFonts w:ascii="Times New Roman"/>
          <w:b w:val="false"/>
          <w:i w:val="false"/>
          <w:color w:val="000000"/>
          <w:sz w:val="28"/>
        </w:rPr>
        <w:t>
                       шаруашылық саласында энергетикалық тиімділікті</w:t>
      </w:r>
      <w:r>
        <w:br/>
      </w:r>
      <w:r>
        <w:rPr>
          <w:rFonts w:ascii="Times New Roman"/>
          <w:b w:val="false"/>
          <w:i w:val="false"/>
          <w:color w:val="000000"/>
          <w:sz w:val="28"/>
        </w:rPr>
        <w:t>
                       арттыру;</w:t>
      </w:r>
      <w:r>
        <w:br/>
      </w:r>
      <w:r>
        <w:rPr>
          <w:rFonts w:ascii="Times New Roman"/>
          <w:b w:val="false"/>
          <w:i w:val="false"/>
          <w:color w:val="000000"/>
          <w:sz w:val="28"/>
        </w:rPr>
        <w:t>
                       Институционалдық негізді жетілдіру;</w:t>
      </w:r>
      <w:r>
        <w:br/>
      </w:r>
      <w:r>
        <w:rPr>
          <w:rFonts w:ascii="Times New Roman"/>
          <w:b w:val="false"/>
          <w:i w:val="false"/>
          <w:color w:val="000000"/>
          <w:sz w:val="28"/>
        </w:rPr>
        <w:t>
                       Тұрғын үй-коммуналдық шаруашылық саласына жеке</w:t>
      </w:r>
      <w:r>
        <w:br/>
      </w:r>
      <w:r>
        <w:rPr>
          <w:rFonts w:ascii="Times New Roman"/>
          <w:b w:val="false"/>
          <w:i w:val="false"/>
          <w:color w:val="000000"/>
          <w:sz w:val="28"/>
        </w:rPr>
        <w:t>
                       капитал тарту.</w:t>
      </w:r>
    </w:p>
    <w:p>
      <w:pPr>
        <w:spacing w:after="0"/>
        <w:ind w:left="0"/>
        <w:jc w:val="both"/>
      </w:pPr>
      <w:r>
        <w:rPr>
          <w:rFonts w:ascii="Times New Roman"/>
          <w:b w:val="false"/>
          <w:i w:val="false"/>
          <w:color w:val="000000"/>
          <w:sz w:val="28"/>
        </w:rPr>
        <w:t xml:space="preserve">Іске асыру             2011 </w:t>
      </w:r>
      <w:r>
        <w:rPr>
          <w:rFonts w:ascii="Times New Roman"/>
          <w:b w:val="false"/>
          <w:i/>
          <w:color w:val="000000"/>
          <w:sz w:val="28"/>
        </w:rPr>
        <w:t xml:space="preserve">- </w:t>
      </w:r>
      <w:r>
        <w:rPr>
          <w:rFonts w:ascii="Times New Roman"/>
          <w:b w:val="false"/>
          <w:i w:val="false"/>
          <w:color w:val="000000"/>
          <w:sz w:val="28"/>
        </w:rPr>
        <w:t>2020 жылдар</w:t>
      </w:r>
      <w:r>
        <w:br/>
      </w:r>
      <w:r>
        <w:rPr>
          <w:rFonts w:ascii="Times New Roman"/>
          <w:b w:val="false"/>
          <w:i w:val="false"/>
          <w:color w:val="000000"/>
          <w:sz w:val="28"/>
        </w:rPr>
        <w:t>
мерзімдері мен         I кезең: 2011 - 2015 жылдар</w:t>
      </w:r>
      <w:r>
        <w:br/>
      </w:r>
      <w:r>
        <w:rPr>
          <w:rFonts w:ascii="Times New Roman"/>
          <w:b w:val="false"/>
          <w:i w:val="false"/>
          <w:color w:val="000000"/>
          <w:sz w:val="28"/>
        </w:rPr>
        <w:t>
кезеңдері              II кезең: 2016 - 2020 жылдар</w:t>
      </w:r>
    </w:p>
    <w:p>
      <w:pPr>
        <w:spacing w:after="0"/>
        <w:ind w:left="0"/>
        <w:jc w:val="both"/>
      </w:pPr>
      <w:r>
        <w:rPr>
          <w:rFonts w:ascii="Times New Roman"/>
          <w:b w:val="false"/>
          <w:i w:val="false"/>
          <w:color w:val="000000"/>
          <w:sz w:val="28"/>
        </w:rPr>
        <w:t>Нысаналы               2015 жылға қарай елдің әр өңіріндегі</w:t>
      </w:r>
      <w:r>
        <w:br/>
      </w:r>
      <w:r>
        <w:rPr>
          <w:rFonts w:ascii="Times New Roman"/>
          <w:b w:val="false"/>
          <w:i w:val="false"/>
          <w:color w:val="000000"/>
          <w:sz w:val="28"/>
        </w:rPr>
        <w:t>
индикаторлары          тұтынушылардың кемінде 50 %-ы және 2020 жылға</w:t>
      </w:r>
      <w:r>
        <w:br/>
      </w:r>
      <w:r>
        <w:rPr>
          <w:rFonts w:ascii="Times New Roman"/>
          <w:b w:val="false"/>
          <w:i w:val="false"/>
          <w:color w:val="000000"/>
          <w:sz w:val="28"/>
        </w:rPr>
        <w:t>
                       қарай елдің әр өңіріндегі тұтынушылардың</w:t>
      </w:r>
      <w:r>
        <w:br/>
      </w:r>
      <w:r>
        <w:rPr>
          <w:rFonts w:ascii="Times New Roman"/>
          <w:b w:val="false"/>
          <w:i w:val="false"/>
          <w:color w:val="000000"/>
          <w:sz w:val="28"/>
        </w:rPr>
        <w:t>
                       кемінде 70 %-ы коммуналдық қызмет көрсету</w:t>
      </w:r>
      <w:r>
        <w:br/>
      </w:r>
      <w:r>
        <w:rPr>
          <w:rFonts w:ascii="Times New Roman"/>
          <w:b w:val="false"/>
          <w:i w:val="false"/>
          <w:color w:val="000000"/>
          <w:sz w:val="28"/>
        </w:rPr>
        <w:t>
                       сапасына қанағаттанады;</w:t>
      </w:r>
      <w:r>
        <w:br/>
      </w:r>
      <w:r>
        <w:rPr>
          <w:rFonts w:ascii="Times New Roman"/>
          <w:b w:val="false"/>
          <w:i w:val="false"/>
          <w:color w:val="000000"/>
          <w:sz w:val="28"/>
        </w:rPr>
        <w:t>
                       2015 жылға қарай коммуналдық желілердегі 1 км</w:t>
      </w:r>
      <w:r>
        <w:br/>
      </w:r>
      <w:r>
        <w:rPr>
          <w:rFonts w:ascii="Times New Roman"/>
          <w:b w:val="false"/>
          <w:i w:val="false"/>
          <w:color w:val="000000"/>
          <w:sz w:val="28"/>
        </w:rPr>
        <w:t>
                       шаққанда жылдық апаттардың санын 14-ке дейін</w:t>
      </w:r>
      <w:r>
        <w:br/>
      </w:r>
      <w:r>
        <w:rPr>
          <w:rFonts w:ascii="Times New Roman"/>
          <w:b w:val="false"/>
          <w:i w:val="false"/>
          <w:color w:val="000000"/>
          <w:sz w:val="28"/>
        </w:rPr>
        <w:t>
                       төмендету;</w:t>
      </w:r>
      <w:r>
        <w:br/>
      </w:r>
      <w:r>
        <w:rPr>
          <w:rFonts w:ascii="Times New Roman"/>
          <w:b w:val="false"/>
          <w:i w:val="false"/>
          <w:color w:val="000000"/>
          <w:sz w:val="28"/>
        </w:rPr>
        <w:t>
                       жүргізілген түгендеу негізінде</w:t>
      </w:r>
      <w:r>
        <w:br/>
      </w:r>
      <w:r>
        <w:rPr>
          <w:rFonts w:ascii="Times New Roman"/>
          <w:b w:val="false"/>
          <w:i w:val="false"/>
          <w:color w:val="000000"/>
          <w:sz w:val="28"/>
        </w:rPr>
        <w:t>
                       тұрғын үй қоры мен коммуналдық қызмет</w:t>
      </w:r>
      <w:r>
        <w:br/>
      </w:r>
      <w:r>
        <w:rPr>
          <w:rFonts w:ascii="Times New Roman"/>
          <w:b w:val="false"/>
          <w:i w:val="false"/>
          <w:color w:val="000000"/>
          <w:sz w:val="28"/>
        </w:rPr>
        <w:t>
                       инфрақұрылымының жай-күйінің жаңартылатын</w:t>
      </w:r>
      <w:r>
        <w:br/>
      </w:r>
      <w:r>
        <w:rPr>
          <w:rFonts w:ascii="Times New Roman"/>
          <w:b w:val="false"/>
          <w:i w:val="false"/>
          <w:color w:val="000000"/>
          <w:sz w:val="28"/>
        </w:rPr>
        <w:t>
                       тұрақты дерекқоры жасалады;</w:t>
      </w:r>
      <w:r>
        <w:br/>
      </w:r>
      <w:r>
        <w:rPr>
          <w:rFonts w:ascii="Times New Roman"/>
          <w:b w:val="false"/>
          <w:i w:val="false"/>
          <w:color w:val="000000"/>
          <w:sz w:val="28"/>
        </w:rPr>
        <w:t>
                       менеджменттің қазіргі заманғы әдістерін</w:t>
      </w:r>
      <w:r>
        <w:br/>
      </w:r>
      <w:r>
        <w:rPr>
          <w:rFonts w:ascii="Times New Roman"/>
          <w:b w:val="false"/>
          <w:i w:val="false"/>
          <w:color w:val="000000"/>
          <w:sz w:val="28"/>
        </w:rPr>
        <w:t>
                       енгізген коммуналдық сектор кәсіпорындарының</w:t>
      </w:r>
      <w:r>
        <w:br/>
      </w:r>
      <w:r>
        <w:rPr>
          <w:rFonts w:ascii="Times New Roman"/>
          <w:b w:val="false"/>
          <w:i w:val="false"/>
          <w:color w:val="000000"/>
          <w:sz w:val="28"/>
        </w:rPr>
        <w:t>
                       үлесін ұлғайту;</w:t>
      </w:r>
      <w:r>
        <w:br/>
      </w:r>
      <w:r>
        <w:rPr>
          <w:rFonts w:ascii="Times New Roman"/>
          <w:b w:val="false"/>
          <w:i w:val="false"/>
          <w:color w:val="000000"/>
          <w:sz w:val="28"/>
        </w:rPr>
        <w:t>
                       мемлекет ТКШ инфрақұрылымын</w:t>
      </w:r>
      <w:r>
        <w:br/>
      </w:r>
      <w:r>
        <w:rPr>
          <w:rFonts w:ascii="Times New Roman"/>
          <w:b w:val="false"/>
          <w:i w:val="false"/>
          <w:color w:val="000000"/>
          <w:sz w:val="28"/>
        </w:rPr>
        <w:t>
                       жаңғырту жөніндегі жобаларға нысаналы қарыздар</w:t>
      </w:r>
      <w:r>
        <w:br/>
      </w:r>
      <w:r>
        <w:rPr>
          <w:rFonts w:ascii="Times New Roman"/>
          <w:b w:val="false"/>
          <w:i w:val="false"/>
          <w:color w:val="000000"/>
          <w:sz w:val="28"/>
        </w:rPr>
        <w:t>
                       береді.</w:t>
      </w:r>
    </w:p>
    <w:p>
      <w:pPr>
        <w:spacing w:after="0"/>
        <w:ind w:left="0"/>
        <w:jc w:val="both"/>
      </w:pPr>
      <w:r>
        <w:rPr>
          <w:rFonts w:ascii="Times New Roman"/>
          <w:b w:val="false"/>
          <w:i w:val="false"/>
          <w:color w:val="000000"/>
          <w:sz w:val="28"/>
        </w:rPr>
        <w:t>Қаржыландыру           Бағдарламаны іске асырудың бірінші кезеңінде</w:t>
      </w:r>
      <w:r>
        <w:br/>
      </w:r>
      <w:r>
        <w:rPr>
          <w:rFonts w:ascii="Times New Roman"/>
          <w:b w:val="false"/>
          <w:i w:val="false"/>
          <w:color w:val="000000"/>
          <w:sz w:val="28"/>
        </w:rPr>
        <w:t>
көздері және           (2011 - 2015 жылдар) іс-шараларды</w:t>
      </w:r>
      <w:r>
        <w:br/>
      </w:r>
      <w:r>
        <w:rPr>
          <w:rFonts w:ascii="Times New Roman"/>
          <w:b w:val="false"/>
          <w:i w:val="false"/>
          <w:color w:val="000000"/>
          <w:sz w:val="28"/>
        </w:rPr>
        <w:t>
көлемдері              қаржыландыру көлемі 53 545 млн. теңгені</w:t>
      </w:r>
      <w:r>
        <w:br/>
      </w:r>
      <w:r>
        <w:rPr>
          <w:rFonts w:ascii="Times New Roman"/>
          <w:b w:val="false"/>
          <w:i w:val="false"/>
          <w:color w:val="000000"/>
          <w:sz w:val="28"/>
        </w:rPr>
        <w:t>
                       құрайды, оның ішінде:</w:t>
      </w:r>
      <w:r>
        <w:br/>
      </w:r>
      <w:r>
        <w:rPr>
          <w:rFonts w:ascii="Times New Roman"/>
          <w:b w:val="false"/>
          <w:i w:val="false"/>
          <w:color w:val="000000"/>
          <w:sz w:val="28"/>
        </w:rPr>
        <w:t>
                       республикалық бюджет - 53 545 млн. теңге:</w:t>
      </w:r>
      <w:r>
        <w:br/>
      </w:r>
      <w:r>
        <w:rPr>
          <w:rFonts w:ascii="Times New Roman"/>
          <w:b w:val="false"/>
          <w:i w:val="false"/>
          <w:color w:val="000000"/>
          <w:sz w:val="28"/>
        </w:rPr>
        <w:t>
                       2011 жылы - 26 581 млн.</w:t>
      </w:r>
      <w:r>
        <w:br/>
      </w:r>
      <w:r>
        <w:rPr>
          <w:rFonts w:ascii="Times New Roman"/>
          <w:b w:val="false"/>
          <w:i w:val="false"/>
          <w:color w:val="000000"/>
          <w:sz w:val="28"/>
        </w:rPr>
        <w:t>
                       теңге, 2012 жылы - 15 980 млн. теңге, 2013</w:t>
      </w:r>
      <w:r>
        <w:br/>
      </w:r>
      <w:r>
        <w:rPr>
          <w:rFonts w:ascii="Times New Roman"/>
          <w:b w:val="false"/>
          <w:i w:val="false"/>
          <w:color w:val="000000"/>
          <w:sz w:val="28"/>
        </w:rPr>
        <w:t>
                       жылы - 10 493 млн. теңге, 2014 жылы - 207,99</w:t>
      </w:r>
      <w:r>
        <w:br/>
      </w:r>
      <w:r>
        <w:rPr>
          <w:rFonts w:ascii="Times New Roman"/>
          <w:b w:val="false"/>
          <w:i w:val="false"/>
          <w:color w:val="000000"/>
          <w:sz w:val="28"/>
        </w:rPr>
        <w:t>
                       млн. теңге, 2015 жылы - 283,34 млн. теңге.</w:t>
      </w:r>
      <w:r>
        <w:br/>
      </w:r>
      <w:r>
        <w:rPr>
          <w:rFonts w:ascii="Times New Roman"/>
          <w:b w:val="false"/>
          <w:i w:val="false"/>
          <w:color w:val="000000"/>
          <w:sz w:val="28"/>
        </w:rPr>
        <w:t>
                       2012 - 2015 жылдарға арналған қаржыландыру</w:t>
      </w:r>
      <w:r>
        <w:br/>
      </w:r>
      <w:r>
        <w:rPr>
          <w:rFonts w:ascii="Times New Roman"/>
          <w:b w:val="false"/>
          <w:i w:val="false"/>
          <w:color w:val="000000"/>
          <w:sz w:val="28"/>
        </w:rPr>
        <w:t>
                       көлемі тиісті қаржылық кезеңдерге арналған</w:t>
      </w:r>
      <w:r>
        <w:br/>
      </w:r>
      <w:r>
        <w:rPr>
          <w:rFonts w:ascii="Times New Roman"/>
          <w:b w:val="false"/>
          <w:i w:val="false"/>
          <w:color w:val="000000"/>
          <w:sz w:val="28"/>
        </w:rPr>
        <w:t>
                       «Республикалық бюджет туралы» Заңда</w:t>
      </w:r>
      <w:r>
        <w:br/>
      </w:r>
      <w:r>
        <w:rPr>
          <w:rFonts w:ascii="Times New Roman"/>
          <w:b w:val="false"/>
          <w:i w:val="false"/>
          <w:color w:val="000000"/>
          <w:sz w:val="28"/>
        </w:rPr>
        <w:t>
                       нақтыланады.</w:t>
      </w:r>
      <w:r>
        <w:br/>
      </w:r>
      <w:r>
        <w:rPr>
          <w:rFonts w:ascii="Times New Roman"/>
          <w:b w:val="false"/>
          <w:i w:val="false"/>
          <w:color w:val="000000"/>
          <w:sz w:val="28"/>
        </w:rPr>
        <w:t>
                       Бағдарламаны іске асырудың екінші</w:t>
      </w:r>
      <w:r>
        <w:br/>
      </w:r>
      <w:r>
        <w:rPr>
          <w:rFonts w:ascii="Times New Roman"/>
          <w:b w:val="false"/>
          <w:i w:val="false"/>
          <w:color w:val="000000"/>
          <w:sz w:val="28"/>
        </w:rPr>
        <w:t>
                       кезеңін (2016 - 2020 жылдар) қаржыландыру</w:t>
      </w:r>
      <w:r>
        <w:br/>
      </w:r>
      <w:r>
        <w:rPr>
          <w:rFonts w:ascii="Times New Roman"/>
          <w:b w:val="false"/>
          <w:i w:val="false"/>
          <w:color w:val="000000"/>
          <w:sz w:val="28"/>
        </w:rPr>
        <w:t>
                       көлемі бірінші кезеңде іске асырудың</w:t>
      </w:r>
      <w:r>
        <w:br/>
      </w:r>
      <w:r>
        <w:rPr>
          <w:rFonts w:ascii="Times New Roman"/>
          <w:b w:val="false"/>
          <w:i w:val="false"/>
          <w:color w:val="000000"/>
          <w:sz w:val="28"/>
        </w:rPr>
        <w:t>
                       нәтижелері бойынша белгіленетін болады.</w:t>
      </w:r>
    </w:p>
    <w:bookmarkStart w:name="z7" w:id="4"/>
    <w:p>
      <w:pPr>
        <w:spacing w:after="0"/>
        <w:ind w:left="0"/>
        <w:jc w:val="left"/>
      </w:pPr>
      <w:r>
        <w:rPr>
          <w:rFonts w:ascii="Times New Roman"/>
          <w:b/>
          <w:i w:val="false"/>
          <w:color w:val="000000"/>
        </w:rPr>
        <w:t xml:space="preserve"> 
2. Кіріспе</w:t>
      </w:r>
    </w:p>
    <w:bookmarkEnd w:id="4"/>
    <w:p>
      <w:pPr>
        <w:spacing w:after="0"/>
        <w:ind w:left="0"/>
        <w:jc w:val="both"/>
      </w:pPr>
      <w:r>
        <w:rPr>
          <w:rFonts w:ascii="Times New Roman"/>
          <w:b w:val="false"/>
          <w:i w:val="false"/>
          <w:color w:val="000000"/>
          <w:sz w:val="28"/>
        </w:rPr>
        <w:t>      Тұрғын үй-коммуналдық шаруашылықты жаңғыртудың 2020 жылға дейінгі бағдарламасы (бұдан әрі - Бағдарлама) Қазақстан Республикасы Президентінің «Жаңа онжылдық - жаңа экономикалық өрлеу - Қазақстанның жаңа мүмкіндіктері» атты Қазақстан халқына Жолдауын іске асыру мақсатында және «Мемлекет басшысының 2010 жылғы 29 қаңтардағы «Жаңа он жылдық - жаңа экономикалық өрлеу - Қазақстанның жаңа мүмкіндіктері» атты Қазақстан халқына Жолдауын іске асыру жөніндегі шаралар туралы» Қазақстан Республикасының Президентінің 2010 жылғы 17 ақпандағы № 925 </w:t>
      </w:r>
      <w:r>
        <w:rPr>
          <w:rFonts w:ascii="Times New Roman"/>
          <w:b w:val="false"/>
          <w:i w:val="false"/>
          <w:color w:val="000000"/>
          <w:sz w:val="28"/>
        </w:rPr>
        <w:t>Жарлығына</w:t>
      </w:r>
      <w:r>
        <w:rPr>
          <w:rFonts w:ascii="Times New Roman"/>
          <w:b w:val="false"/>
          <w:i w:val="false"/>
          <w:color w:val="000000"/>
          <w:sz w:val="28"/>
        </w:rPr>
        <w:t>, сондай-ақ 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Стратегиялық даму жоспарына сәйкес әзірленді.</w:t>
      </w:r>
      <w:r>
        <w:br/>
      </w:r>
      <w:r>
        <w:rPr>
          <w:rFonts w:ascii="Times New Roman"/>
          <w:b w:val="false"/>
          <w:i w:val="false"/>
          <w:color w:val="000000"/>
          <w:sz w:val="28"/>
        </w:rPr>
        <w:t>
      Тұрғын үй-коммуналдық шаруашылық саласын (бұдан әрі - ТКШ) 1993 жылға дейін мемлекет демеу қаржы бөлу арқылы қаржыландырып келген, бұл коммуналдық желілер мен объектілердің қатты тозуына алып келді. 1996 жылы ТКШ-те жүйелі реформалар басталды, бұл ТКШ-ге демеуқаржы беру қағидатынан бас тартуға және тұрғын үй қатынастарының сапалы жаңа деңгейіне шығуға мүмкіндік берді. Сонымен қатар, ТКШ-ні одан әрі дамыту және жаңғырту мәселелері экономиканы дамытудың қазіргі кезеңінде де өзекті болып табылады.</w:t>
      </w:r>
      <w:r>
        <w:br/>
      </w:r>
      <w:r>
        <w:rPr>
          <w:rFonts w:ascii="Times New Roman"/>
          <w:b w:val="false"/>
          <w:i w:val="false"/>
          <w:color w:val="000000"/>
          <w:sz w:val="28"/>
        </w:rPr>
        <w:t>
      ТКШ өзара байланысты екі негізгі элементтен тұрады:</w:t>
      </w:r>
      <w:r>
        <w:br/>
      </w:r>
      <w:r>
        <w:rPr>
          <w:rFonts w:ascii="Times New Roman"/>
          <w:b w:val="false"/>
          <w:i w:val="false"/>
          <w:color w:val="000000"/>
          <w:sz w:val="28"/>
        </w:rPr>
        <w:t>
      - коммуналдық сектор ол, сумен, газбен, жылумен, электрмен жабдықтауды және су бұруды, абаттандыру мен жалпы пайдаланудағы және елді мекендердің аумақтарындағы объектілерді, сондай-ақ арнайы мақсаттағы объектілер мен аумақтарды күтіп ұстауды қамтамасыз ететін жүйелерден тұрады;</w:t>
      </w:r>
      <w:r>
        <w:br/>
      </w:r>
      <w:r>
        <w:rPr>
          <w:rFonts w:ascii="Times New Roman"/>
          <w:b w:val="false"/>
          <w:i w:val="false"/>
          <w:color w:val="000000"/>
          <w:sz w:val="28"/>
        </w:rPr>
        <w:t>
      - тұрғын үй қоры көп пәтерлі тұрғын үйлерді және жеке үй құрылыстарын қамтиды және коммуналдық қызметтердің негізгі тұтынушылары болып табылады.</w:t>
      </w:r>
      <w:r>
        <w:br/>
      </w:r>
      <w:r>
        <w:rPr>
          <w:rFonts w:ascii="Times New Roman"/>
          <w:b w:val="false"/>
          <w:i w:val="false"/>
          <w:color w:val="000000"/>
          <w:sz w:val="28"/>
        </w:rPr>
        <w:t>
      Бағдарлама ТКШ-ні жаңғырту бойынша шаралар әзірлеуді және қабылдауды қамтамасыз етеді, бұл оның жұмыс істеу жүйесін жетілдіруге және көрсетілетін коммуналдық қызметтердің сапасын арттыруға, сондай-ақ ТКШ саласына инвестиция тарту тетігін іске асыруға мүмкіндік береді.</w:t>
      </w:r>
      <w:r>
        <w:br/>
      </w:r>
      <w:r>
        <w:rPr>
          <w:rFonts w:ascii="Times New Roman"/>
          <w:b w:val="false"/>
          <w:i w:val="false"/>
          <w:color w:val="000000"/>
          <w:sz w:val="28"/>
        </w:rPr>
        <w:t>
      Республика тұрғындарын сапалы ауыз сумен қамтамасыз ету мәселесінің аса маңыздылығын ескере отырып, Қазақстан Республикасының Үкіметі арнайы бағдарламалық құжатты әзірлеу туралы шешім қабылдаған. Осыған байланысты, осы Бағдарламада елді мекендерді сумен жабдықтау мәселелерін қарамайды.</w:t>
      </w:r>
    </w:p>
    <w:bookmarkStart w:name="z8" w:id="5"/>
    <w:p>
      <w:pPr>
        <w:spacing w:after="0"/>
        <w:ind w:left="0"/>
        <w:jc w:val="left"/>
      </w:pPr>
      <w:r>
        <w:rPr>
          <w:rFonts w:ascii="Times New Roman"/>
          <w:b/>
          <w:i w:val="false"/>
          <w:color w:val="000000"/>
        </w:rPr>
        <w:t xml:space="preserve"> 
3. Ағымдағы ахуалды талдау</w:t>
      </w:r>
    </w:p>
    <w:bookmarkEnd w:id="5"/>
    <w:p>
      <w:pPr>
        <w:spacing w:after="0"/>
        <w:ind w:left="0"/>
        <w:jc w:val="both"/>
      </w:pPr>
      <w:r>
        <w:rPr>
          <w:rFonts w:ascii="Times New Roman"/>
          <w:b w:val="false"/>
          <w:i w:val="false"/>
          <w:color w:val="000000"/>
          <w:sz w:val="28"/>
        </w:rPr>
        <w:t>      Бүгінгі күні республикадағы ТКШ субъектілерді - ТКШ кәсіпорындарын басқарудың тиімсіз жүйесімен және олардың қанағаттанғысыз қаржылық жағдайымен, жоғары пайдалану шығындарымен және оларды төмендетуге экономикалық ынталандырудың болмауымен сипатталады.</w:t>
      </w:r>
      <w:r>
        <w:br/>
      </w:r>
      <w:r>
        <w:rPr>
          <w:rFonts w:ascii="Times New Roman"/>
          <w:b w:val="false"/>
          <w:i w:val="false"/>
          <w:color w:val="000000"/>
          <w:sz w:val="28"/>
        </w:rPr>
        <w:t>
      Қолданыстағы желілер мен құрылғылар айтарлықтай тозған, бұл инженерлік коммуникацияларда авариялардың артуына және оларда жұмыстың тоқтауына, жаппай материалдық-техникалық ресурстардың артық жұмсалуына, энергия мен судың үлкен ысырабына алып келеді. Желілер және жүйе ғимараттарының жай-күйі, негізінен, коммуналдық қызметтерді ұсыну түрақты және қажетті сападағы талаптарға сәйкес келмейді.</w:t>
      </w:r>
      <w:r>
        <w:br/>
      </w:r>
      <w:r>
        <w:rPr>
          <w:rFonts w:ascii="Times New Roman"/>
          <w:b w:val="false"/>
          <w:i w:val="false"/>
          <w:color w:val="000000"/>
          <w:sz w:val="28"/>
        </w:rPr>
        <w:t>
      ТКШ саласының ірі, сондай-ақ шағын және орта бизнес үшін тартымдылығы аз болып қала бермек. Негізгі құралдардың әбден тозуы, қатаң реттелетін тарифтер кезінде өтелу мерзімінің ұзақ болуы, ұзақ мерзімді инвестициялау үшін заңнамалық базаның болмауы және өзге де факторлар экономиканың осы саласындағы қызметті дамытуға жеке капитал тартуды ынталандырмайды.</w:t>
      </w:r>
    </w:p>
    <w:bookmarkStart w:name="z9" w:id="6"/>
    <w:p>
      <w:pPr>
        <w:spacing w:after="0"/>
        <w:ind w:left="0"/>
        <w:jc w:val="left"/>
      </w:pPr>
      <w:r>
        <w:rPr>
          <w:rFonts w:ascii="Times New Roman"/>
          <w:b/>
          <w:i w:val="false"/>
          <w:color w:val="000000"/>
        </w:rPr>
        <w:t xml:space="preserve"> 
3.1. Тұрғын үй секторының жай-күйі</w:t>
      </w:r>
    </w:p>
    <w:bookmarkEnd w:id="6"/>
    <w:p>
      <w:pPr>
        <w:spacing w:after="0"/>
        <w:ind w:left="0"/>
        <w:jc w:val="both"/>
      </w:pPr>
      <w:r>
        <w:rPr>
          <w:rFonts w:ascii="Times New Roman"/>
          <w:b w:val="false"/>
          <w:i w:val="false"/>
          <w:color w:val="000000"/>
          <w:sz w:val="28"/>
        </w:rPr>
        <w:t>      Қазақстан Республикасы Статистика агенттігінің деректері бойынша республиканың тұрғын үй қорының жалпы алаңы 267,8 млн. шаршы метрді құрайды, оның ішінде 261,4 млн. шаршы метр немесе 97,6% тұрғын үй жеке меншікке тиесілі.</w:t>
      </w:r>
      <w:r>
        <w:br/>
      </w:r>
      <w:r>
        <w:rPr>
          <w:rFonts w:ascii="Times New Roman"/>
          <w:b w:val="false"/>
          <w:i w:val="false"/>
          <w:color w:val="000000"/>
          <w:sz w:val="28"/>
        </w:rPr>
        <w:t>
      Қалалық елді мекендердегі кондоминиум объектілерінің (көп пәтерлі Тұрғын үйлердің) саны 172164 бірлікті құрайды. Қазақстан Республикасы Әділет министрлігінің деректері бойынша тіркелген кондоминиум объектілерінің саны 14687 бірлікті құрайды, бұл кондоминиум объектілерінің жалпы санының 8,5 -%-ын құрайды. Тіркеу кезінде құқық иелерінің ортақ меншіктегі үлесінің мөлшерін жазбаша растау үшін барлық меншік иелерін қатыстыру қажеттілігі кондоминиум объектілерін тіркеудің негізгі проблемасы болып отыр.</w:t>
      </w:r>
      <w:r>
        <w:br/>
      </w:r>
      <w:r>
        <w:rPr>
          <w:rFonts w:ascii="Times New Roman"/>
          <w:b w:val="false"/>
          <w:i w:val="false"/>
          <w:color w:val="000000"/>
          <w:sz w:val="28"/>
        </w:rPr>
        <w:t>
      Тұрғын үй қоры саласындағы мемлекеттік бақылауды жергілікті атқарушы орган кондоминиум қатысушыларының ортақ мүлкіне жергілікті атқарушы органдардың (бұдан әрі - ЖАО) тұрғын үй инспекциясы лауазымды адамдарының тексеру жүргізуі арқылы жүзеге асырады. Тұрғын үй инспекциясы қызметінің негізгі проблемалары мыналар болып табылады:</w:t>
      </w:r>
      <w:r>
        <w:br/>
      </w:r>
      <w:r>
        <w:rPr>
          <w:rFonts w:ascii="Times New Roman"/>
          <w:b w:val="false"/>
          <w:i w:val="false"/>
          <w:color w:val="000000"/>
          <w:sz w:val="28"/>
        </w:rPr>
        <w:t>
      тұрғын үй инспекциясының қызметін қамтамасыз етуді қаржыландыруға мүмкіндік беретін бюджеттік бағдарламалар және техникалық тексеру жүргізу жөніндегі бағдарламалар жоқ;</w:t>
      </w:r>
      <w:r>
        <w:br/>
      </w:r>
      <w:r>
        <w:rPr>
          <w:rFonts w:ascii="Times New Roman"/>
          <w:b w:val="false"/>
          <w:i w:val="false"/>
          <w:color w:val="000000"/>
          <w:sz w:val="28"/>
        </w:rPr>
        <w:t>
      тұрғын үй инспекциясының қызметін регламенттейтін нормативтік Құқықтық актілер жоқ;</w:t>
      </w:r>
      <w:r>
        <w:br/>
      </w:r>
      <w:r>
        <w:rPr>
          <w:rFonts w:ascii="Times New Roman"/>
          <w:b w:val="false"/>
          <w:i w:val="false"/>
          <w:color w:val="000000"/>
          <w:sz w:val="28"/>
        </w:rPr>
        <w:t>
      жергілікті атқарушы органдардың құрылымдық бөлімшесі ретінде тұрғын үй инспекциясын құру бойынша бірыңғай тәсіл белгіленбеген.</w:t>
      </w:r>
      <w:r>
        <w:br/>
      </w:r>
      <w:r>
        <w:rPr>
          <w:rFonts w:ascii="Times New Roman"/>
          <w:b w:val="false"/>
          <w:i w:val="false"/>
          <w:color w:val="000000"/>
          <w:sz w:val="28"/>
        </w:rPr>
        <w:t>
      Пәтер және үй-жай иелерінің төлем жасау тәртібі бүгінгі күнге дейін төмен.</w:t>
      </w:r>
      <w:r>
        <w:br/>
      </w:r>
      <w:r>
        <w:rPr>
          <w:rFonts w:ascii="Times New Roman"/>
          <w:b w:val="false"/>
          <w:i w:val="false"/>
          <w:color w:val="000000"/>
          <w:sz w:val="28"/>
        </w:rPr>
        <w:t>
      Әр түрлі себептер бойынша пәтер иелері тұрғын үйді күрделі жөндеуге ақшалай қаражат жинауды жүзеге асырмайды, бұл тұрғын үй қорын тиісті күтіп ұстамағандықтан оның тозуына алып келеді.</w:t>
      </w:r>
      <w:r>
        <w:br/>
      </w:r>
      <w:r>
        <w:rPr>
          <w:rFonts w:ascii="Times New Roman"/>
          <w:b w:val="false"/>
          <w:i w:val="false"/>
          <w:color w:val="000000"/>
          <w:sz w:val="28"/>
        </w:rPr>
        <w:t>
      Ғимараттардың одан әрі қирауының алдын алу және оларды сақтау тұрғын үй секторындағы бірінші кезектегі шаралар болуға тиіс. ЖОА-ның деректері бойынша көп пәтерлі тұрғын үйлерге жататын тұрғын үй қорының 50,1 млн. шаршы метрі немесе 32 % күрделі жөндеудің жекелеген түрлерін жүргізуді талап етеді, ал 3,8 млн. шаршы метр (2 %) бұл бұзылуға жататын, тұруға жарамсыз авариялық тұрғын үйлер.</w:t>
      </w:r>
      <w:r>
        <w:br/>
      </w:r>
      <w:r>
        <w:rPr>
          <w:rFonts w:ascii="Times New Roman"/>
          <w:b w:val="false"/>
          <w:i w:val="false"/>
          <w:color w:val="000000"/>
          <w:sz w:val="28"/>
        </w:rPr>
        <w:t>
      Бұдан басқа, Қазақстан Республикасы Төтенше жағдайлар министрлігінің (бұдан әрі - ТЖМ) деректеріне сәйкес республикада 414 көп қабатты ғимараттарды бар, оларда жоба бойынша өртке қарсы қорғау жүйесінің жабдықтары көзделген. Бұл ретте, 264 ғимаратта автоматты өрт дабылы және лифт шахталарына ауаны айдау жүйелерінде ақаулар бар. 257 тұрғын ғимаратта түтін шығару жүйесі; 251 тұрғын ғимаратта өртке қарсы ішкі су құбыры жұмыс істемейді.</w:t>
      </w:r>
      <w:r>
        <w:br/>
      </w:r>
      <w:r>
        <w:rPr>
          <w:rFonts w:ascii="Times New Roman"/>
          <w:b w:val="false"/>
          <w:i w:val="false"/>
          <w:color w:val="000000"/>
          <w:sz w:val="28"/>
        </w:rPr>
        <w:t>
      Бұдан басқа, ТЖМ-ның деректері бойынша 622 мектептің, 305 аурухананың, 132 мектепке дейінгі мекеменің, 1481 қоғамдық ғимарат пен құрылыстың және өндірістік кәсіпорынның 459 ғимаратының техникалық жай-күйі қанағаттанғысыз, жалпы алаңы 489 мың шаршы метр әлеуметтік және өндірістік мақсаттағы кемінде 1152 объекті сейсмикалық күшейтуді талап етеді.</w:t>
      </w:r>
      <w:r>
        <w:br/>
      </w:r>
      <w:r>
        <w:rPr>
          <w:rFonts w:ascii="Times New Roman"/>
          <w:b w:val="false"/>
          <w:i w:val="false"/>
          <w:color w:val="000000"/>
          <w:sz w:val="28"/>
        </w:rPr>
        <w:t>
      Осы жағдай көп қабатты тұрғын ғимараттар мен әлеуметтік сала объектілерінің өртке қарсы жүйелерін қалпына келтіруді және сейсмикалық күшейтуді талап етеді.</w:t>
      </w:r>
      <w:r>
        <w:br/>
      </w:r>
      <w:r>
        <w:rPr>
          <w:rFonts w:ascii="Times New Roman"/>
          <w:b w:val="false"/>
          <w:i w:val="false"/>
          <w:color w:val="000000"/>
          <w:sz w:val="28"/>
        </w:rPr>
        <w:t>
      Кондоминиум объектілеріне қатысы бойынша халық құқықтық санасы мен мәдениетінің төменгі деңгейіне сәйкес келетін ортақ мүлікті басқаруда пәтер иелерінің енжарлық проблемасын шешпей, тұрғын үй секторындағы проблеманы шешу мүмкін емес. Кондоминиум объектілерін басқаруды жүзеге асыратын тұлғалардың өз міндеттерін орындамағаны немесе тиісінше орындамағаны үшін, сондай-ақ жекелеген үй-жай (пәтер) иелерінің тұрғын үйдің ортақ мүлкін күтіп ұстау және пайдалану жөніндегі міндеттемелерін орындамағаны немесе тиісінше орындамағаны үшін қолданыстағы заңнамада көзделген азаматтық-құқықтық жауапкершілік көп пәтерлі тұрғын үйлерді күтіп ұстау және жөндеу проблемаларын тиімді шешуге мүмкіндік бермейді.</w:t>
      </w:r>
      <w:r>
        <w:br/>
      </w:r>
      <w:r>
        <w:rPr>
          <w:rFonts w:ascii="Times New Roman"/>
          <w:b w:val="false"/>
          <w:i w:val="false"/>
          <w:color w:val="000000"/>
          <w:sz w:val="28"/>
        </w:rPr>
        <w:t>
      Бұрынғы социалистік елдердің оң тәжірибелері коммуналдық сектор субъектілері мен коммуналдық қызметті тұтынушылардың өзара қарым-қатынасын іс жүзінде мемлекет ТКШ-ні басқаруға қатыспайтын жағдайға келтіру мүмкіндігі туралы куәландырады, ал қызмет көрсету нарығы бәсекеге қабілетті болады және өзін-өзі реттейді.</w:t>
      </w:r>
    </w:p>
    <w:bookmarkStart w:name="z10" w:id="7"/>
    <w:p>
      <w:pPr>
        <w:spacing w:after="0"/>
        <w:ind w:left="0"/>
        <w:jc w:val="left"/>
      </w:pPr>
      <w:r>
        <w:rPr>
          <w:rFonts w:ascii="Times New Roman"/>
          <w:b/>
          <w:i w:val="false"/>
          <w:color w:val="000000"/>
        </w:rPr>
        <w:t xml:space="preserve"> 
3.2. Су буру (кәріз)</w:t>
      </w:r>
    </w:p>
    <w:bookmarkEnd w:id="7"/>
    <w:p>
      <w:pPr>
        <w:spacing w:after="0"/>
        <w:ind w:left="0"/>
        <w:jc w:val="both"/>
      </w:pPr>
      <w:r>
        <w:rPr>
          <w:rFonts w:ascii="Times New Roman"/>
          <w:b w:val="false"/>
          <w:i w:val="false"/>
          <w:color w:val="000000"/>
          <w:sz w:val="28"/>
        </w:rPr>
        <w:t>      Қазақстан Республикасы Статистика агенттігінің деректері бойынша 2009 жылы республикадағы 198 елді мекенде кәріз желісі бар, бұл республика бойынша елді мекендердің жалпы санының 2,7 %-ын (7152 бірлік) құрайды. Республикада 349 кәсіпорын жұмыс істейді, соның ішінде 153 (43,8 %) кәсіпорын коммуналдық меншікте, 196 (56,2 %) кәсіпорын жеке меншікте, олардың құрамында 544 кәріздік құрылыстар.</w:t>
      </w:r>
      <w:r>
        <w:br/>
      </w:r>
      <w:r>
        <w:rPr>
          <w:rFonts w:ascii="Times New Roman"/>
          <w:b w:val="false"/>
          <w:i w:val="false"/>
          <w:color w:val="000000"/>
          <w:sz w:val="28"/>
        </w:rPr>
        <w:t>
      Су құбырының жалпы ұзындығы республика бойынша 47668,3 км, оның ішінде магистральдық су тартқыштар 18859,6 км, оның ішінде бас коллекторлардың ұзындығы 32,7 %, тарататын кәріз желілері 67,3 % болады Су бұру желісінің 62,5 %-ы немесе 9081,1 км коммуналдық меншікте, 37,7 % немесе 5450,2 км жеке меншікте.</w:t>
      </w:r>
      <w:r>
        <w:br/>
      </w:r>
      <w:r>
        <w:rPr>
          <w:rFonts w:ascii="Times New Roman"/>
          <w:b w:val="false"/>
          <w:i w:val="false"/>
          <w:color w:val="000000"/>
          <w:sz w:val="28"/>
        </w:rPr>
        <w:t>
      Су бұру жүйесінің көпшілік құрылыстары мен желілері бұдан 20 жыл бұрын пайдалануға берілгенін немесе күрделі жөнделгенін талдау көрсетіп отыр. Тұтастай, 25 жыл сенімді пайдаланудың нормалау мерзімін негізге алсақ, 66 %-ға жуық желілер күрделі жөндеуді немесе толық ауыстыруды талап етеді.</w:t>
      </w:r>
      <w:r>
        <w:br/>
      </w:r>
      <w:r>
        <w:rPr>
          <w:rFonts w:ascii="Times New Roman"/>
          <w:b w:val="false"/>
          <w:i w:val="false"/>
          <w:color w:val="000000"/>
          <w:sz w:val="28"/>
        </w:rPr>
        <w:t>
      ЖАО-ның деректері бойынша тұтастай республика бойынша 130 су жинағыш тоғандар.</w:t>
      </w:r>
      <w:r>
        <w:br/>
      </w:r>
      <w:r>
        <w:rPr>
          <w:rFonts w:ascii="Times New Roman"/>
          <w:b w:val="false"/>
          <w:i w:val="false"/>
          <w:color w:val="000000"/>
          <w:sz w:val="28"/>
        </w:rPr>
        <w:t>
      Өнеркәсіптік кәсіпорындардың сарқынды суларының едәуір көлемі (жекелеген қалаларда 24 %-ға дейін) әуелден-ақ өнеркәсіптік сарқынды суларды тазаруға бейімделмеген қалалық тазарту құрылыстарына тікелей түседі. Көпшілік қолданыстағы тазарту құрылыстары өздерінің пайдалану ресурстарын тауысты және ауыстыруды талап етеді.</w:t>
      </w:r>
      <w:r>
        <w:br/>
      </w:r>
      <w:r>
        <w:rPr>
          <w:rFonts w:ascii="Times New Roman"/>
          <w:b w:val="false"/>
          <w:i w:val="false"/>
          <w:color w:val="000000"/>
          <w:sz w:val="28"/>
        </w:rPr>
        <w:t>
      2004 жылдан бастап 2010 жыл ішінде бюджеттен 42 805,9 млн. теңге бөлінді, оның ішінде республикалық бюджеттен - 40 965,5 млн. теңге, жергілікті бюджеттен - 1 840,65 млн. теңге.</w:t>
      </w:r>
      <w:r>
        <w:br/>
      </w:r>
      <w:r>
        <w:rPr>
          <w:rFonts w:ascii="Times New Roman"/>
          <w:b w:val="false"/>
          <w:i w:val="false"/>
          <w:color w:val="000000"/>
          <w:sz w:val="28"/>
        </w:rPr>
        <w:t>
      Осы қаражатты пайдалану нәтижесінде тұтастай республика бойынша 2009 жылы су буру желілеріне қол жеткізу 8,2 %-ға өсті, ал су буру желілеріндегі авариялардың саны 41,8 %-ға төмендеді.</w:t>
      </w:r>
      <w:r>
        <w:br/>
      </w:r>
      <w:r>
        <w:rPr>
          <w:rFonts w:ascii="Times New Roman"/>
          <w:b w:val="false"/>
          <w:i w:val="false"/>
          <w:color w:val="000000"/>
          <w:sz w:val="28"/>
        </w:rPr>
        <w:t>
      Әзірлік жұмыспен қамту және кадрларды қайта даярлау стратегиясы (бұдан әрі - Жол картасы) шеңберінде 2009 жылы 162,1 км кәріз желілері жөнделді және қайта жаңартылды, бұл республика бойынша барлық ұзындықтың 1,1 %-ы болады, оның ішінде 109,2 км желі күрделі жөнделді, бұл жөндеуді талап ететін желілердің 2,8 %-ы болады (9590,5 км), 52,9 км жаңа желілер пайдалануға берілді.</w:t>
      </w:r>
      <w:r>
        <w:br/>
      </w:r>
      <w:r>
        <w:rPr>
          <w:rFonts w:ascii="Times New Roman"/>
          <w:b w:val="false"/>
          <w:i w:val="false"/>
          <w:color w:val="000000"/>
          <w:sz w:val="28"/>
        </w:rPr>
        <w:t>
      Қазіргі уақытқа дейін кеңес кезіндегі жобалар бойынша салынған коммуналдық жүйелердің жұмыс істейтінін атап өту қажет. Жөндеуге жарамдылығының жоғары болуы қосалқы бөлшектер мен жабдықтарды біріздендірудің жоғары деңгейі есебінен қамтамасыз етіледі.</w:t>
      </w:r>
      <w:r>
        <w:br/>
      </w:r>
      <w:r>
        <w:rPr>
          <w:rFonts w:ascii="Times New Roman"/>
          <w:b w:val="false"/>
          <w:i w:val="false"/>
          <w:color w:val="000000"/>
          <w:sz w:val="28"/>
        </w:rPr>
        <w:t>
      Жобалау практикасының бүгінгі күні қалыптасқан жағдайы қызмет тәжірибесі мен қызметкерлерінің біліктілігі әр түрлі жобалау ұйымдарының сенімділігін, технологиялығын және жөндеуге жарамдылығын тиісті бағалаусыз әр түрлі шетел фирмаларының технологияларын, материалдары мен жабдықтарын жобаға енгізуіне жол береді. Техникалық шешімді таңдау кезінде бірыңғай тәсілдің болмауы елді мекенде әр түрлі технологияны пайдалануға, қолданылатын материалдар мен жабдықтардың номенклатурасы атауының көп болуына алып келеді. Осының нәтижесінде коммуналдық жүйелерді пайдаланудың сенімділігі мен технологиялығы төмендейді, бұл жаңа отандық өндіріс құру үшін тауарлардың, материалдардың және жабдықтарды номенклатурасын нақты анықтауға мүмкіндік бермейді, сондай-ақ жаңа энергия үнемдейтін технологиялар енгізуге ынталандырмайды.</w:t>
      </w:r>
      <w:r>
        <w:br/>
      </w:r>
      <w:r>
        <w:rPr>
          <w:rFonts w:ascii="Times New Roman"/>
          <w:b w:val="false"/>
          <w:i w:val="false"/>
          <w:color w:val="000000"/>
          <w:sz w:val="28"/>
        </w:rPr>
        <w:t>
      Осыған байланысты өңірлерді аумақтық дамыту бағдарламалары шеңберінде орта мерзімді және ұзақ мерзімді кезеңдерде ТКШ-ні жаңғырту мен дамыту жөніндегі іс-шаралар жоспарын бір орталықтан әзірлеу тәжірибесіне көшу орынды болып табылады.</w:t>
      </w:r>
    </w:p>
    <w:bookmarkStart w:name="z11" w:id="8"/>
    <w:p>
      <w:pPr>
        <w:spacing w:after="0"/>
        <w:ind w:left="0"/>
        <w:jc w:val="left"/>
      </w:pPr>
      <w:r>
        <w:rPr>
          <w:rFonts w:ascii="Times New Roman"/>
          <w:b/>
          <w:i w:val="false"/>
          <w:color w:val="000000"/>
        </w:rPr>
        <w:t xml:space="preserve"> 
3.3. Жылумен жабдықтау</w:t>
      </w:r>
    </w:p>
    <w:bookmarkEnd w:id="8"/>
    <w:p>
      <w:pPr>
        <w:spacing w:after="0"/>
        <w:ind w:left="0"/>
        <w:jc w:val="both"/>
      </w:pPr>
      <w:r>
        <w:rPr>
          <w:rFonts w:ascii="Times New Roman"/>
          <w:b w:val="false"/>
          <w:i w:val="false"/>
          <w:color w:val="000000"/>
          <w:sz w:val="28"/>
        </w:rPr>
        <w:t>      Қазақстан Республикасы Статистика агентігінің деректері бойынша республикада осы секторда 1004 кәсіпорын жұмыс істейді, соның ішінде 277 кәсіпорын (27,6 %) кәсіпорын коммуналдық меншікте, 727 (72,7 %) кәсіпорын жеке меншікте. Жылумен жабдықтау көздерінің (100 Гкал/сағат дейін жылуды ұдайы өндіретін қондырғылар) жалпы саны 2121 бірлікті құрайды, оларға орнатылған қазандықтар (электр қондырғылар) - 5493 бірлік.</w:t>
      </w:r>
      <w:r>
        <w:br/>
      </w:r>
      <w:r>
        <w:rPr>
          <w:rFonts w:ascii="Times New Roman"/>
          <w:b w:val="false"/>
          <w:i w:val="false"/>
          <w:color w:val="000000"/>
          <w:sz w:val="28"/>
        </w:rPr>
        <w:t>
      Екі құбырлық деп есептегенде жылу желілерінің жалпы ұзындығы 11,7 мың км, оның ішінде тарату желілері - 79,6 % (құбырдың диаметрі 400 мм дейін) болады. Жылу желісінің 32,6 %-ы немесе 3803 км коммуналдық меншікте, 67,4 %-ы немесе 7872,5 км жеке меншікте.</w:t>
      </w:r>
      <w:r>
        <w:br/>
      </w:r>
      <w:r>
        <w:rPr>
          <w:rFonts w:ascii="Times New Roman"/>
          <w:b w:val="false"/>
          <w:i w:val="false"/>
          <w:color w:val="000000"/>
          <w:sz w:val="28"/>
        </w:rPr>
        <w:t>
      Соңғы 6 жылдың ішінде бюджеттен 19 270,5 млн. теңге, оның ішінде республикалық бюджеттен - 15 069,5 млн. теңге, жергілікті бюджеттен - 4 201,0 млн. теңге бөлінді.</w:t>
      </w:r>
      <w:r>
        <w:br/>
      </w:r>
      <w:r>
        <w:rPr>
          <w:rFonts w:ascii="Times New Roman"/>
          <w:b w:val="false"/>
          <w:i w:val="false"/>
          <w:color w:val="000000"/>
          <w:sz w:val="28"/>
        </w:rPr>
        <w:t>
      Осы қаражатты пайдалану нәтижесінде республика бойынша жылумен жабдықтау желілеріне қол жеткізу 2004 жылы 38,1 %-дан 2008 жылы 40,5 %-ға дейін өсті.</w:t>
      </w:r>
      <w:r>
        <w:br/>
      </w:r>
      <w:r>
        <w:rPr>
          <w:rFonts w:ascii="Times New Roman"/>
          <w:b w:val="false"/>
          <w:i w:val="false"/>
          <w:color w:val="000000"/>
          <w:sz w:val="28"/>
        </w:rPr>
        <w:t>
      Жол картасы шеңберінде 2009 жылы 283,6 км жылу мөлшері жөнделді және қайта жаңартылды, республика бойынша жалпы ұзындықтың 2,4 %-ы, оның ішінде 139,7 км желі күрделі жөнделді және 143,9 км жаңа желілер пайдалануға берілді.</w:t>
      </w:r>
      <w:r>
        <w:br/>
      </w:r>
      <w:r>
        <w:rPr>
          <w:rFonts w:ascii="Times New Roman"/>
          <w:b w:val="false"/>
          <w:i w:val="false"/>
          <w:color w:val="000000"/>
          <w:sz w:val="28"/>
        </w:rPr>
        <w:t>
      Жылумен жабдықтау саласы есептеу құралдарымен қамтамасыз етудің өте төменгі деңгейімен сипатталады. Сарапшылардың бағалауы бойынша жылуды есептеу құралдарына жалпы қажеттілік 45,8 мың бірлікті құрайды, 23,3 мың бірлік есептеу құралдары орнатылған. Тиісті деңгейде есепке алудың болмауы өткізгіш және таратқыш жылу желілеріндегі жылу энергиясы мен жылу көздерінің өте көп ысырабына алып келеді. Елімізде орныққан жылумен жабдықтауға нормативтік тариф белгілеу практикасы энергетикалық тиімділікке ықпал етпейді.</w:t>
      </w:r>
      <w:r>
        <w:br/>
      </w:r>
      <w:r>
        <w:rPr>
          <w:rFonts w:ascii="Times New Roman"/>
          <w:b w:val="false"/>
          <w:i w:val="false"/>
          <w:color w:val="000000"/>
          <w:sz w:val="28"/>
        </w:rPr>
        <w:t>
      Жылу желілеріндегі ысыраптың саны 2009 жылы 2004 жылмен салыстырғанда 3,1 %-ға өсті (11246,4 мың Гкал-дан 11596,3 мың Гкал-ға дейін). Орташа статистикалық деректер бойынша желілердегі жылу энергиясының ысырабы 11,6 млн. Гкал немесе босатылған энергияның жалпы санының 17,5 %-ын құрайды.</w:t>
      </w:r>
      <w:r>
        <w:br/>
      </w:r>
      <w:r>
        <w:rPr>
          <w:rFonts w:ascii="Times New Roman"/>
          <w:b w:val="false"/>
          <w:i w:val="false"/>
          <w:color w:val="000000"/>
          <w:sz w:val="28"/>
        </w:rPr>
        <w:t>
      Коммуналдық саламен салыстырғанда көп пәтерлі тұрғын үйлер жылу энергиясын өте тиімсіз тұтынушылар болып табылады.</w:t>
      </w:r>
      <w:r>
        <w:br/>
      </w:r>
      <w:r>
        <w:rPr>
          <w:rFonts w:ascii="Times New Roman"/>
          <w:b w:val="false"/>
          <w:i w:val="false"/>
          <w:color w:val="000000"/>
          <w:sz w:val="28"/>
        </w:rPr>
        <w:t>
      Тиісінше күтіп ұсталмағандықтан, тұрғын үй қорының тездетіп табиғи тозуы көп пәтерлі тұрғын үйлердің басым көпшілігінің жылумен жеткіліксіз оқшаулануына алып келді, осының салдарынан олар тұтынатын жылудың басым бөлігі қоршау құрастырмалары: қабырғалар, шатырлар, бірінші қабаттың едендері арқылы ысырып болады.</w:t>
      </w:r>
      <w:r>
        <w:br/>
      </w:r>
      <w:r>
        <w:rPr>
          <w:rFonts w:ascii="Times New Roman"/>
          <w:b w:val="false"/>
          <w:i w:val="false"/>
          <w:color w:val="000000"/>
          <w:sz w:val="28"/>
        </w:rPr>
        <w:t>
      Статистикаға сәйкес Қазақстандағы ТКШ саласы босатылған жылу энергиясының 40 %-ын тұтынады. Бұл орайда, әртүрлі сараптамалық бағалаулар бойынша ғимараттардағы босқа кеткен жылу ысырабы олардың жай-күйіне байланысты 30 %-ға дейін жетеді.</w:t>
      </w:r>
      <w:r>
        <w:br/>
      </w:r>
      <w:r>
        <w:rPr>
          <w:rFonts w:ascii="Times New Roman"/>
          <w:b w:val="false"/>
          <w:i w:val="false"/>
          <w:color w:val="000000"/>
          <w:sz w:val="28"/>
        </w:rPr>
        <w:t>
      Қазақстандағы Халықаралық энергетикалық қауымдастықтың деректері бойынша ғимараттардағы жылу энергиясының шығыны жылына бір шаршы метр үшін шамамен 240 кВт болады, бүкіл жылына 1 шаршы метрге 100-120 кВт деген ортаеуропалық көрсеткіштен айтарлықтай төмен.</w:t>
      </w:r>
      <w:r>
        <w:br/>
      </w:r>
      <w:r>
        <w:rPr>
          <w:rFonts w:ascii="Times New Roman"/>
          <w:b w:val="false"/>
          <w:i w:val="false"/>
          <w:color w:val="000000"/>
          <w:sz w:val="28"/>
        </w:rPr>
        <w:t>
      Тұрғын үйлерге шатырларды жаңарта, жертөле үй-жайларды жөндей, инженерлік жүйелерді ауыстыра және жаңарта, ресурстарды есептеу құралдарын орната отырып, терможаңғырту жүргізу тозған тұрғын үй қорының жұмыс істеу мерзімін ұзартуға алып келеді. Осы мақсаттарға мемлекеттік бюджеттен тікелей ақшалай қаражат бөлу мүмкін емес. Осы міндетті шешу үшін халықаралық тәжірибені пайдалана отырып, үйлерді жөндеуді қаржыландыруға пәтерлер мен үй-жай иелерін кеңінен тарту қажет. Бұл орайда мемлекет ұзақ мерзімді (кемінде 20 жылға) және арзан (1 %-ға жуық) қарыздар беру жолымен көмек көрсетеді.</w:t>
      </w:r>
    </w:p>
    <w:bookmarkStart w:name="z12" w:id="9"/>
    <w:p>
      <w:pPr>
        <w:spacing w:after="0"/>
        <w:ind w:left="0"/>
        <w:jc w:val="left"/>
      </w:pPr>
      <w:r>
        <w:rPr>
          <w:rFonts w:ascii="Times New Roman"/>
          <w:b/>
          <w:i w:val="false"/>
          <w:color w:val="000000"/>
        </w:rPr>
        <w:t xml:space="preserve"> 
3.4. Электрмен жабдықтау</w:t>
      </w:r>
    </w:p>
    <w:bookmarkEnd w:id="9"/>
    <w:p>
      <w:pPr>
        <w:spacing w:after="0"/>
        <w:ind w:left="0"/>
        <w:jc w:val="both"/>
      </w:pPr>
      <w:r>
        <w:rPr>
          <w:rFonts w:ascii="Times New Roman"/>
          <w:b w:val="false"/>
          <w:i w:val="false"/>
          <w:color w:val="000000"/>
          <w:sz w:val="28"/>
        </w:rPr>
        <w:t>      Қазақстан Республикасы Статистика агенттігінің деректері бойынша тұтастай республика бойынша 2008 жылы 80326,7 млн. кВт.сағ. электр энергиясы өндірілді, оның 72866,1 млн. кВт.сағ. (90,7 %), жылу электр станциялары, 7459,8 млн. кВт.сағ. (9,3 %) гидроэлектростанциялары, 18,6 млн. кВт.саг. (0,02 %) жылжымалы және өзге де электр станциялары өндірген.</w:t>
      </w:r>
      <w:r>
        <w:br/>
      </w:r>
      <w:r>
        <w:rPr>
          <w:rFonts w:ascii="Times New Roman"/>
          <w:b w:val="false"/>
          <w:i w:val="false"/>
          <w:color w:val="000000"/>
          <w:sz w:val="28"/>
        </w:rPr>
        <w:t>
      Тұтынушыларға босатылған электр энергиясының саны 80612,1 млн. кВт.сағ., оның ішінде пәтерлерді жарықтандыруға және халықтың басқа да тұрғын үй мұқтаждарына - 8319,6 млн. кВт.сағ. (10,3 %) құрайды.</w:t>
      </w:r>
      <w:r>
        <w:br/>
      </w:r>
      <w:r>
        <w:rPr>
          <w:rFonts w:ascii="Times New Roman"/>
          <w:b w:val="false"/>
          <w:i w:val="false"/>
          <w:color w:val="000000"/>
          <w:sz w:val="28"/>
        </w:rPr>
        <w:t>
      Соңғы жылдары электр энергиясы тапшылығының проблемасы аса өзекті бола түсуде. Егер 2004 жылы халық 5775,4 млн. кВт.сағ, энергияны тұтынған болса, ал 2008 жылы 8319,6 млн. кВт.сағ. энергия тұтынылды. Жыл сайынғы өсім 10 %-ды құрайды.</w:t>
      </w:r>
      <w:r>
        <w:br/>
      </w:r>
      <w:r>
        <w:rPr>
          <w:rFonts w:ascii="Times New Roman"/>
          <w:b w:val="false"/>
          <w:i w:val="false"/>
          <w:color w:val="000000"/>
          <w:sz w:val="28"/>
        </w:rPr>
        <w:t>
      Аймақтар бойынша ұзақ мерзімді перспективада 2030 жылғы деңгейде электр энергиясын үлестік коммуналдық-тұрмыстық тұтынудың болжамды көрсеткіштері 2007 жылмен салыстырғанда 1,6 - 2,1 есе ұлғаюы мүмкін және орташа 1150-1200 кВт.сағ/адам болады.</w:t>
      </w:r>
      <w:r>
        <w:br/>
      </w:r>
      <w:r>
        <w:rPr>
          <w:rFonts w:ascii="Times New Roman"/>
          <w:b w:val="false"/>
          <w:i w:val="false"/>
          <w:color w:val="000000"/>
          <w:sz w:val="28"/>
        </w:rPr>
        <w:t>
      Еуропа елдерінде үлестік коммуналдық-тұрмыстық тұтыну көрсеткіші айтарлықтай жоғары екенін айта кеткен жөн, айталық, мысалы, Германия үшін ол шамамен 3200 кВт.сағ/адам болады.</w:t>
      </w:r>
      <w:r>
        <w:br/>
      </w:r>
      <w:r>
        <w:rPr>
          <w:rFonts w:ascii="Times New Roman"/>
          <w:b w:val="false"/>
          <w:i w:val="false"/>
          <w:color w:val="000000"/>
          <w:sz w:val="28"/>
        </w:rPr>
        <w:t>
      ЖАО деректері бойынша тұтастай республикада электр энергиясын беру және жабдықтау (0,4 кВт дейінгі электр желісі объектілері) бойынша 92 кәсіпорын жұмыс істейді, оның 33 кәсіпорны (35,9 %) жеке меншік нысанына, 59 кәсіпорын (64,1 %) коммуналдық меншікке жатады.</w:t>
      </w:r>
      <w:r>
        <w:br/>
      </w:r>
      <w:r>
        <w:rPr>
          <w:rFonts w:ascii="Times New Roman"/>
          <w:b w:val="false"/>
          <w:i w:val="false"/>
          <w:color w:val="000000"/>
          <w:sz w:val="28"/>
        </w:rPr>
        <w:t>
      Электрмен жабдықтау саласында барлық коммуналдық сектордың ішінен жөндеуді талап ететін желілердің үлесі өте жоғары. Айталық, 10/0,4 кВ дейінгі электр желілерінің жалпы ұзындығы республика бойынша 199488 км құрайды, 73 % немесе 145600 км жөндеуді талап етеді. Бұдан басқа, 10/0,4 кВ трансформаторлық қосалқы станциялар, электр беру желілері (ЭБЖ), үйдің ішіндегі таратушы қондырғылар мен желілер жөндеуді талап етеді. Әсіресе тұрғын үй-коммуналдық секторда электр энергиясын тұтынудың күтіліп отырған өсіміне байланысты 10/0,4 кВ таратушы желілерді жөндеу өзекті болып отыр.</w:t>
      </w:r>
      <w:r>
        <w:br/>
      </w:r>
      <w:r>
        <w:rPr>
          <w:rFonts w:ascii="Times New Roman"/>
          <w:b w:val="false"/>
          <w:i w:val="false"/>
          <w:color w:val="000000"/>
          <w:sz w:val="28"/>
        </w:rPr>
        <w:t>
      Соңғы 6 жылдың ішінде бюджеттен 8 130,4 млн. теңге, оның ішінде республикалық бюджеттен - 4 894,5 млн. теңге, жергілікті бюджеттен - 3 235,9 млн.теңге бөлінді.</w:t>
      </w:r>
      <w:r>
        <w:br/>
      </w:r>
      <w:r>
        <w:rPr>
          <w:rFonts w:ascii="Times New Roman"/>
          <w:b w:val="false"/>
          <w:i w:val="false"/>
          <w:color w:val="000000"/>
          <w:sz w:val="28"/>
        </w:rPr>
        <w:t>
      Жол картасының шеңберінде 2009 жылы 736,9 км электр желісі жөнделді және қайта жаңартылды, бұл республика бойынша жалпы ұзындықтың 0,4 %-ын құрайды, оның ішінде 292,7 км электр желісі жөнделді, 444,3 км желі пайдалануға берілді.</w:t>
      </w:r>
      <w:r>
        <w:br/>
      </w:r>
      <w:r>
        <w:rPr>
          <w:rFonts w:ascii="Times New Roman"/>
          <w:b w:val="false"/>
          <w:i w:val="false"/>
          <w:color w:val="000000"/>
          <w:sz w:val="28"/>
        </w:rPr>
        <w:t>
      Электрмен жабдықтау саласында есептеу құралдарымен қамтамасыз ету деңгейі коммуналдық шаруашылықтың басқа салаларымен салыстырғанда мейлінше жоғары (88,5 %), олардың көпшілігі ескі үлгіде және энергетикалық тиімділік талаптарына сәйкес келмейді. Әлсіз тоқта жұмыс істейтін қазіргі заманғы құралдар мен электр қондырғылары индукциялық есептеу құралдарында ескерілмейді, олардың тетігінде Қазақстан Республикасының көпшілік аумағына тиесілі сыртқы ауаның теріс температурасы кезінде кінараты бар, бұл үйдің ішіндегі желілерде коммерциялық ысыраптың пайда болуына алып келеді, есептеу құралдарының айтарлықтай тозуы өздігінен кінарат туғызады.</w:t>
      </w:r>
      <w:r>
        <w:br/>
      </w:r>
      <w:r>
        <w:rPr>
          <w:rFonts w:ascii="Times New Roman"/>
          <w:b w:val="false"/>
          <w:i w:val="false"/>
          <w:color w:val="000000"/>
          <w:sz w:val="28"/>
        </w:rPr>
        <w:t>
      Бүгінгі күні индукциялық есептеу құралдары Өлшеу құралдарының мемлекеттік тізілімінен алынып тасталмаған, тексеруде қолданылады және сондықтан олар пайдаланылып отыр. Көрсеткіштерді қашықтықтан алатын есептеу құралдарын орнату арқылы осы құралдарды кезең-кезеңмен пайдаланудан алып тастау қажет.</w:t>
      </w:r>
      <w:r>
        <w:br/>
      </w:r>
      <w:r>
        <w:rPr>
          <w:rFonts w:ascii="Times New Roman"/>
          <w:b w:val="false"/>
          <w:i w:val="false"/>
          <w:color w:val="000000"/>
          <w:sz w:val="28"/>
        </w:rPr>
        <w:t>
      Елді мекеннің, қаланың, облыстың шегінде коммуналдық қызметтерді коммерциялық есептейтін бірыңғай автоматтандырылған жүйе құру және енгізу энергетикалық тиімді шаралар бола алады. Автоматтандырылған жүйенің есептеу функциясымен қатар электр энергиясын тұтынуды бақылауды және басқаруды жүзеге асыруға мүмкіндік береді. Автоматтандырылған жүйені қолданудың негізгі экономикалық тиімділігін тұтынушы үшін пайдаланылған энергия мен қуатқа төлемдерді азайтудан, ал энергетикалық компаниялар үшін тұтыну шекті мәнін төмендетуден және генерацияланатын қуаттың шекті мәнін өсіруге күрделі жұмсалымның азаюынан көреміз.</w:t>
      </w:r>
      <w:r>
        <w:br/>
      </w:r>
      <w:r>
        <w:rPr>
          <w:rFonts w:ascii="Times New Roman"/>
          <w:b w:val="false"/>
          <w:i w:val="false"/>
          <w:color w:val="000000"/>
          <w:sz w:val="28"/>
        </w:rPr>
        <w:t>
      Автоматтандырылған жүйелер сараланған тарифтер енгізу кезінде ерекше өзекті болады. Тұтынушылар шағымдарының негізгі ағымы есептеу құралдарынан көрсеткіштерді алу сапасының төмендігін, түбіртектерде дұрыс емес көлемдер көрсетілетінін, өз бетімен қызмет көрсетуге және көрсеткіштерді беруге құлықсыз екендіктерін айтады.</w:t>
      </w:r>
      <w:r>
        <w:br/>
      </w:r>
      <w:r>
        <w:rPr>
          <w:rFonts w:ascii="Times New Roman"/>
          <w:b w:val="false"/>
          <w:i w:val="false"/>
          <w:color w:val="000000"/>
          <w:sz w:val="28"/>
        </w:rPr>
        <w:t>
      Тұтынушыларды ынталандыру тәсілінің бірі ретінде елді мекендер үшін коммерциялық есептеудің автоматтандырылған жүйесін құрудың бекітілген жобасы шеңберінде тұтынушылар өздерінің қаражаты есебінен өлшеу құралдарын ауыстырған және орнатқан жағдайда электр энергиясын тұтыну шамасын арттыру (сараланған тарифті есептеген кездегі әлеуметтік норма) туралы мәселені қарастыру қажет.</w:t>
      </w:r>
    </w:p>
    <w:bookmarkStart w:name="z13" w:id="10"/>
    <w:p>
      <w:pPr>
        <w:spacing w:after="0"/>
        <w:ind w:left="0"/>
        <w:jc w:val="left"/>
      </w:pPr>
      <w:r>
        <w:rPr>
          <w:rFonts w:ascii="Times New Roman"/>
          <w:b/>
          <w:i w:val="false"/>
          <w:color w:val="000000"/>
        </w:rPr>
        <w:t xml:space="preserve"> 
3.5. Газбен жабдықтау</w:t>
      </w:r>
    </w:p>
    <w:bookmarkEnd w:id="10"/>
    <w:p>
      <w:pPr>
        <w:spacing w:after="0"/>
        <w:ind w:left="0"/>
        <w:jc w:val="both"/>
      </w:pPr>
      <w:r>
        <w:rPr>
          <w:rFonts w:ascii="Times New Roman"/>
          <w:b w:val="false"/>
          <w:i w:val="false"/>
          <w:color w:val="000000"/>
          <w:sz w:val="28"/>
        </w:rPr>
        <w:t>      Табиғи газ</w:t>
      </w:r>
      <w:r>
        <w:br/>
      </w:r>
      <w:r>
        <w:rPr>
          <w:rFonts w:ascii="Times New Roman"/>
          <w:b w:val="false"/>
          <w:i w:val="false"/>
          <w:color w:val="000000"/>
          <w:sz w:val="28"/>
        </w:rPr>
        <w:t>
      Еліміздің батыс және оңтүстік өңірлерінің, сондай-ақ Қостанай облысының халқы табиғи газбен қамтамасыз етілген. Қазақстан Республикасы Статистика агенттігінің деректері бойынша республикада еліміздің 10 өңіріне табиғи газды бөлуді жүзеге асыратын 37 кәсіпорын тіркелген. 6 өңірде (Ақтөбе, Батыс Қазақстан, Жамбыл, Қызылорда, Оңтүстік Қазақстан облыстары және Алматы қаласы) тұтынушыларды табиғи газбен жабдықтауды тек қана жеке меншік компаниялар жүзеге асырады. Алматы, Атырау, Маңғыстау облыстарында жеке меншік компаниялармен қатар мемлекеттік компаниялар да табиғи газбен жабдықтаумен айналысады. Қостанай облысында табиғи газбен жабдықтауды тек қана мемлекеттік компаниялар жүзеге асырады.</w:t>
      </w:r>
      <w:r>
        <w:br/>
      </w:r>
      <w:r>
        <w:rPr>
          <w:rFonts w:ascii="Times New Roman"/>
          <w:b w:val="false"/>
          <w:i w:val="false"/>
          <w:color w:val="000000"/>
          <w:sz w:val="28"/>
        </w:rPr>
        <w:t>
      Қазақстан Республикасы Статистика агенттігінің деректері бойынша 2009 жылы республика бойынша 594 елді мекен табиғи газбен газдандырылды, бұл елді мекендердің жалпы санының 8,3 %-ы (7152). 2004 жылмен салыстырғанда табиғи газбен газдандырылған елді мекендердің саны 260 елді мекенге артты.</w:t>
      </w:r>
      <w:r>
        <w:br/>
      </w:r>
      <w:r>
        <w:rPr>
          <w:rFonts w:ascii="Times New Roman"/>
          <w:b w:val="false"/>
          <w:i w:val="false"/>
          <w:color w:val="000000"/>
          <w:sz w:val="28"/>
        </w:rPr>
        <w:t>
      Газ желілерінің жалпы ұзындығы тұтастай республика бойынша 27349,8 км болады, оның ішінде 11089,8 км бір бағыттағы орамішілік (алаңішілік) желілер, соның 33,7 %-ы (9216,9 км) коммуналдық меншікте, 66,3 %-ы (18132,9 км) жеке меншікте.</w:t>
      </w:r>
      <w:r>
        <w:br/>
      </w:r>
      <w:r>
        <w:rPr>
          <w:rFonts w:ascii="Times New Roman"/>
          <w:b w:val="false"/>
          <w:i w:val="false"/>
          <w:color w:val="000000"/>
          <w:sz w:val="28"/>
        </w:rPr>
        <w:t>
      ЖАО үшін табиғи газбен қамтамасыз ету бойынша бөлінген қаражатқа жүргізілген талдау соңғы 6 жылдың ішінде бюджеттен 5162,94 млн. теңге, оның ішінде республикалық бюджеттен - 3 232 млн. теңге, жергілікті бюджеттен - 1 930,9 млн. теңге бөлінгенін көрсетеді.</w:t>
      </w:r>
      <w:r>
        <w:br/>
      </w:r>
      <w:r>
        <w:rPr>
          <w:rFonts w:ascii="Times New Roman"/>
          <w:b w:val="false"/>
          <w:i w:val="false"/>
          <w:color w:val="000000"/>
          <w:sz w:val="28"/>
        </w:rPr>
        <w:t>
      2009 жылы Жол картасының бағдарламасының шеңберінде 409,1 км газбен жабдықтау желісі жөнделді және қайта жаңартылды, бұл республика бойынша жалпы ұзындықтың 1,6 %-ын құрайды, оның ішінде 128,7 км желіге күрделі жөндеу жүргізілді, бұл желілерді жөндеудің жалпы қажеттілігінің 3,6 %-ын (14768,5 км) құрайды және 280,4 км жаңа желі пайдалануға берілді.</w:t>
      </w:r>
      <w:r>
        <w:br/>
      </w:r>
      <w:r>
        <w:rPr>
          <w:rFonts w:ascii="Times New Roman"/>
          <w:b w:val="false"/>
          <w:i w:val="false"/>
          <w:color w:val="000000"/>
          <w:sz w:val="28"/>
        </w:rPr>
        <w:t>
      Бүгінгі күні табиғи газдың «иесіз қалған» газ құбырлары бар, оларды одан әрі күрделі жөндеу және ауыстыру мақсатында баланстық есепке алу қажет.</w:t>
      </w:r>
      <w:r>
        <w:br/>
      </w:r>
      <w:r>
        <w:rPr>
          <w:rFonts w:ascii="Times New Roman"/>
          <w:b w:val="false"/>
          <w:i w:val="false"/>
          <w:color w:val="000000"/>
          <w:sz w:val="28"/>
        </w:rPr>
        <w:t>
      Газбен жабдықтау жүйесін одан әрі дамыту халықтың тығыздығы төмен болса да газ құбырлары мейлінше ұзын болғандықтан инвестицияның едәуір көлемін талап етеді. Бұдан басқа, республиканың солтүстік және шығыс облыстарының негізгі газ кен орындары мен газ құбырларынан өте қашық болуы табиғи газды жеткізудің баламалы көздерін іздестіруді талап етеді, мысалы, Ресей Федерациясының батыс сібір кен орындарынан газды импорттау.</w:t>
      </w:r>
      <w:r>
        <w:br/>
      </w:r>
      <w:r>
        <w:rPr>
          <w:rFonts w:ascii="Times New Roman"/>
          <w:b w:val="false"/>
          <w:i w:val="false"/>
          <w:color w:val="000000"/>
          <w:sz w:val="28"/>
        </w:rPr>
        <w:t>
      Сұйытылған газ</w:t>
      </w:r>
      <w:r>
        <w:br/>
      </w:r>
      <w:r>
        <w:rPr>
          <w:rFonts w:ascii="Times New Roman"/>
          <w:b w:val="false"/>
          <w:i w:val="false"/>
          <w:color w:val="000000"/>
          <w:sz w:val="28"/>
        </w:rPr>
        <w:t>
      Қазақстан Республикасы Статистика агенттігінің деректері бойынша 2009 жылы республикада сұйылтылған газды бөлуді жүзеге асыратын 16 кәсіпорын тіркелген, бұл елді мекендердің жалпы санының 0,2 %-ы болады. 2004 жылмен салыстырғанда сұйытылған газбен газдандырылған елді мекендердің саны 3 есеге немесе 46 елді мекенге (2004 жылғы 46 елді мекеннен 2009 жылы елді мекендер 16-ға дейін) кеміді.</w:t>
      </w:r>
      <w:r>
        <w:br/>
      </w:r>
      <w:r>
        <w:rPr>
          <w:rFonts w:ascii="Times New Roman"/>
          <w:b w:val="false"/>
          <w:i w:val="false"/>
          <w:color w:val="000000"/>
          <w:sz w:val="28"/>
        </w:rPr>
        <w:t>
      6 жылдың ішінде газбен жабдықтайтын кәсіпорындар тұтынушыларға 127721 тонна сұйытылған газ босатты немесе орташа жылына 21286,8 тонна. 2004 жылмен салыстырғанда 2009 жылы босатылған газдың көлемі 36,5 %-га төмендеді (2004 жылы - 27036 тонна, 2009 жылы - 17160 тонна). 2009 жылы сұйытылған газды орташа тәуліктік босату республика бойынша бір тұрғынға шаққанда 1 кг болады, бұл орайда қалаларда - 1,8 кг, ал 2004 жылмен салыстырғанда сұйытылған газды орташа тәуліктік босату 41,2 5 %-га немесе 0,7 кг төмендеді.</w:t>
      </w:r>
      <w:r>
        <w:br/>
      </w:r>
      <w:r>
        <w:rPr>
          <w:rFonts w:ascii="Times New Roman"/>
          <w:b w:val="false"/>
          <w:i w:val="false"/>
          <w:color w:val="000000"/>
          <w:sz w:val="28"/>
        </w:rPr>
        <w:t>
      ЖАО деректері бойынша 2010 жылғы 1 қаңтардағы жағдай бойынша газ бөлу қондырғылары (бұдан әрі - ГБҚ) республикада 6194 бірлік болады, оның 5194 бірлігі немесе жалпы санының 84 %-ы жұмыс істеп жатыр.</w:t>
      </w:r>
      <w:r>
        <w:br/>
      </w:r>
      <w:r>
        <w:rPr>
          <w:rFonts w:ascii="Times New Roman"/>
          <w:b w:val="false"/>
          <w:i w:val="false"/>
          <w:color w:val="000000"/>
          <w:sz w:val="28"/>
        </w:rPr>
        <w:t>
      Бүгінгі күні газбен жабдықтау жүйесінде тұтынылған қызметтерді есепке алу толық көлемде жүргізілмей отыр. 90-шы жылдарда орнатылған есептеу құралдары негізінен сертификатталмаған және дәл есептеу талаптарына сәйкес келмейді, мысалы, газ аз мөлшерде жіберілген кезде.</w:t>
      </w:r>
      <w:r>
        <w:br/>
      </w:r>
      <w:r>
        <w:rPr>
          <w:rFonts w:ascii="Times New Roman"/>
          <w:b w:val="false"/>
          <w:i w:val="false"/>
          <w:color w:val="000000"/>
          <w:sz w:val="28"/>
        </w:rPr>
        <w:t>
      ГБҚ-қа техникалық қызмет көрсету бойынша жұмыстар жүргізілмейді, газ бөлу жүйелерінің қызметін инспекциялау жүйесі жолға қойылмаған. Көп қабатты (2 қабаттан артық) үйлерде баллондағы газды пайдалану практикасы қолданылады, бұған ТЖМ-ның талаптары бойынша үзілді-кесілді жол берілмейді.</w:t>
      </w:r>
      <w:r>
        <w:br/>
      </w:r>
      <w:r>
        <w:rPr>
          <w:rFonts w:ascii="Times New Roman"/>
          <w:b w:val="false"/>
          <w:i w:val="false"/>
          <w:color w:val="000000"/>
          <w:sz w:val="28"/>
        </w:rPr>
        <w:t>
      Статистика органдарында және ЖАО-да ГБҚ-ның техникалық жай-күйі туралы нақты ақпарат жоқ. Иесіз қалған ГБҚ проблема туғызып отыр.</w:t>
      </w:r>
    </w:p>
    <w:bookmarkStart w:name="z14" w:id="11"/>
    <w:p>
      <w:pPr>
        <w:spacing w:after="0"/>
        <w:ind w:left="0"/>
        <w:jc w:val="left"/>
      </w:pPr>
      <w:r>
        <w:rPr>
          <w:rFonts w:ascii="Times New Roman"/>
          <w:b/>
          <w:i w:val="false"/>
          <w:color w:val="000000"/>
        </w:rPr>
        <w:t xml:space="preserve"> 
3.6. Қатты тұрмыстық қалдықтарды кәдеге жарату</w:t>
      </w:r>
    </w:p>
    <w:bookmarkEnd w:id="11"/>
    <w:p>
      <w:pPr>
        <w:spacing w:after="0"/>
        <w:ind w:left="0"/>
        <w:jc w:val="both"/>
      </w:pPr>
      <w:r>
        <w:rPr>
          <w:rFonts w:ascii="Times New Roman"/>
          <w:b w:val="false"/>
          <w:i w:val="false"/>
          <w:color w:val="000000"/>
          <w:sz w:val="28"/>
        </w:rPr>
        <w:t>      Елімізде қолданылып жүрген қатты тұрмыстық қалдықтармен (бұдан әрі - ҚТҚ) жұмыс жасау жүйесі Кеңес Одағы (бұдан әрі - КСРО) кезеңінде қалыптасқан болатын және ең бастысы полигондық көмуге негізделген.</w:t>
      </w:r>
      <w:r>
        <w:br/>
      </w:r>
      <w:r>
        <w:rPr>
          <w:rFonts w:ascii="Times New Roman"/>
          <w:b w:val="false"/>
          <w:i w:val="false"/>
          <w:color w:val="000000"/>
          <w:sz w:val="28"/>
        </w:rPr>
        <w:t>
      Статистикалық деректер бойынша бүгінгі күні республика бойынша қалдықтарды орналастыратын 4525 орын (полигондар) пайдаланылады. 307 полигон (6,8 %) заңдастырылған, яғни тиісті учаскелер бөлініп берілген, санитарлық және экологиялық мемлекеттік сараптамалардың оң қорытындылары алынған, қоршаған ортаның эмиссиясына рұқсаттар бар. Тиісінше, қалған 93,2 % полигондар, әдетте, Қазақстан Республикасының табиғат қорғау және санитарлық заңнамаларының талаптарына сәйкес келмейді.</w:t>
      </w:r>
      <w:r>
        <w:br/>
      </w:r>
      <w:r>
        <w:rPr>
          <w:rFonts w:ascii="Times New Roman"/>
          <w:b w:val="false"/>
          <w:i w:val="false"/>
          <w:color w:val="000000"/>
          <w:sz w:val="28"/>
        </w:rPr>
        <w:t>
      Қазақстан Республикасы Қоршаған ортаны қорғау министрлігінің (бұдан әрі - Қоршағанортамині) деректеріне сәйкес Қазақстанның аумағында 22 млрд. тонна қалдық жиналған, соның ішіндегі 96 млн. тоннасы ҚТҚ. Жыл сайын жиналған ҚТҚ-ның көлемі 2 млн. тоннаға ұлғайып отыр. ҚТҚ-ның негізгі массасы құрамдас бөлшектерге бөлінбестен (сұрыптаусыз), ашық қоқыс үйінділеріне төгіледі және жиналады.</w:t>
      </w:r>
      <w:r>
        <w:br/>
      </w:r>
      <w:r>
        <w:rPr>
          <w:rFonts w:ascii="Times New Roman"/>
          <w:b w:val="false"/>
          <w:i w:val="false"/>
          <w:color w:val="000000"/>
          <w:sz w:val="28"/>
        </w:rPr>
        <w:t>
      ҚТҚ-ның құрамына негізінен органикалық (тағамдық) қалдықтар, қайталама өнімдер және автомашина (жылына шамамен 100 мың бірлік), май (жылына шамамен 4,2 млн. литр) сияқты қауіпті қалдықтары бар қалдықтар, салқындатқыш сұйықтықтардың қалдықтары (жылына шамамен 4,2 млн. литр) және аккумуляторлар (жылына шамамен 2,8 млн. бірлік) жатады.</w:t>
      </w:r>
      <w:r>
        <w:br/>
      </w:r>
      <w:r>
        <w:rPr>
          <w:rFonts w:ascii="Times New Roman"/>
          <w:b w:val="false"/>
          <w:i w:val="false"/>
          <w:color w:val="000000"/>
          <w:sz w:val="28"/>
        </w:rPr>
        <w:t>
      Қазақстан Республикасындағы ҚТҚ-ның кемінде 5 %-ы қайта өңдеуге жатады, қалған қоқыстар сұрыптаусыз қоқыс полигондарына жиналады, бұл қоршаған ортаны қосымша ластауға алып келеді. Сарапшылардың деректері бойынша ҚТҚ-ның морфологиялық құрамының 40 %-ы өнеркәсіпте пайдалану үшін әлеуетті шикізат бола алады, тағы да 30%-ға жуығы компостерлеуге жатады. Автосервистің қалдықтары бағалы материалдар, оның ішінде жанар-жағар май материалдары және отынның басқа түрлерін, құрылыс материалдарын және т.б. өндіру үшін шикізат болып табылады. Мысалы, 1 тонна шинада 700 кг резеңке, 160 кг металл және 170 кг тоқыма материалдары бар.</w:t>
      </w:r>
      <w:r>
        <w:br/>
      </w:r>
      <w:r>
        <w:rPr>
          <w:rFonts w:ascii="Times New Roman"/>
          <w:b w:val="false"/>
          <w:i w:val="false"/>
          <w:color w:val="000000"/>
          <w:sz w:val="28"/>
        </w:rPr>
        <w:t>
      Осылайша, ҚТҚ пайдалы қайталама шикізат ретінде кәдеге жарату экономикалық тартымдылығы, сонымен қатар экологиялық қауіпсіздігі тұрғысынан Қазақстандағы перспективалы бағытты көрсетеді.</w:t>
      </w:r>
      <w:r>
        <w:br/>
      </w:r>
      <w:r>
        <w:rPr>
          <w:rFonts w:ascii="Times New Roman"/>
          <w:b w:val="false"/>
          <w:i w:val="false"/>
          <w:color w:val="000000"/>
          <w:sz w:val="28"/>
        </w:rPr>
        <w:t>
      ҚТҚ-ты басқару мынадай мақсаттарды көздейді:</w:t>
      </w:r>
      <w:r>
        <w:br/>
      </w:r>
      <w:r>
        <w:rPr>
          <w:rFonts w:ascii="Times New Roman"/>
          <w:b w:val="false"/>
          <w:i w:val="false"/>
          <w:color w:val="000000"/>
          <w:sz w:val="28"/>
        </w:rPr>
        <w:t>
      қоршаған ортаға әсерді төмендету;</w:t>
      </w:r>
      <w:r>
        <w:br/>
      </w:r>
      <w:r>
        <w:rPr>
          <w:rFonts w:ascii="Times New Roman"/>
          <w:b w:val="false"/>
          <w:i w:val="false"/>
          <w:color w:val="000000"/>
          <w:sz w:val="28"/>
        </w:rPr>
        <w:t>
      алынған материалдарды қайта пайдалануды қалпына келтіру;</w:t>
      </w:r>
      <w:r>
        <w:br/>
      </w:r>
      <w:r>
        <w:rPr>
          <w:rFonts w:ascii="Times New Roman"/>
          <w:b w:val="false"/>
          <w:i w:val="false"/>
          <w:color w:val="000000"/>
          <w:sz w:val="28"/>
        </w:rPr>
        <w:t>
      үй маңындағы аумақты күтіп ұстау мәдениетін арттыру.</w:t>
      </w:r>
      <w:r>
        <w:br/>
      </w:r>
      <w:r>
        <w:rPr>
          <w:rFonts w:ascii="Times New Roman"/>
          <w:b w:val="false"/>
          <w:i w:val="false"/>
          <w:color w:val="000000"/>
          <w:sz w:val="28"/>
        </w:rPr>
        <w:t>
      Бүгінгі таңда Қазақстан Республикасында қалдықтардың қоршаған ортаға жағымсыз әсерін төмендетуге бағытталған бірқатар шаралар қабылданып жатыр. Бірнеше қалада ҚТҚ өңдейтін кәсіпорындар салынды және пайдалануға берілді, макулатураларды қайта өңдеуге қабылдайтын пункттер ашылды.</w:t>
      </w:r>
      <w:r>
        <w:br/>
      </w:r>
      <w:r>
        <w:rPr>
          <w:rFonts w:ascii="Times New Roman"/>
          <w:b w:val="false"/>
          <w:i w:val="false"/>
          <w:color w:val="000000"/>
          <w:sz w:val="28"/>
        </w:rPr>
        <w:t>
      Сонымен бірге, муниципалдық қалдықтарды рұқсатсыз көмгені үшін әкімшілік жауапкершілік пен бақылауды күшейту, ҚТҚ-ты бөлек жинау жөнінде ереже мен ұсынымдар әзірлеу, жаңа құрылыс салған кезде қоқысты жинайтын жерасты контейнерлерін енгізуге бағытталған ереже әзірлеуді одан әрі кемел жетілдіру қажет.</w:t>
      </w:r>
      <w:r>
        <w:br/>
      </w:r>
      <w:r>
        <w:rPr>
          <w:rFonts w:ascii="Times New Roman"/>
          <w:b w:val="false"/>
          <w:i w:val="false"/>
          <w:color w:val="000000"/>
          <w:sz w:val="28"/>
        </w:rPr>
        <w:t>
      Осы саланың табысты дамуы үшін бәсекені қамтамасыз ету қажет, ол үшін ЖАО-ның жер заңнамасына сәйкес нарық субъектілеріне тиісті инфрақұрылымы бар жер учаскелерін беру мүмкіндігін қарастыру қажет.</w:t>
      </w:r>
    </w:p>
    <w:bookmarkStart w:name="z15" w:id="12"/>
    <w:p>
      <w:pPr>
        <w:spacing w:after="0"/>
        <w:ind w:left="0"/>
        <w:jc w:val="left"/>
      </w:pPr>
      <w:r>
        <w:rPr>
          <w:rFonts w:ascii="Times New Roman"/>
          <w:b/>
          <w:i w:val="false"/>
          <w:color w:val="000000"/>
        </w:rPr>
        <w:t xml:space="preserve"> 
3.7. Саланың кадрлық қамтамасыз етілуін талдау</w:t>
      </w:r>
    </w:p>
    <w:bookmarkEnd w:id="12"/>
    <w:p>
      <w:pPr>
        <w:spacing w:after="0"/>
        <w:ind w:left="0"/>
        <w:jc w:val="both"/>
      </w:pPr>
      <w:r>
        <w:rPr>
          <w:rFonts w:ascii="Times New Roman"/>
          <w:b w:val="false"/>
          <w:i w:val="false"/>
          <w:color w:val="000000"/>
          <w:sz w:val="28"/>
        </w:rPr>
        <w:t>      Бүгінгі күні ТКШ саласында кәсіптер мен мамандықтар бойынша мамандар даярлауды техникалық және кәсіптік білім беретін 26 оқу орны, оның ішінде 21 кәсіптік лицей және 5 колледж жүргізіп отыр. Оқу мынадай мамандықтар бойынша жүргізіледі: «Ішкі санитарлық-техникалық қондырғыларды монтаждау және пайдалану, желдету және инженерлік жүйелер» (2430 адам), «Сумен жабдықтау және су бұру жүйелерінің тазарту құрылғылары» (213 адам). Білім алып жатқандардың жалпы саны 2643 адамды, оның ішінде мемлекеттік білім беру тапсырысы бойынша (бұдан әрі - мемлекеттік тапсырыс) 1328 адамды құрайды.</w:t>
      </w:r>
      <w:r>
        <w:br/>
      </w:r>
      <w:r>
        <w:rPr>
          <w:rFonts w:ascii="Times New Roman"/>
          <w:b w:val="false"/>
          <w:i w:val="false"/>
          <w:color w:val="000000"/>
          <w:sz w:val="28"/>
        </w:rPr>
        <w:t>
      2008 - 2009 оқу жылында 1253 адам (коммуналдық шаруашылық және инженерлік жүйе мамандары - 810 адам, сумен жабдықтау және су бұру -19 адам, санитарлық-техникалық жүйені монтаждау және жабдықтар -424 адам) оқуды аяқтады.</w:t>
      </w:r>
      <w:r>
        <w:br/>
      </w:r>
      <w:r>
        <w:rPr>
          <w:rFonts w:ascii="Times New Roman"/>
          <w:b w:val="false"/>
          <w:i w:val="false"/>
          <w:color w:val="000000"/>
          <w:sz w:val="28"/>
        </w:rPr>
        <w:t>
      ТКШ саласы үшін кадрларды даярлау және қайта даярлау Жол картасы шеңберінде де жүргізіледі. Қайта даярлау және қайта оқыту курстары негізінен мынандай мамандықтар бойынша ұйымдастырылған: газ-электр дәнекерлеуші, электр монтаждаушы, тас қалаушы, слесарь-сантехник, лифтер, құрылыс жұмыстарын әрлеуші шебер.</w:t>
      </w:r>
      <w:r>
        <w:br/>
      </w:r>
      <w:r>
        <w:rPr>
          <w:rFonts w:ascii="Times New Roman"/>
          <w:b w:val="false"/>
          <w:i w:val="false"/>
          <w:color w:val="000000"/>
          <w:sz w:val="28"/>
        </w:rPr>
        <w:t>
      Білім берудің жоғары тиімді жүйесі ел экономикасының тұрақты өсуін қамтамасыз етудің негізгі факторларының бірі болып табылады. Болон декларациясына сәйкес білім беру жүйесі кадр даярлаудың үш сатылы: бакалавр-магистр-доктор моделіне көшті. Мемлекеттік жалпыға міндетті білім беру стандарттарына (бұдан әрі - МЖМБС) тиісті түзетулер енгізілді, басты өкілеттіктер тобы анықталды, білім беру бағдарламалары құрылымдық жағынан біріздендірілді. Осы модель жұмыс берушілер күткен және еңбек нарығындағы сұраныс бойынша білім беру процесіне арналған. Бұл орайда, стандарттар мен білім беру бағдарламаларын әзірлеуге әлеуетті жұмыс берушілерді, салалық қауымдастықтар мен кәсіпорындарды тарту болжанып отыр.</w:t>
      </w:r>
      <w:r>
        <w:br/>
      </w:r>
      <w:r>
        <w:rPr>
          <w:rFonts w:ascii="Times New Roman"/>
          <w:b w:val="false"/>
          <w:i w:val="false"/>
          <w:color w:val="000000"/>
          <w:sz w:val="28"/>
        </w:rPr>
        <w:t>
      Бүгінгі күні жоғары білімі бар кадрлар даярлау 050729 «Құрылыс» және 050730 «Құрылыс материалдары, бұйымдары мен құрастырмалары өндірісі» деген мамандықтар шеңберінде жүзеге асырылады.</w:t>
      </w:r>
      <w:r>
        <w:br/>
      </w:r>
      <w:r>
        <w:rPr>
          <w:rFonts w:ascii="Times New Roman"/>
          <w:b w:val="false"/>
          <w:i w:val="false"/>
          <w:color w:val="000000"/>
          <w:sz w:val="28"/>
        </w:rPr>
        <w:t>
      Бүгінгі таңда «050729 «Құрылыс» мамандығы бойынша республиканың 32 жоғарғы оқу орны, 050730 «Құрылыс материалдары, бұйымдары мен құрастырмалары өндірісі» мамандығы бойынша 14 жоғарғы оқу орны мамандар даярлауды жүзеге асырады.</w:t>
      </w:r>
      <w:r>
        <w:br/>
      </w:r>
      <w:r>
        <w:rPr>
          <w:rFonts w:ascii="Times New Roman"/>
          <w:b w:val="false"/>
          <w:i w:val="false"/>
          <w:color w:val="000000"/>
          <w:sz w:val="28"/>
        </w:rPr>
        <w:t>
      Оқушылардың контингенті 050729 «Құрылыс» мамандығы бойынша 10813 адамды, оның ішінде білім беру гранттары бойынша - 6510 адамды немесе 60,2 %-ды, 050730 «Құрылыс материалдары, бұйымдары мен құрастырмалары өндірісі» мамандығы бойынша 1120 адамды, оның ішінде білім беру гранттары бойынша - 912 адамды немесе 81,4 %-ды құрайды.</w:t>
      </w:r>
      <w:r>
        <w:br/>
      </w:r>
      <w:r>
        <w:rPr>
          <w:rFonts w:ascii="Times New Roman"/>
          <w:b w:val="false"/>
          <w:i w:val="false"/>
          <w:color w:val="000000"/>
          <w:sz w:val="28"/>
        </w:rPr>
        <w:t>
      Бұл ретте, мамандықтар жіктегіші ТКШ саласының сұранысына жауап бермейді, өйткені «Сумен жабдықтау және су бұру», «Жылумен газбен жабдықтау және желдету», «Қалалық шаруашылықты басқару» және т.б. мамандықтар жоқ. Осыған байланысты еліміздің жоғарғы оқу орындарында 050729 - «Құрылыс» бағыты бойынша бакалаврлар дайындау шеңберінде жекелеген жоғарғы оқу орындары (Қ. Сәтпаев атындағы Қазақ ғылыми-техникалық университеті, Д. Серікбаев атындағы Шығыс Қазақстан мемлекеттік техникалық университеті және т.б.) «Сумен жабдықтау және су бұру», «Жылумен газбен жабдықтау және желдету» бойынша саны 20-30 адам болатын ТКШ үшін мамандардың шектелген санын шығаруды жүзеге асырады. Қазақстан Республикасы кәсіпорындарының - жұмыс берушілерінің деректері бойынша сумен жабдықтау мамандықтарына сұраныс жыл сайын 150 - 170 адамды құрайды және тұтастай 2000 адамға жуық. «Жылумен газбен жабдықтау және желдету» бойынша сұраныс 600-ден астам адамды құрайды.</w:t>
      </w:r>
    </w:p>
    <w:bookmarkStart w:name="z16" w:id="13"/>
    <w:p>
      <w:pPr>
        <w:spacing w:after="0"/>
        <w:ind w:left="0"/>
        <w:jc w:val="left"/>
      </w:pPr>
      <w:r>
        <w:rPr>
          <w:rFonts w:ascii="Times New Roman"/>
          <w:b/>
          <w:i w:val="false"/>
          <w:color w:val="000000"/>
        </w:rPr>
        <w:t xml:space="preserve"> 
3.8. ТКШ саласының инвестициялық тартымдылығын талдау</w:t>
      </w:r>
    </w:p>
    <w:bookmarkEnd w:id="13"/>
    <w:p>
      <w:pPr>
        <w:spacing w:after="0"/>
        <w:ind w:left="0"/>
        <w:jc w:val="both"/>
      </w:pPr>
      <w:r>
        <w:rPr>
          <w:rFonts w:ascii="Times New Roman"/>
          <w:b w:val="false"/>
          <w:i w:val="false"/>
          <w:color w:val="000000"/>
          <w:sz w:val="28"/>
        </w:rPr>
        <w:t>      ТКШ саласында бірқатар тәуекелдер бар, оларды азайту осы саланың инвестициялық тартымдылығын арттырады.</w:t>
      </w:r>
      <w:r>
        <w:br/>
      </w:r>
      <w:r>
        <w:rPr>
          <w:rFonts w:ascii="Times New Roman"/>
          <w:b w:val="false"/>
          <w:i w:val="false"/>
          <w:color w:val="000000"/>
          <w:sz w:val="28"/>
        </w:rPr>
        <w:t>
      1. Салалық тәуекелдер: біраз бастапқы шығындар қажет болғандықтан және инфрақұрылымдық жобаларды инвестициялау ұзақ мерзімде өтетіндіктен, ТКШ саласы тартымсыз.</w:t>
      </w:r>
      <w:r>
        <w:br/>
      </w:r>
      <w:r>
        <w:rPr>
          <w:rFonts w:ascii="Times New Roman"/>
          <w:b w:val="false"/>
          <w:i w:val="false"/>
          <w:color w:val="000000"/>
          <w:sz w:val="28"/>
        </w:rPr>
        <w:t>
      2. Саяси тәуекелдер:</w:t>
      </w:r>
      <w:r>
        <w:br/>
      </w:r>
      <w:r>
        <w:rPr>
          <w:rFonts w:ascii="Times New Roman"/>
          <w:b w:val="false"/>
          <w:i w:val="false"/>
          <w:color w:val="000000"/>
          <w:sz w:val="28"/>
        </w:rPr>
        <w:t>
      ЖАО басшысы ауысқан кезде инвестициялық жоба қайта қаралуы және коммуналдық инфрақұрылым саласын дамытудағы басымдықтар өзгеруі мүмкін;</w:t>
      </w:r>
      <w:r>
        <w:br/>
      </w:r>
      <w:r>
        <w:rPr>
          <w:rFonts w:ascii="Times New Roman"/>
          <w:b w:val="false"/>
          <w:i w:val="false"/>
          <w:color w:val="000000"/>
          <w:sz w:val="28"/>
        </w:rPr>
        <w:t>
      инфляцияның деңгейіне және жергілікті халықтың төлем қабілетіне жауапты ЖАО, сондай-ақ коммуналдық тарифтерді реттеуге уәкілетті органдар тарифті көтеруге амалсыз келіседі.</w:t>
      </w:r>
      <w:r>
        <w:br/>
      </w:r>
      <w:r>
        <w:rPr>
          <w:rFonts w:ascii="Times New Roman"/>
          <w:b w:val="false"/>
          <w:i w:val="false"/>
          <w:color w:val="000000"/>
          <w:sz w:val="28"/>
        </w:rPr>
        <w:t>
      3. Қаржылық (валюталық) тәуекелдер: өзін өзі ақтау мерзімінің ұзақ болуы қарыз алушыларды ұлттық валюта мен қарыз алған валютаның курстарының ауытқуына тәуелді етеді.</w:t>
      </w:r>
      <w:r>
        <w:br/>
      </w:r>
      <w:r>
        <w:rPr>
          <w:rFonts w:ascii="Times New Roman"/>
          <w:b w:val="false"/>
          <w:i w:val="false"/>
          <w:color w:val="000000"/>
          <w:sz w:val="28"/>
        </w:rPr>
        <w:t>
      4. Технологиялық тәуекелдер: жүйелер айтарлықтай тозғандықтан, пайдаланылатын коммунналдық жүйелер жиі тоқтап қалады және онда авариялар болады және осыған байланысты технологиялық және коммерциялық емес ысыраптардың көрсеткіштері жоғары. Осындай техникалық факторлардан пайдалану шығындарының мөлшерін болжау мүмкін емес.</w:t>
      </w:r>
    </w:p>
    <w:bookmarkStart w:name="z17" w:id="14"/>
    <w:p>
      <w:pPr>
        <w:spacing w:after="0"/>
        <w:ind w:left="0"/>
        <w:jc w:val="left"/>
      </w:pPr>
      <w:r>
        <w:rPr>
          <w:rFonts w:ascii="Times New Roman"/>
          <w:b/>
          <w:i w:val="false"/>
          <w:color w:val="000000"/>
        </w:rPr>
        <w:t xml:space="preserve"> 
3.9. ТКШ саласындағы тауарларды, қазақстандық қамтуды талдау</w:t>
      </w:r>
    </w:p>
    <w:bookmarkEnd w:id="14"/>
    <w:p>
      <w:pPr>
        <w:spacing w:after="0"/>
        <w:ind w:left="0"/>
        <w:jc w:val="both"/>
      </w:pPr>
      <w:r>
        <w:rPr>
          <w:rFonts w:ascii="Times New Roman"/>
          <w:b w:val="false"/>
          <w:i w:val="false"/>
          <w:color w:val="000000"/>
          <w:sz w:val="28"/>
        </w:rPr>
        <w:t>      Ішкі нарықта ТКШ саласындағы отандық тауарлар өндірісінің жай-күйін талдау және сыртқы сауда көрсеткіштерінің негізінде алынған деректер ТКШ саласында өндірілетін тауарлардың бәсекеге қабілетінің жоғары емес екенін көрсетеді.</w:t>
      </w:r>
      <w:r>
        <w:br/>
      </w:r>
      <w:r>
        <w:rPr>
          <w:rFonts w:ascii="Times New Roman"/>
          <w:b w:val="false"/>
          <w:i w:val="false"/>
          <w:color w:val="000000"/>
          <w:sz w:val="28"/>
        </w:rPr>
        <w:t>
      Қазақстан Республикасы Қаржы министрлігі Кедендік бақылау комитетінің деректері бойынша ТКШ саласында қолданылатын тауарлардың жалпы айналымы 2009 жылы 280 548,8 млн. теңгені құрады. Оның ішінде тұтастай республика бойынша 218 092,8 млн. теңге сомасына импортталды, 62 456 млн. теңге сомасына экспортталды.</w:t>
      </w:r>
      <w:r>
        <w:br/>
      </w:r>
      <w:r>
        <w:rPr>
          <w:rFonts w:ascii="Times New Roman"/>
          <w:b w:val="false"/>
          <w:i w:val="false"/>
          <w:color w:val="000000"/>
          <w:sz w:val="28"/>
        </w:rPr>
        <w:t>
      ТКШ саласында қолданылатын тауарлардың негізгі жеткізушісі Ресей болып табылады, ол 76 878 481,6 мың теңге сомасында тауар әкелді, бұл, ТКШ саласындағы тауарлар импортының жалпы көлемінің 35,2 %-ын құрайды, Қытай - 31 861 247,6 мың теңге немесе 14,6 %.</w:t>
      </w:r>
      <w:r>
        <w:br/>
      </w:r>
      <w:r>
        <w:rPr>
          <w:rFonts w:ascii="Times New Roman"/>
          <w:b w:val="false"/>
          <w:i w:val="false"/>
          <w:color w:val="000000"/>
          <w:sz w:val="28"/>
        </w:rPr>
        <w:t>
      Республикаға әкелінетін негізгі тауарлар шентемірлер мен фитингтер (10,1 %), вентильдер, крандар, клапандар (9,6 %), сорғылар (8,9 %), металдан жасалған құбырлар (8,3 %), полимерден жасалған құбырлар (6,0 %), қазандар (4,9 %) болып табылады.</w:t>
      </w:r>
      <w:r>
        <w:br/>
      </w:r>
      <w:r>
        <w:rPr>
          <w:rFonts w:ascii="Times New Roman"/>
          <w:b w:val="false"/>
          <w:i w:val="false"/>
          <w:color w:val="000000"/>
          <w:sz w:val="28"/>
        </w:rPr>
        <w:t>
      Қазақстан Республикасы Статистика агенттігінің деректері бойынша 2008 жылы ТКШ саласында қолданылатын мынадай тауарлар шығарылған:</w:t>
      </w:r>
      <w:r>
        <w:br/>
      </w:r>
      <w:r>
        <w:rPr>
          <w:rFonts w:ascii="Times New Roman"/>
          <w:b w:val="false"/>
          <w:i w:val="false"/>
          <w:color w:val="000000"/>
          <w:sz w:val="28"/>
        </w:rPr>
        <w:t>
      көлемі 212,7 тонна (қазақстандық қамтудың үлесі 91 %-ды құрайды) резеңкеден жасалған құбырлар, түтікшелер, қолғаптар мен шлангілер;</w:t>
      </w:r>
      <w:r>
        <w:br/>
      </w:r>
      <w:r>
        <w:rPr>
          <w:rFonts w:ascii="Times New Roman"/>
          <w:b w:val="false"/>
          <w:i w:val="false"/>
          <w:color w:val="000000"/>
          <w:sz w:val="28"/>
        </w:rPr>
        <w:t>
      көлемі 58497,0 тонна (қазақстандық қамтудың үлесі 31 %-дан 57,4%-ға дейін өзгереді) пластмассадан жасалған құбырлар, түтікшелер, қолғаптар мен шлангілер, олардың финингтері;</w:t>
      </w:r>
      <w:r>
        <w:br/>
      </w:r>
      <w:r>
        <w:rPr>
          <w:rFonts w:ascii="Times New Roman"/>
          <w:b w:val="false"/>
          <w:i w:val="false"/>
          <w:color w:val="000000"/>
          <w:sz w:val="28"/>
        </w:rPr>
        <w:t>
      көлемі 104082,0 тонна (қазақстандық қамтудың үлесі 75 %-ды құрайды) үлкен және шығын диаметрлердегі құбырлар, қуыс болат пішіндер;</w:t>
      </w:r>
      <w:r>
        <w:br/>
      </w:r>
      <w:r>
        <w:rPr>
          <w:rFonts w:ascii="Times New Roman"/>
          <w:b w:val="false"/>
          <w:i w:val="false"/>
          <w:color w:val="000000"/>
          <w:sz w:val="28"/>
        </w:rPr>
        <w:t>
      көлемі 6785,0 тонна (қазақстандық қамтудың үлесі 100 %-ды құрайды) асбестцементтен, фиброцементтен, табиғи, синтетикалық талшықтардан және т.б. жасалған құбырлар, түтікшелер және фитингтер;</w:t>
      </w:r>
      <w:r>
        <w:br/>
      </w:r>
      <w:r>
        <w:rPr>
          <w:rFonts w:ascii="Times New Roman"/>
          <w:b w:val="false"/>
          <w:i w:val="false"/>
          <w:color w:val="000000"/>
          <w:sz w:val="28"/>
        </w:rPr>
        <w:t>
      көлемі 10253,0 дана (қазақстандық қамтудың үлесі 68 %-ды құрайды) сұйықтықтарды copу үшін ортадан тепкіш сорғылар, сұйықтықтарды көтеруге арналған өзге де сорғылар.</w:t>
      </w:r>
      <w:r>
        <w:br/>
      </w:r>
      <w:r>
        <w:rPr>
          <w:rFonts w:ascii="Times New Roman"/>
          <w:b w:val="false"/>
          <w:i w:val="false"/>
          <w:color w:val="000000"/>
          <w:sz w:val="28"/>
        </w:rPr>
        <w:t>
      Сонымен бірге, ТКШ саласындағы тауарлар, жұмыстар, қызметтер өндірісіндегі қазақстандық қамтудың үлесін ұлғайту бойынша әлеуеттің бар екенін баса көрсету қажет, атап айтқанда:</w:t>
      </w:r>
      <w:r>
        <w:br/>
      </w:r>
      <w:r>
        <w:rPr>
          <w:rFonts w:ascii="Times New Roman"/>
          <w:b w:val="false"/>
          <w:i w:val="false"/>
          <w:color w:val="000000"/>
          <w:sz w:val="28"/>
        </w:rPr>
        <w:t>
      орталықтан жылыту қазандары - 2890 дана (қазақстандық қамтудың үлесі 68 %-ды құрайды);</w:t>
      </w:r>
      <w:r>
        <w:br/>
      </w:r>
      <w:r>
        <w:rPr>
          <w:rFonts w:ascii="Times New Roman"/>
          <w:b w:val="false"/>
          <w:i w:val="false"/>
          <w:color w:val="000000"/>
          <w:sz w:val="28"/>
        </w:rPr>
        <w:t>
      қара металдан жасалған электрсіз қыздырылатын орталықтан жылытуға арналған радиаторлар - 648 тонна (қазақстандық қамтудың үлесі 100 %-ды құрайды).</w:t>
      </w:r>
    </w:p>
    <w:bookmarkStart w:name="z18" w:id="15"/>
    <w:p>
      <w:pPr>
        <w:spacing w:after="0"/>
        <w:ind w:left="0"/>
        <w:jc w:val="left"/>
      </w:pPr>
      <w:r>
        <w:rPr>
          <w:rFonts w:ascii="Times New Roman"/>
          <w:b/>
          <w:i w:val="false"/>
          <w:color w:val="000000"/>
        </w:rPr>
        <w:t xml:space="preserve"> 
3.10. ТКШ-дегі ағымдағы жағдайдың күшті және әлсіз</w:t>
      </w:r>
      <w:r>
        <w:br/>
      </w:r>
      <w:r>
        <w:rPr>
          <w:rFonts w:ascii="Times New Roman"/>
          <w:b/>
          <w:i w:val="false"/>
          <w:color w:val="000000"/>
        </w:rPr>
        <w:t>
жақтарын талдау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993"/>
        <w:gridCol w:w="3133"/>
        <w:gridCol w:w="397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 (тәуекелдер)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қажетті ресурстармен қамтамасыз ету үшін шикізат базасының жеткіліксіз деңгейі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ресурстарды ұғымсыз пайдалану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ресурстар ысырабының жоғары деңгейі және осының салдарынан халық үшін тарифтердің артуы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және ресурс үнемдейтін іс-шаралар жүргізу</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қолдауы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және дәл жоспарлаудың болмауы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негізгі көздерінің бірі болып табылатын республикалық бюджетті секвестрлеу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инвестициялардың және мемлекеттік жеке меншік әріптестік (бұдан әрі - МЖӘ) тетіктерінің ұлғаюы</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саласында жеке кәсіпорындардың жоғары деңгейі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кадрлардың болмауы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қабілетті жас мамандарды жұмысқа тарту бойынша уәждеме тетігінің болмауы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мамандықтары бойынша оқу-әдістемелік бірлестіктер құру жолымен білім беру үдерісін жетілдіру</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сападағы ТКШ қызметтеріне жоғары сұраныс</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қызметінің сапасын өлшейтін әдістеменің болмауы; коммуналдық сектор объектілері мен желілерінің қатты тозуы және осының салдарынан сенімді инфрақұрылымның болмауы (авариялар, ысыраптар)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тозғандықтан жабдықтардың істен шығуы, Қоршаған ортаға жағымсыз әсер ету тәуекелі; тұрғын үй қорын тиісті күтіп ұстау мен пайдаланылу үшін ТКШ саласында бақылаудың болмауы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және ресурс үнемдейтін технологияларды пайдалана отырып, сапалы коммуналдық қызметтер көрсету</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 инвестициялық климат, ТКШ-ні жаңғырту мен дамытуға шетелдік қаржы иституттарының қызығушылығы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саласының бәсекеге қабілетінің төменгі деңгейі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 кепілдікті қамтамасыз етудің болмауы, реттелмеген тарифтердің нәтижесінде ТКШ саласының бәсекеге қабілетінің төмендеуі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инвестицияларды, тарту, МЖӘ дамыту мүмкіндігі</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 үшін тауарлар өндіретін отандық кәсіпорындардың болуы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материалдық-техникалық база, қажетті технологиялар трансфертінің болмауы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және тәжиребелік-жұмыстар (бұдан әрі - ҒЗТКЖ) тұрақты ұзақ мерзімді мемлекеттік тапсырыстың болмауы, технологияларды практикада қолдану мүмкін еместігінің ықтималдығы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 басқару және ҒЗТКЖ жүргізу, ТКШ саласында инновациялық технологиялар трансферті, отандық өндірісті дамыту жөніндегі шетелдік тәжірибені пайдалану</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сараланған тарифтерді қолдану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көп жылдарға ұзақ мерзімді тарифтердің болмауы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инфляцияның өсуі, халықтың әлеуметтік наразылығы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жағынан қорғалмаған топтарына мемлекеттік қолдау көрсету</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салаларда ақпараттық-талдамалық жүйені қолдану тәжірибесінің болуы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техникалық жай-күйі туралы дұрыс деректердің болмауы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 дамытуға жұмсалатын бюджет қаражатын тиімсіз жоспарлау, қаржы тәртібін нығайтудың қатаң тетіктерінің болмауы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объектілерінің жай-күйіне мониторинг жүргізу мен бақылаудың ақпараттық-талдамалық жүйесін құру</w:t>
            </w:r>
          </w:p>
        </w:tc>
      </w:tr>
    </w:tbl>
    <w:bookmarkStart w:name="z19" w:id="16"/>
    <w:p>
      <w:pPr>
        <w:spacing w:after="0"/>
        <w:ind w:left="0"/>
        <w:jc w:val="left"/>
      </w:pPr>
      <w:r>
        <w:rPr>
          <w:rFonts w:ascii="Times New Roman"/>
          <w:b/>
          <w:i w:val="false"/>
          <w:color w:val="000000"/>
        </w:rPr>
        <w:t xml:space="preserve"> 
3.11. ТКШ саласындағы мемлекеттік реттеуді талдау</w:t>
      </w:r>
    </w:p>
    <w:bookmarkEnd w:id="16"/>
    <w:p>
      <w:pPr>
        <w:spacing w:after="0"/>
        <w:ind w:left="0"/>
        <w:jc w:val="both"/>
      </w:pPr>
      <w:r>
        <w:rPr>
          <w:rFonts w:ascii="Times New Roman"/>
          <w:b w:val="false"/>
          <w:i w:val="false"/>
          <w:color w:val="000000"/>
          <w:sz w:val="28"/>
        </w:rPr>
        <w:t>      Қазақстан Республикасының қолданыстағы заңнамасында тұрғын үй-коммуналдық шаруашылығын реттейтін 50 нормативтік құқықтық актілер, ТКШ саласын реттейтін 70 заңға тәуелді нормативтік құқықтық актілер бар.</w:t>
      </w:r>
      <w:r>
        <w:br/>
      </w:r>
      <w:r>
        <w:rPr>
          <w:rFonts w:ascii="Times New Roman"/>
          <w:b w:val="false"/>
          <w:i w:val="false"/>
          <w:color w:val="000000"/>
          <w:sz w:val="28"/>
        </w:rPr>
        <w:t>
      ТКШ саласын нормативтік-техникалық қамтамасыз ету саласында 156 нормативтік-техникалық құжаттамалар (бұдан әрі - НТҚ) бар.</w:t>
      </w:r>
      <w:r>
        <w:br/>
      </w:r>
      <w:r>
        <w:rPr>
          <w:rFonts w:ascii="Times New Roman"/>
          <w:b w:val="false"/>
          <w:i w:val="false"/>
          <w:color w:val="000000"/>
          <w:sz w:val="28"/>
        </w:rPr>
        <w:t>
      Сонымен бірге, ТКШ саласын нормативтік-техникалық реттеу бүгінгі күні нақты жағдайларға сәйкес келмейді және ТКШ-нің тиімділігін арттыруды ынталандыруға, үлестік пайдалану шығындарын төмендетуге және озық технологияларды енгізуге арналмаған. Бұл ретте, осы проблема ТКШ саласындағы техникалық реттеу саласын алға жылжытудың нақты «тежелуіне» әкеліп соғады.</w:t>
      </w:r>
      <w:r>
        <w:br/>
      </w:r>
      <w:r>
        <w:rPr>
          <w:rFonts w:ascii="Times New Roman"/>
          <w:b w:val="false"/>
          <w:i w:val="false"/>
          <w:color w:val="000000"/>
          <w:sz w:val="28"/>
        </w:rPr>
        <w:t>
      Тұрғын үйлердің және азаматтық ғимараттардың пайдалану сипаттамасының нормалары бұрынғы КСРО кезеңінде әзірленген, олар осы заманғы энергия үнемдеу стандарттарына сай келмейді.</w:t>
      </w:r>
      <w:r>
        <w:br/>
      </w:r>
      <w:r>
        <w:rPr>
          <w:rFonts w:ascii="Times New Roman"/>
          <w:b w:val="false"/>
          <w:i w:val="false"/>
          <w:color w:val="000000"/>
          <w:sz w:val="28"/>
        </w:rPr>
        <w:t>
      Сонымен бірге, ТКШ жеке аспектілерін мемлекеттік реттеудің тиімділігін арттыру бойынша арнайы шаралар қабылдануда. Мысалы, «Азаматтық ғимараттар мен құрылыстардың жылуын сақтау» ҚР ҚНж/Е 2.04.21-2004 күшіне енгеннен кейін ғимараттардың энергетикалық тиімділігіне қойылатын талаптар едәуір күшейтілді.</w:t>
      </w:r>
      <w:r>
        <w:br/>
      </w:r>
      <w:r>
        <w:rPr>
          <w:rFonts w:ascii="Times New Roman"/>
          <w:b w:val="false"/>
          <w:i w:val="false"/>
          <w:color w:val="000000"/>
          <w:sz w:val="28"/>
        </w:rPr>
        <w:t>
      Тұтастай алғанда, ТКШ саласындағы мемлекеттік реттеуді талдау келесіні дәлелдейді. Ағымдағы кезде ТКШ нарығына қатысушылардың құқықтық қатынасы толық мөлшерде реттелмеген. Осы себепті, нормативтік-құқықтық реттеулердің кемшіліктерін жою ғана емес, сонымен бірге, осы саладағы құқықтық алаңды жүйелендіру қажет.</w:t>
      </w:r>
      <w:r>
        <w:br/>
      </w:r>
      <w:r>
        <w:rPr>
          <w:rFonts w:ascii="Times New Roman"/>
          <w:b w:val="false"/>
          <w:i w:val="false"/>
          <w:color w:val="000000"/>
          <w:sz w:val="28"/>
        </w:rPr>
        <w:t>
      Осылайша, ТКШ дамыту және ұсынылатын қызметтердің сапасын, сонымен бірге, коммуналдық шаруашылық жүйелері қызметінің тиімділігін және сенімділігін арттыру бойынша қабылданып жатқан шараларды нормативтік құқықтық базаға сәйкестендіру мақсатында ғылыми-техникалық құжаттамаларды жетілдіру бойынша кешенді шаралар жүргізу қажет.</w:t>
      </w:r>
    </w:p>
    <w:bookmarkStart w:name="z20" w:id="17"/>
    <w:p>
      <w:pPr>
        <w:spacing w:after="0"/>
        <w:ind w:left="0"/>
        <w:jc w:val="left"/>
      </w:pPr>
      <w:r>
        <w:rPr>
          <w:rFonts w:ascii="Times New Roman"/>
          <w:b/>
          <w:i w:val="false"/>
          <w:color w:val="000000"/>
        </w:rPr>
        <w:t xml:space="preserve"> 
3.12. Шетелдік оң тәжірибеге шолу</w:t>
      </w:r>
    </w:p>
    <w:bookmarkEnd w:id="17"/>
    <w:p>
      <w:pPr>
        <w:spacing w:after="0"/>
        <w:ind w:left="0"/>
        <w:jc w:val="both"/>
      </w:pPr>
      <w:r>
        <w:rPr>
          <w:rFonts w:ascii="Times New Roman"/>
          <w:b w:val="false"/>
          <w:i w:val="false"/>
          <w:color w:val="000000"/>
          <w:sz w:val="28"/>
        </w:rPr>
        <w:t>      Нарықтық экономикасы дамыған елдерде - Америка Құрама Штаттарында, Ұлыбританияда, Германияда, Францияда, Австрияда және басқа да елдерде коммуналдық-шаруашылықты мемлекеттік (муниципалдық) және жеке секторлардың аясында ұйымдастырудың бай тәжірибесі жинақталған. Оны мұқият зерттеу арқылы оң тәжірибелерді қазақстандық тәжірибеде қолдануға мүмкіндік туады.</w:t>
      </w:r>
      <w:r>
        <w:br/>
      </w:r>
      <w:r>
        <w:rPr>
          <w:rFonts w:ascii="Times New Roman"/>
          <w:b w:val="false"/>
          <w:i w:val="false"/>
          <w:color w:val="000000"/>
          <w:sz w:val="28"/>
        </w:rPr>
        <w:t>
      80-90 жылдары көптеген елдердің үкіметтері әлеуметтік-экономикалық бағдарламалардың және мемлекеттік сектордың экономикасын қайта құру бағдарламалары аясында ТКШ объектілерін түгендеуді жүргізді. Түгендеу барысымен бірге жеке бизнес өкілдерінің қатысуымен коммуналдық қызметтерді ұсынудың жаңа нысандарын іздестіру қатар жүргізілді.</w:t>
      </w:r>
      <w:r>
        <w:br/>
      </w:r>
      <w:r>
        <w:rPr>
          <w:rFonts w:ascii="Times New Roman"/>
          <w:b w:val="false"/>
          <w:i w:val="false"/>
          <w:color w:val="000000"/>
          <w:sz w:val="28"/>
        </w:rPr>
        <w:t>
      Көптеген дамыған елдерде - Ұлыбританияда, Америка Құрама Штаттарында, Швецияда мемлекеттік билік муниципиалдық қызметтің монополиялық жағдайы үлкен қалалардағы өмір сүру жағдайын жақсартуды тежейтіндігін әлдеқашан ұғынды.</w:t>
      </w:r>
      <w:r>
        <w:br/>
      </w:r>
      <w:r>
        <w:rPr>
          <w:rFonts w:ascii="Times New Roman"/>
          <w:b w:val="false"/>
          <w:i w:val="false"/>
          <w:color w:val="000000"/>
          <w:sz w:val="28"/>
        </w:rPr>
        <w:t>
      Дамыған елдердегі тұрғын үй-коммуналдық саласындағы орталықтандырудың және орталықтандырмаудың ұтымды үйлесіміне негізделген жаңа енгізулер оң нәтижелер берді. Олар нарық қызметін тежемейді, керсінше қарқындатады және тұтынушылардың өмір сүру жағдайын жақсартады. Осындай енгізілген жаңалықтарды қалалық су құбыры, жылу-, электр-, газбен жабдықтау, яғни техникалық монополияға жатқызуға дағдыланылған қызмет түрлеріне қолдануға болады.</w:t>
      </w:r>
      <w:r>
        <w:br/>
      </w:r>
      <w:r>
        <w:rPr>
          <w:rFonts w:ascii="Times New Roman"/>
          <w:b w:val="false"/>
          <w:i w:val="false"/>
          <w:color w:val="000000"/>
          <w:sz w:val="28"/>
        </w:rPr>
        <w:t>
      Осындай тәжірибелерді біздің елімізде де, әсіресе, үлкен қалалар мен облыстардың шетіндегі жаңа тұрғын үй құрылысы орындарында кеңінен қолдануға болады. Осындай әдістің тиімділігі бірқатар Шығыс Еуропа елдерінің (Польша, Югославия, Чехия және Словаки) тәжірибесімен дәлелденген.</w:t>
      </w:r>
      <w:r>
        <w:br/>
      </w:r>
      <w:r>
        <w:rPr>
          <w:rFonts w:ascii="Times New Roman"/>
          <w:b w:val="false"/>
          <w:i w:val="false"/>
          <w:color w:val="000000"/>
          <w:sz w:val="28"/>
        </w:rPr>
        <w:t>
      Ұлыбританияның үлкен қалаларының жергілікті биліктерінде аймақтарды абаттандыру бойынша конкурстарды өткізудің үлкен тәжірибесі жинақталған. Жергілікті басқару туралы акті (1988 жыл) мердігерлік кезінде ғимараттарды, жолдарды салу және қайта жаңарту, санитарлық тазарту, аймақтарды тазалау жұмыстарына конкурстар өткізуді белгілейді. Аталған салада тұрғындарға қызмет көрсетуді ұйымдастыру кезінде жергілікті билік, жеке мердігерлермен бірге қатысқан конкурста жеңіске жеткен жағдайда ғана өз қызметтерінің көмегіне жүгіне алады.</w:t>
      </w:r>
      <w:r>
        <w:br/>
      </w:r>
      <w:r>
        <w:rPr>
          <w:rFonts w:ascii="Times New Roman"/>
          <w:b w:val="false"/>
          <w:i w:val="false"/>
          <w:color w:val="000000"/>
          <w:sz w:val="28"/>
        </w:rPr>
        <w:t>
      Әлемдік тәжірибеде МЖӘ бойынша айрықша табысты тәжірибе, кеңінен қолдану және МЖК нысандарын дамытудың жоғарғы деңгейі, әдеттегідей, Батыс Еуропа және Солтүстік Америка елдерінің жоғары дамыған елдерінде байқалады. Ал басты экономикалық көшбасшыларға (Қытай, Үндістан, Ресей, Бразилия және т. б.), сонымен бірге, бұрынғы кеңестік кеңістіктегі көптеген елдеріне қатысты айтатын болсақ, олар әлі де болса МЖӘ нысандарын дамыту тәжірибесі бойынша, қолданылу аясы бойынша да едәуір артта қалған.</w:t>
      </w:r>
      <w:r>
        <w:br/>
      </w:r>
      <w:r>
        <w:rPr>
          <w:rFonts w:ascii="Times New Roman"/>
          <w:b w:val="false"/>
          <w:i w:val="false"/>
          <w:color w:val="000000"/>
          <w:sz w:val="28"/>
        </w:rPr>
        <w:t>
      Шетелдік тәжірибе тұрғын үй-коммуналдық шаруашылық саласындағы МЖК дамытудың келесі бағытын көрсетеді:</w:t>
      </w:r>
      <w:r>
        <w:br/>
      </w:r>
      <w:r>
        <w:rPr>
          <w:rFonts w:ascii="Times New Roman"/>
          <w:b w:val="false"/>
          <w:i w:val="false"/>
          <w:color w:val="000000"/>
          <w:sz w:val="28"/>
        </w:rPr>
        <w:t>
      тұрғын үй қорын ұйымдастыру және пайдалану (Америка Құрама Штаттары, Ұлыбритания, Бельгия, Нидерланды, Швеция, Австрия);</w:t>
      </w:r>
      <w:r>
        <w:br/>
      </w:r>
      <w:r>
        <w:rPr>
          <w:rFonts w:ascii="Times New Roman"/>
          <w:b w:val="false"/>
          <w:i w:val="false"/>
          <w:color w:val="000000"/>
          <w:sz w:val="28"/>
        </w:rPr>
        <w:t>
      тұрғындарға тұрмыстық қызмет көрсету: жөндеу қызметтері, аулалық аймақтарды абаттандыру, жинау, тұрмыстық қалдықтарды жою және қайта өңдеу (Америка Құрама Штаттары, Ұлыбритания, Франция, Германия, Япония, Канада, Швеция, Австрия);</w:t>
      </w:r>
      <w:r>
        <w:br/>
      </w:r>
      <w:r>
        <w:rPr>
          <w:rFonts w:ascii="Times New Roman"/>
          <w:b w:val="false"/>
          <w:i w:val="false"/>
          <w:color w:val="000000"/>
          <w:sz w:val="28"/>
        </w:rPr>
        <w:t>
      тазалау жұмыстары, көгалдандыру (Америка Құрама Штаттары, Ұлыбритания, Австрия, Германия, Бельгия, Канада);</w:t>
      </w:r>
      <w:r>
        <w:br/>
      </w:r>
      <w:r>
        <w:rPr>
          <w:rFonts w:ascii="Times New Roman"/>
          <w:b w:val="false"/>
          <w:i w:val="false"/>
          <w:color w:val="000000"/>
          <w:sz w:val="28"/>
        </w:rPr>
        <w:t>
      көліктік қызмет көрсету (Америка Құрама Штаттары, Ұлыбритания, Франция, Швеция, Австрия);</w:t>
      </w:r>
      <w:r>
        <w:br/>
      </w:r>
      <w:r>
        <w:rPr>
          <w:rFonts w:ascii="Times New Roman"/>
          <w:b w:val="false"/>
          <w:i w:val="false"/>
          <w:color w:val="000000"/>
          <w:sz w:val="28"/>
        </w:rPr>
        <w:t>
      жолдарды жөндеу және күтіп ұстау (Америка Құрама Штаттары, Ұлыбритания, Франция, Италия, Бельгия Латын Америка елдері, Австрия).</w:t>
      </w:r>
      <w:r>
        <w:br/>
      </w:r>
      <w:r>
        <w:rPr>
          <w:rFonts w:ascii="Times New Roman"/>
          <w:b w:val="false"/>
          <w:i w:val="false"/>
          <w:color w:val="000000"/>
          <w:sz w:val="28"/>
        </w:rPr>
        <w:t>
      Назарға алатын бір жайт, дамыған елдерде коммуналды инфрақұрылымдарды мемлекеттік реттеу қысқартылмаған, сонымен бірге ТКШ саласына арнайы қажеттілік әсерімен терең эволюцияны бастан өткізген.</w:t>
      </w:r>
    </w:p>
    <w:bookmarkStart w:name="z21" w:id="18"/>
    <w:p>
      <w:pPr>
        <w:spacing w:after="0"/>
        <w:ind w:left="0"/>
        <w:jc w:val="left"/>
      </w:pPr>
      <w:r>
        <w:rPr>
          <w:rFonts w:ascii="Times New Roman"/>
          <w:b/>
          <w:i w:val="false"/>
          <w:color w:val="000000"/>
        </w:rPr>
        <w:t xml:space="preserve"> 
3.13. Қоршаған ортаға әсерді бағалау</w:t>
      </w:r>
    </w:p>
    <w:bookmarkEnd w:id="18"/>
    <w:p>
      <w:pPr>
        <w:spacing w:after="0"/>
        <w:ind w:left="0"/>
        <w:jc w:val="both"/>
      </w:pPr>
      <w:r>
        <w:rPr>
          <w:rFonts w:ascii="Times New Roman"/>
          <w:b w:val="false"/>
          <w:i w:val="false"/>
          <w:color w:val="000000"/>
          <w:sz w:val="28"/>
        </w:rPr>
        <w:t>      Нақты аумақтың табиғи жағдайларын ескере отырып, қоршаған ортаға Бағдарлама іс-шараларын іске асырудың барлық мүмкін болатын әсері болған жағдайда мыналар анықталады, атап айтқанда: қоршаған ортаға әсерді бағалау жүргізу шекарасы, әсер ету объектілері, қоршаған ортаны болжанған өзгерісі және оның құрамдамас бөліктері (су, ауа, топырақ, жануарлар және өсімдіктер әлемі, жер қойнауы).</w:t>
      </w:r>
      <w:r>
        <w:br/>
      </w:r>
      <w:r>
        <w:rPr>
          <w:rFonts w:ascii="Times New Roman"/>
          <w:b w:val="false"/>
          <w:i w:val="false"/>
          <w:color w:val="000000"/>
          <w:sz w:val="28"/>
        </w:rPr>
        <w:t>
      Бағдарламаның іс-шараларын іске асыру бойынша зиянды заттарды атмосфераға шығару жөніндегі Қазақстан Республикасында қабылданған нормаларға, атмосфераның ластану дәрежесіне және санитарлық қауіптілік сыныбына сәйкес объектінің экологиялық қаупінің санаты анықталады. Қоршаған ортаға айтарлықтай әсер ететін коммуналдық саладағы объектілерге жылыту объектілері: қазандықтар, жылу орталықтары, қалдықтарды көмуге арналған әртүрлі полигондар, тазарту құрылғылары, сырқынды суды жасанды-биологиялық тазарту құрылғылары жатады, жаңа объектілерді жобалаған немесе қолданыстағы объектілерді қайта жаңартқан кезде «Қоршаған ортаны қорғау» бөлімі бар жұмыс жобалары пайдаланылады, олар әзірленгеннен кейін және жоспарлар іске асырылатын жерде мемлекеттік экологиялық сараптамадан міндетті түрде өтеді.</w:t>
      </w:r>
      <w:r>
        <w:br/>
      </w:r>
      <w:r>
        <w:rPr>
          <w:rFonts w:ascii="Times New Roman"/>
          <w:b w:val="false"/>
          <w:i w:val="false"/>
          <w:color w:val="000000"/>
          <w:sz w:val="28"/>
        </w:rPr>
        <w:t>
      Энергиямен үнемдеу жөніндегі іс-шараларды жүргізу электр және жылу энергияларының қажеттілігін қамтамасыз етуге арналған отынның шығыстарын едәуір кысқартады. Жылу және электр энергиясының көздерін, жылу желілерін, инженерлік коммуникацияларды жаңғырту және қайта жаңарту жаңа энергия үнемдейтін технологияларды пайдалану арқылы жүргізіледі, бұл өнімнің бірлігіне шаққанда парниктік газдарды атмосфераға шығаруды төмендетеді. Ғимараттарда жылу ысырабын төмендету - энергия шығындарын азайту жөніндегі аса тиімді іс-шараның бірі. Ұсынылып отырған тұтынылатын жылуды реттеудің автоматтандырылған жүйесін орнату тұтынушылардың 2011 жылдың ішінде жоспарланған көлемде парниктік газдардың көлемін жылына 14000 тонна деген ең төменгі көлемге дейін төмендетуге мүмкіндік береді.</w:t>
      </w:r>
      <w:r>
        <w:br/>
      </w:r>
      <w:r>
        <w:rPr>
          <w:rFonts w:ascii="Times New Roman"/>
          <w:b w:val="false"/>
          <w:i w:val="false"/>
          <w:color w:val="000000"/>
          <w:sz w:val="28"/>
        </w:rPr>
        <w:t>
      Су ресурстарын қорғау жөніндегі жұмыстардың негізгі бағыттарының бірі өндірістің жаңа технологиялық үдерістерін енгізу, тазартылған сарқынды сулар ақпайтын, технологиялық үдерістерде бірнеше рет пайдаланылатын сумен жабдықтаудың тұйық (ағынсыз) циклына ауысу болып табылады.</w:t>
      </w:r>
      <w:r>
        <w:br/>
      </w:r>
      <w:r>
        <w:rPr>
          <w:rFonts w:ascii="Times New Roman"/>
          <w:b w:val="false"/>
          <w:i w:val="false"/>
          <w:color w:val="000000"/>
          <w:sz w:val="28"/>
        </w:rPr>
        <w:t>
      Су айналымын арттыруға сарқынды суды тазартудың тиімділігі жоғары әдістерін, атап айтқанда, физикалық-химиялық әдісті енгізу едәуір әсер етеді, онда аса тиімді әдістердің бірі реагенттерді қолдану болып табылады. Өндірістік сарқынды суды тазартуға реагент әдісін қолдану ондағы қоспалардың улылығына байланысты емес, мұның биохимиялық тазарту әдісімен салыстырғанда айтарлықтай маңызы бар.</w:t>
      </w:r>
      <w:r>
        <w:br/>
      </w:r>
      <w:r>
        <w:rPr>
          <w:rFonts w:ascii="Times New Roman"/>
          <w:b w:val="false"/>
          <w:i w:val="false"/>
          <w:color w:val="000000"/>
          <w:sz w:val="28"/>
        </w:rPr>
        <w:t>
      Қазақстанда ҚТҚ-ның негізгі массасы (97 %-дан астамы) бөлінбестен ашық қоқыс үйінділеріне жиналады, бұл топырақты, жер бетіндегі және жер астындағы суды, атмосфералық ауаны ластайды, сондай-ақ жағымсыз иіс пайда болады. Бұдан басқа, Қазақстан Республикасындағы ҚТҚ-ның кемінде 5 % қайта өңдеуге жатады, сондықтан олар үнемі жиналады.</w:t>
      </w:r>
      <w:r>
        <w:br/>
      </w:r>
      <w:r>
        <w:rPr>
          <w:rFonts w:ascii="Times New Roman"/>
          <w:b w:val="false"/>
          <w:i w:val="false"/>
          <w:color w:val="000000"/>
          <w:sz w:val="28"/>
        </w:rPr>
        <w:t>
      Екі және үш контейнерлік жүйені пайдалана отырып, коммуналдық қалдықтарды бөлек жинау технологиясын енгізу полигондарда улы газдардың түзілуін төмендету арқылы қоршаған ортаны және ауаны ластауды айтарлықтай қысқартады.</w:t>
      </w:r>
      <w:r>
        <w:br/>
      </w:r>
      <w:r>
        <w:rPr>
          <w:rFonts w:ascii="Times New Roman"/>
          <w:b w:val="false"/>
          <w:i w:val="false"/>
          <w:color w:val="000000"/>
          <w:sz w:val="28"/>
        </w:rPr>
        <w:t>
      Осы жоба табысты іске асырылған жағдайда ол адамның денсаулығына оң әсер етеді, өйткені атмосфераға зиянды заттардың шығарылуы төмендеп қана қоймайды, сондай-ақ полигондар мен аулалық алаңдардағы жиналатын қоқыстың саны мен көлемі де төмендейді.</w:t>
      </w:r>
      <w:r>
        <w:br/>
      </w:r>
      <w:r>
        <w:rPr>
          <w:rFonts w:ascii="Times New Roman"/>
          <w:b w:val="false"/>
          <w:i w:val="false"/>
          <w:color w:val="000000"/>
          <w:sz w:val="28"/>
        </w:rPr>
        <w:t>
      ҚТҚ-ны кәдеге жаратуды одан әрі жетілдіру үшін коммуналдық полигондар салу және ретке келтіру, қалдықтарды шығару жөніндегі инфрақұрылымды қамтамасыз ету бойынша Үкіметке ұсыныс енгізу көзделіп отыр.</w:t>
      </w:r>
      <w:r>
        <w:br/>
      </w:r>
      <w:r>
        <w:rPr>
          <w:rFonts w:ascii="Times New Roman"/>
          <w:b w:val="false"/>
          <w:i w:val="false"/>
          <w:color w:val="000000"/>
          <w:sz w:val="28"/>
        </w:rPr>
        <w:t>
      Сонымен, Қазақстан Республикасының аумағында осы Бағдарламаны іске асыру қоршаған ортаға оң әсер етеді және халықтың денсаулығы үшін қолайлы болады.</w:t>
      </w:r>
    </w:p>
    <w:bookmarkStart w:name="z22" w:id="19"/>
    <w:p>
      <w:pPr>
        <w:spacing w:after="0"/>
        <w:ind w:left="0"/>
        <w:jc w:val="left"/>
      </w:pPr>
      <w:r>
        <w:rPr>
          <w:rFonts w:ascii="Times New Roman"/>
          <w:b/>
          <w:i w:val="false"/>
          <w:color w:val="000000"/>
        </w:rPr>
        <w:t xml:space="preserve"> 
4. Бағдарламаның мақсаты, міндеттері, нысаналы индикаторлары</w:t>
      </w:r>
      <w:r>
        <w:br/>
      </w:r>
      <w:r>
        <w:rPr>
          <w:rFonts w:ascii="Times New Roman"/>
          <w:b/>
          <w:i w:val="false"/>
          <w:color w:val="000000"/>
        </w:rPr>
        <w:t>
және оны іске асыру нәтижелерінің көрсеткіштері</w:t>
      </w:r>
    </w:p>
    <w:bookmarkEnd w:id="19"/>
    <w:bookmarkStart w:name="z23" w:id="20"/>
    <w:p>
      <w:pPr>
        <w:spacing w:after="0"/>
        <w:ind w:left="0"/>
        <w:jc w:val="left"/>
      </w:pPr>
      <w:r>
        <w:rPr>
          <w:rFonts w:ascii="Times New Roman"/>
          <w:b/>
          <w:i w:val="false"/>
          <w:color w:val="000000"/>
        </w:rPr>
        <w:t xml:space="preserve"> 
4.1. Бағдарламаның мақсаты</w:t>
      </w:r>
    </w:p>
    <w:bookmarkEnd w:id="20"/>
    <w:p>
      <w:pPr>
        <w:spacing w:after="0"/>
        <w:ind w:left="0"/>
        <w:jc w:val="both"/>
      </w:pPr>
      <w:r>
        <w:rPr>
          <w:rFonts w:ascii="Times New Roman"/>
          <w:b w:val="false"/>
          <w:i w:val="false"/>
          <w:color w:val="000000"/>
          <w:sz w:val="28"/>
        </w:rPr>
        <w:t>      Бағдарламаның мақсаты тұтынушыларды тиісті сападағы коммуналдық қызмет көрсетумен, тіршілік ету жүйесінің сенімді жұмыс істеуін қамтамасыз ету және тұрғын үй-коммуналдық шаруашылықтың тиімділігін арттыру болып табылады.</w:t>
      </w:r>
    </w:p>
    <w:bookmarkStart w:name="z24" w:id="21"/>
    <w:p>
      <w:pPr>
        <w:spacing w:after="0"/>
        <w:ind w:left="0"/>
        <w:jc w:val="left"/>
      </w:pPr>
      <w:r>
        <w:rPr>
          <w:rFonts w:ascii="Times New Roman"/>
          <w:b/>
          <w:i w:val="false"/>
          <w:color w:val="000000"/>
        </w:rPr>
        <w:t xml:space="preserve"> 
4.2. Бағдарламаның міндеттері</w:t>
      </w:r>
    </w:p>
    <w:bookmarkEnd w:id="21"/>
    <w:p>
      <w:pPr>
        <w:spacing w:after="0"/>
        <w:ind w:left="0"/>
        <w:jc w:val="both"/>
      </w:pPr>
      <w:r>
        <w:rPr>
          <w:rFonts w:ascii="Times New Roman"/>
          <w:b w:val="false"/>
          <w:i w:val="false"/>
          <w:color w:val="000000"/>
          <w:sz w:val="28"/>
        </w:rPr>
        <w:t>      1. Кондоминиум объектілерін басқару органдары тұрғын үй қорын нормативтік пайдалануды дербес қамтамасыз етеді.</w:t>
      </w:r>
      <w:r>
        <w:br/>
      </w:r>
      <w:r>
        <w:rPr>
          <w:rFonts w:ascii="Times New Roman"/>
          <w:b w:val="false"/>
          <w:i w:val="false"/>
          <w:color w:val="000000"/>
          <w:sz w:val="28"/>
        </w:rPr>
        <w:t>
      2. Коммуналдық жүйелерді жаңғырту және дамыту.</w:t>
      </w:r>
      <w:r>
        <w:br/>
      </w:r>
      <w:r>
        <w:rPr>
          <w:rFonts w:ascii="Times New Roman"/>
          <w:b w:val="false"/>
          <w:i w:val="false"/>
          <w:color w:val="000000"/>
          <w:sz w:val="28"/>
        </w:rPr>
        <w:t>
      3. Тұрғын үй және коммуналдық шаруашылық саласында энергетикалық тиімділікті арттыру.</w:t>
      </w:r>
      <w:r>
        <w:br/>
      </w:r>
      <w:r>
        <w:rPr>
          <w:rFonts w:ascii="Times New Roman"/>
          <w:b w:val="false"/>
          <w:i w:val="false"/>
          <w:color w:val="000000"/>
          <w:sz w:val="28"/>
        </w:rPr>
        <w:t>
      4. Институционалдық негізді жетілдіру.</w:t>
      </w:r>
      <w:r>
        <w:br/>
      </w:r>
      <w:r>
        <w:rPr>
          <w:rFonts w:ascii="Times New Roman"/>
          <w:b w:val="false"/>
          <w:i w:val="false"/>
          <w:color w:val="000000"/>
          <w:sz w:val="28"/>
        </w:rPr>
        <w:t>
      5. Тұрғын үй-коммуналдық шаруашылық саласына жеке капитал тарту.</w:t>
      </w:r>
      <w:r>
        <w:br/>
      </w:r>
      <w:r>
        <w:rPr>
          <w:rFonts w:ascii="Times New Roman"/>
          <w:b w:val="false"/>
          <w:i w:val="false"/>
          <w:color w:val="000000"/>
          <w:sz w:val="28"/>
        </w:rPr>
        <w:t>
      Алда тұрған міндеттерге қол жеткізуге қажетті негізгі шарттар ресурс үнемдейтін технологияларды пайдалану, пайдалану шығындарын төмендету, басқарудың жаңа нысандары мен әдістерін енгізу, инвестициялық әлеуетті дамыту және жеке капиталды тарту болып табылады.</w:t>
      </w:r>
    </w:p>
    <w:bookmarkStart w:name="z25" w:id="22"/>
    <w:p>
      <w:pPr>
        <w:spacing w:after="0"/>
        <w:ind w:left="0"/>
        <w:jc w:val="left"/>
      </w:pPr>
      <w:r>
        <w:rPr>
          <w:rFonts w:ascii="Times New Roman"/>
          <w:b/>
          <w:i w:val="false"/>
          <w:color w:val="000000"/>
        </w:rPr>
        <w:t xml:space="preserve"> 
4.3. Бағдарламаның нысаналы индикаторлары және оны іске</w:t>
      </w:r>
      <w:r>
        <w:br/>
      </w:r>
      <w:r>
        <w:rPr>
          <w:rFonts w:ascii="Times New Roman"/>
          <w:b/>
          <w:i w:val="false"/>
          <w:color w:val="000000"/>
        </w:rPr>
        <w:t>
асыру нәтижелерінің көрсеткіштері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313"/>
        <w:gridCol w:w="1253"/>
        <w:gridCol w:w="1393"/>
        <w:gridCol w:w="1593"/>
        <w:gridCol w:w="1593"/>
        <w:gridCol w:w="1273"/>
        <w:gridCol w:w="151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Тұтынушыларды тиісті сападағы коммуналдық қызметтермен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елдің әр өңіріндегі тұтынушылардың кемінде 50 %-ы коммуналдық қызмет көрсету сапасына қанағаттанады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ЖАО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Кондоминиум объектілерін басқару органдары тұрғын үй қорын нормативтік пайдалануды дербес қамтамасыз етеді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нәтижелерінің көрсеткіштері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күрделі жөндеуді қажет ететін кондоминиум объектілерінің үлесі 22 %-ға кемиді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ЖАО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тұрғын үй қорын нормативтік пайдаланумен қамтамасыз етілген кондоминиум объектілерінің үлесі 78 %-ға жетеді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ЖАО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Тіршілік ету жүйесінің сенімді жұмыс істеуін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коммуналдық желілердегі 1 км. шаққанда жылдық апаттардың санын 14-ке дейін төмендету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ЖАО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Коммуналдық жүйелерді жаңғырту және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нәтижелерінің көрсеткіштері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жаңғыртылған желілердің ұзындығы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ҚТҚШІА, ЖАО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толық биологиялық тазартылатын сарқынды судың үлесін арттыру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ҚТҚШІА, ЖАО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3-мақсат. Тұрғын үй және коммуналдық шаруашылық саласында энергетикалық тиімділікті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нәтижелерінің көрсеткіштері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150 көп пәтерлі тұрғын үйлерге және 50 әлеуметтік сала объектілеріне энергетикалық паспорт берілетін болады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Паспорттардың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ҚТҚІША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48 тұрғын үй қоры объектілеріне және 96 әлеуметтік сала объектілеріне жылу тұтынуды реттеудің автоматты жүйесі орнатылатын болады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ҚТҚІША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тұрғындарды энергияны үнемдеу саясатымен 50% қамту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ҚТҚІША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 Тұрғын үй-коммуналдық шаруашылығы қызметтерінің тиімділігін арттыру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жүргізілген түгендеудің негізінде тұрғын үй қорын және коммуналдық қызмет инфрақұрылымдары жай-күйінің жаңартылатын тұрақты деректер базасын қалыптастыру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ҚТҚШІА, ЖАО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менеджменттің осы заманғы әдістерін енгізген коммуналдық сала кәсіпорындарының үлесін ұлғайту;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ҚТҚШІА, ЖАО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ТКШ инфрақұрылымын жаңғырту жөніндегі жобаларға нысаналы қарыздар береді.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ҚТҚШІА, Қаржымині, ЖАО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Институционалдық негізді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нәтижелерінің көрсеткіштері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100 бірлік нормативтік-техникалық құжаттарды әзірлеу және жетілдіру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ҚТҚШІА 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тұрғын үй-коммуналдық шаруашылық саласындағы білікті мамандандардың саны 20 %-ға жетеді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ҚТҚШІА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5-міндет. Тұрғын үй-коммуналдық шаруашылық саласына жеке капитал тарту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нәтижелерінің көрсеткіштері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тұрғын үй-коммуналдық шаруашылығына бағытталған жеке инвестициялардың үлесі жалпы инвестиция көлемінің 3,5 %-ына жетеді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26" w:id="23"/>
    <w:p>
      <w:pPr>
        <w:spacing w:after="0"/>
        <w:ind w:left="0"/>
        <w:jc w:val="left"/>
      </w:pPr>
      <w:r>
        <w:rPr>
          <w:rFonts w:ascii="Times New Roman"/>
          <w:b/>
          <w:i w:val="false"/>
          <w:color w:val="000000"/>
        </w:rPr>
        <w:t xml:space="preserve"> 
5. Бағдарламаны іске асыру кезеңдері</w:t>
      </w:r>
    </w:p>
    <w:bookmarkEnd w:id="23"/>
    <w:p>
      <w:pPr>
        <w:spacing w:after="0"/>
        <w:ind w:left="0"/>
        <w:jc w:val="both"/>
      </w:pPr>
      <w:r>
        <w:rPr>
          <w:rFonts w:ascii="Times New Roman"/>
          <w:b w:val="false"/>
          <w:i w:val="false"/>
          <w:color w:val="000000"/>
          <w:sz w:val="28"/>
        </w:rPr>
        <w:t>      Бағдарламаны іске асыру келесі бағыттар бойынша жүзеге асырылатын болады:</w:t>
      </w:r>
      <w:r>
        <w:br/>
      </w:r>
      <w:r>
        <w:rPr>
          <w:rFonts w:ascii="Times New Roman"/>
          <w:b w:val="false"/>
          <w:i w:val="false"/>
          <w:color w:val="000000"/>
          <w:sz w:val="28"/>
        </w:rPr>
        <w:t>
      1. Тұрғын үй қатынастары;</w:t>
      </w:r>
      <w:r>
        <w:br/>
      </w:r>
      <w:r>
        <w:rPr>
          <w:rFonts w:ascii="Times New Roman"/>
          <w:b w:val="false"/>
          <w:i w:val="false"/>
          <w:color w:val="000000"/>
          <w:sz w:val="28"/>
        </w:rPr>
        <w:t>
      2. Коммуналдық желілерді жаңғырту және қатты тұрмыстық қалдықтарды басқару жүйесі;</w:t>
      </w:r>
      <w:r>
        <w:br/>
      </w:r>
      <w:r>
        <w:rPr>
          <w:rFonts w:ascii="Times New Roman"/>
          <w:b w:val="false"/>
          <w:i w:val="false"/>
          <w:color w:val="000000"/>
          <w:sz w:val="28"/>
        </w:rPr>
        <w:t>
      3. Энергетикалық тиімділікті арттыру және энергия үнемдеу;</w:t>
      </w:r>
      <w:r>
        <w:br/>
      </w:r>
      <w:r>
        <w:rPr>
          <w:rFonts w:ascii="Times New Roman"/>
          <w:b w:val="false"/>
          <w:i w:val="false"/>
          <w:color w:val="000000"/>
          <w:sz w:val="28"/>
        </w:rPr>
        <w:t>
      4. Ақпараттық-талдамалық қамтамасыз ету;</w:t>
      </w:r>
      <w:r>
        <w:br/>
      </w:r>
      <w:r>
        <w:rPr>
          <w:rFonts w:ascii="Times New Roman"/>
          <w:b w:val="false"/>
          <w:i w:val="false"/>
          <w:color w:val="000000"/>
          <w:sz w:val="28"/>
        </w:rPr>
        <w:t>
      5. Нормативтік-техникалық реттеу;</w:t>
      </w:r>
      <w:r>
        <w:br/>
      </w:r>
      <w:r>
        <w:rPr>
          <w:rFonts w:ascii="Times New Roman"/>
          <w:b w:val="false"/>
          <w:i w:val="false"/>
          <w:color w:val="000000"/>
          <w:sz w:val="28"/>
        </w:rPr>
        <w:t>
      6. Ғылыми және инновациялық қызмет;</w:t>
      </w:r>
      <w:r>
        <w:br/>
      </w:r>
      <w:r>
        <w:rPr>
          <w:rFonts w:ascii="Times New Roman"/>
          <w:b w:val="false"/>
          <w:i w:val="false"/>
          <w:color w:val="000000"/>
          <w:sz w:val="28"/>
        </w:rPr>
        <w:t>
      7. Кадрлық қамтамасыз ету;</w:t>
      </w:r>
      <w:r>
        <w:br/>
      </w:r>
      <w:r>
        <w:rPr>
          <w:rFonts w:ascii="Times New Roman"/>
          <w:b w:val="false"/>
          <w:i w:val="false"/>
          <w:color w:val="000000"/>
          <w:sz w:val="28"/>
        </w:rPr>
        <w:t>
      8. Инвестициялық тартымдылықты арттыру.</w:t>
      </w:r>
      <w:r>
        <w:br/>
      </w:r>
      <w:r>
        <w:rPr>
          <w:rFonts w:ascii="Times New Roman"/>
          <w:b w:val="false"/>
          <w:i w:val="false"/>
          <w:color w:val="000000"/>
          <w:sz w:val="28"/>
        </w:rPr>
        <w:t>
      Бағдарламаны іске асыру нәтижесінде бірінші кезеңде 2015 жылға қарай мынадай көрсеткіштерге қол жеткізіледі.</w:t>
      </w:r>
    </w:p>
    <w:bookmarkStart w:name="z27" w:id="24"/>
    <w:p>
      <w:pPr>
        <w:spacing w:after="0"/>
        <w:ind w:left="0"/>
        <w:jc w:val="left"/>
      </w:pPr>
      <w:r>
        <w:rPr>
          <w:rFonts w:ascii="Times New Roman"/>
          <w:b/>
          <w:i w:val="false"/>
          <w:color w:val="000000"/>
        </w:rPr>
        <w:t xml:space="preserve"> 
5.1. Тұрғын үй қатынастары</w:t>
      </w:r>
    </w:p>
    <w:bookmarkEnd w:id="24"/>
    <w:p>
      <w:pPr>
        <w:spacing w:after="0"/>
        <w:ind w:left="0"/>
        <w:jc w:val="both"/>
      </w:pPr>
      <w:r>
        <w:rPr>
          <w:rFonts w:ascii="Times New Roman"/>
          <w:b w:val="false"/>
          <w:i w:val="false"/>
          <w:color w:val="000000"/>
          <w:sz w:val="28"/>
        </w:rPr>
        <w:t>      Тұрғын үй қатынастары саласында мынандай ұсыныстарды әзірлеу қажет:</w:t>
      </w:r>
      <w:r>
        <w:br/>
      </w:r>
      <w:r>
        <w:rPr>
          <w:rFonts w:ascii="Times New Roman"/>
          <w:b w:val="false"/>
          <w:i w:val="false"/>
          <w:color w:val="000000"/>
          <w:sz w:val="28"/>
        </w:rPr>
        <w:t>
      1) тұрғын үй инспекциясының құқықтық мәртебесін жетілдіру;</w:t>
      </w:r>
      <w:r>
        <w:br/>
      </w:r>
      <w:r>
        <w:rPr>
          <w:rFonts w:ascii="Times New Roman"/>
          <w:b w:val="false"/>
          <w:i w:val="false"/>
          <w:color w:val="000000"/>
          <w:sz w:val="28"/>
        </w:rPr>
        <w:t>
      2) кондоминиум объектісінің ортақ мүлкін күтіп ұстау бойынша өз міндеттемелерін орындамаған не тиісінше орындамаған пәтерлер (үй-жайлар) иелеріне, кондоминиум объектісін басқару органының жетекшілеріне әкімшілік жауапкершілік белгілеу;</w:t>
      </w:r>
      <w:r>
        <w:br/>
      </w:r>
      <w:r>
        <w:rPr>
          <w:rFonts w:ascii="Times New Roman"/>
          <w:b w:val="false"/>
          <w:i w:val="false"/>
          <w:color w:val="000000"/>
          <w:sz w:val="28"/>
        </w:rPr>
        <w:t>
      3) аттестаттаудан міндетті түрде өткізе отырып, кондоминиум объектісін басқару органының жетекшілеріне қойылатын біліктілік талаптарын белгілеу,</w:t>
      </w:r>
      <w:r>
        <w:br/>
      </w:r>
      <w:r>
        <w:rPr>
          <w:rFonts w:ascii="Times New Roman"/>
          <w:b w:val="false"/>
          <w:i w:val="false"/>
          <w:color w:val="000000"/>
          <w:sz w:val="28"/>
        </w:rPr>
        <w:t>
      4) тұрғын үй инспекциясына кондоминиум объектісін басқару органы жетекшілерінің лауазымына кандидатура ұсынуға құқық беру.</w:t>
      </w:r>
      <w:r>
        <w:br/>
      </w:r>
      <w:r>
        <w:rPr>
          <w:rFonts w:ascii="Times New Roman"/>
          <w:b w:val="false"/>
          <w:i w:val="false"/>
          <w:color w:val="000000"/>
          <w:sz w:val="28"/>
        </w:rPr>
        <w:t>
      Мыналар арқылы кондоминиум объектілерін басқару нысанын оңтайландыру және жетілдіру қажет:</w:t>
      </w:r>
      <w:r>
        <w:br/>
      </w:r>
      <w:r>
        <w:rPr>
          <w:rFonts w:ascii="Times New Roman"/>
          <w:b w:val="false"/>
          <w:i w:val="false"/>
          <w:color w:val="000000"/>
          <w:sz w:val="28"/>
        </w:rPr>
        <w:t>
      1) кондоминиум объектілерін тіркеу бойынша тұрақты бақылауды жүзеге асыру;</w:t>
      </w:r>
      <w:r>
        <w:br/>
      </w:r>
      <w:r>
        <w:rPr>
          <w:rFonts w:ascii="Times New Roman"/>
          <w:b w:val="false"/>
          <w:i w:val="false"/>
          <w:color w:val="000000"/>
          <w:sz w:val="28"/>
        </w:rPr>
        <w:t>
      2) Шығыс Еуропа мен Тәуелсіз Мемлекеттер Достастығы елдері тәжірибесінің негізінде кондоминиум объектісін басқару жөнінде ұсынымдар әзірленеді және осы ұсынымдардың негізінде кондоминиум объектілерін басқару және пайдалану жөніндегі кәсіби компанияларды (басқарушы компаниялар) тарта отырып, көп пәтерлі тұрғын үйлерді (бұдан әрі - КПТҮ) басқару мен күтіп ұстау жөніндегі пилоттық жоба 2011 жылы Қазақстанның ірі қалаларының бірінде ұйымдастырылады;</w:t>
      </w:r>
      <w:r>
        <w:br/>
      </w:r>
      <w:r>
        <w:rPr>
          <w:rFonts w:ascii="Times New Roman"/>
          <w:b w:val="false"/>
          <w:i w:val="false"/>
          <w:color w:val="000000"/>
          <w:sz w:val="28"/>
        </w:rPr>
        <w:t>
      3) КПТҮ басқару қағидатын біртіндеп енгізу: бір үй-бір кондоминиум объектісін басқару ортаны-кондоминиум объектісін басқару жөніндегі жалдамалы кәсіби компания;</w:t>
      </w:r>
      <w:r>
        <w:br/>
      </w:r>
      <w:r>
        <w:rPr>
          <w:rFonts w:ascii="Times New Roman"/>
          <w:b w:val="false"/>
          <w:i w:val="false"/>
          <w:color w:val="000000"/>
          <w:sz w:val="28"/>
        </w:rPr>
        <w:t>
      4) тұрақты негізде кондоминиум объектілерін басқару органдарының қызметкерлері үшін біліктілікті арттыру курстарын, семинарлар ұйымдастыру.</w:t>
      </w:r>
      <w:r>
        <w:br/>
      </w:r>
      <w:r>
        <w:rPr>
          <w:rFonts w:ascii="Times New Roman"/>
          <w:b w:val="false"/>
          <w:i w:val="false"/>
          <w:color w:val="000000"/>
          <w:sz w:val="28"/>
        </w:rPr>
        <w:t>
      Тұрғын үй қатынастарын одан әрі дамытуға пәтерлер (үй-жайлар) меншік иелерінің құқықтық жауапкершілік санасын қалыптастыру арқылы қол жеткізіледі.</w:t>
      </w:r>
      <w:r>
        <w:br/>
      </w:r>
      <w:r>
        <w:rPr>
          <w:rFonts w:ascii="Times New Roman"/>
          <w:b w:val="false"/>
          <w:i w:val="false"/>
          <w:color w:val="000000"/>
          <w:sz w:val="28"/>
        </w:rPr>
        <w:t>
      Бұл пәтерлер (үй-жайлар) иелерінің азаматтық-құқықтық саналылық деңгейін арттыруға бағытталған нысаналы ақпараттық «шабуыл» жөнінде іс-шаралар өткізу; пәтерлер (үй-жайлар) иелерінің кондоминиум объектісіндегі жалпы үлестік мүлікке қатынасын ұғынуы мен қайта бағалауы үшін қажетті жағдайлар жасау; кондоминиум объектісін күтіп ұстауға қатысуды түсіндіру бойынша ақпараттық кеңістікті кеңейту, көп пәтерлі үйді абаттандыруды, жөндеуді ұйымдастыруда меншік иелерінің рөлін арттыру жолымен жүзеге асырылатын болады, бұл тұрғын үй қатынастары саласының субъектілері арасында ақпараттық-насихаттау қызметтің республикалық бағдарламасын әзірлеу арқылы жүзеге асырылады.</w:t>
      </w:r>
      <w:r>
        <w:br/>
      </w:r>
      <w:r>
        <w:rPr>
          <w:rFonts w:ascii="Times New Roman"/>
          <w:b w:val="false"/>
          <w:i w:val="false"/>
          <w:color w:val="000000"/>
          <w:sz w:val="28"/>
        </w:rPr>
        <w:t>
      Тұрғын үй көмегін көрсету тетігін, кондоминиум объектілеріне күрделі жөндеу жүргізу үшін жинақ жүйесін барынша пайдалану қажет, ол үшін мыналар болжанып отыр:</w:t>
      </w:r>
      <w:r>
        <w:br/>
      </w:r>
      <w:r>
        <w:rPr>
          <w:rFonts w:ascii="Times New Roman"/>
          <w:b w:val="false"/>
          <w:i w:val="false"/>
          <w:color w:val="000000"/>
          <w:sz w:val="28"/>
        </w:rPr>
        <w:t>
      1) тұрғын үй көмегін көрсетудің қол жетімділігі бөлігінде аз қамтамасыз етілген отбасыларына оның тетігін жетілдіру, оның ішінде қызмет көрсетушілер мен халыққа қызмет көрсету орталықтарының дерек қорын біріктіретін ақпараттық жүйе әзірлеу;</w:t>
      </w:r>
      <w:r>
        <w:br/>
      </w:r>
      <w:r>
        <w:rPr>
          <w:rFonts w:ascii="Times New Roman"/>
          <w:b w:val="false"/>
          <w:i w:val="false"/>
          <w:color w:val="000000"/>
          <w:sz w:val="28"/>
        </w:rPr>
        <w:t>
      2) ірі және шағын пилоттық қалалар мысалында тұрғын үй көмегін көрсету көлемін ұлғайту үшін жергілікті атқарушы органдарға тұрғын үй көмегін беруге республикалық бюджеттен трансферттер бөлу мүмкіндігін қарастыру;</w:t>
      </w:r>
      <w:r>
        <w:br/>
      </w:r>
      <w:r>
        <w:rPr>
          <w:rFonts w:ascii="Times New Roman"/>
          <w:b w:val="false"/>
          <w:i w:val="false"/>
          <w:color w:val="000000"/>
          <w:sz w:val="28"/>
        </w:rPr>
        <w:t xml:space="preserve">
      3) 2011 жылы кондоминиум объектісін күрделі жөндеуге, оның ішінде тұрғын үй құрылыс жинақтары жүйесі арқылы кредит берудің жаңа тетігін зерделеу және енгізу, жинақ жүйесін пайдалану. </w:t>
      </w:r>
    </w:p>
    <w:bookmarkStart w:name="z28" w:id="25"/>
    <w:p>
      <w:pPr>
        <w:spacing w:after="0"/>
        <w:ind w:left="0"/>
        <w:jc w:val="left"/>
      </w:pPr>
      <w:r>
        <w:rPr>
          <w:rFonts w:ascii="Times New Roman"/>
          <w:b/>
          <w:i w:val="false"/>
          <w:color w:val="000000"/>
        </w:rPr>
        <w:t xml:space="preserve"> 
5.2. Коммуналдық желілерді жаңғырту және қатты тұрмыстық</w:t>
      </w:r>
      <w:r>
        <w:br/>
      </w:r>
      <w:r>
        <w:rPr>
          <w:rFonts w:ascii="Times New Roman"/>
          <w:b/>
          <w:i w:val="false"/>
          <w:color w:val="000000"/>
        </w:rPr>
        <w:t>
қалдықтарды басқару жүйесі</w:t>
      </w:r>
    </w:p>
    <w:bookmarkEnd w:id="25"/>
    <w:p>
      <w:pPr>
        <w:spacing w:after="0"/>
        <w:ind w:left="0"/>
        <w:jc w:val="both"/>
      </w:pPr>
      <w:r>
        <w:rPr>
          <w:rFonts w:ascii="Times New Roman"/>
          <w:b w:val="false"/>
          <w:i w:val="false"/>
          <w:color w:val="000000"/>
          <w:sz w:val="28"/>
        </w:rPr>
        <w:t>      Коммуналдық желілерді жаңғырту</w:t>
      </w:r>
      <w:r>
        <w:br/>
      </w:r>
      <w:r>
        <w:rPr>
          <w:rFonts w:ascii="Times New Roman"/>
          <w:b w:val="false"/>
          <w:i w:val="false"/>
          <w:color w:val="000000"/>
          <w:sz w:val="28"/>
        </w:rPr>
        <w:t>
      Құрылыстар мен желілердің авариялық көрсеткіштерінің өсуі оларды кешенді жаңарту мен жаңғырту қажеттілігі туралы куәландырады. 2005 жылдан бастап 2009 жылдар кезеңінде желілерді жөндеу мен жаңарту бойынша жүргізілген жұмыстар 70-ші жылдары салынған және нормативтік пайдалану мерзімі аяқталған инженерлік коммуникациялардың мерзімінен бұрын тозғандықтан тиісті нәтижеге алып келмеді.</w:t>
      </w:r>
      <w:r>
        <w:br/>
      </w:r>
      <w:r>
        <w:rPr>
          <w:rFonts w:ascii="Times New Roman"/>
          <w:b w:val="false"/>
          <w:i w:val="false"/>
          <w:color w:val="000000"/>
          <w:sz w:val="28"/>
        </w:rPr>
        <w:t>
      Осы міндетті шешу үшін коммуналдық желілерді жаңғырту мен дамыту жөнінде бірқатар іс-шаралар жүргізу қажет.</w:t>
      </w:r>
      <w:r>
        <w:br/>
      </w:r>
      <w:r>
        <w:rPr>
          <w:rFonts w:ascii="Times New Roman"/>
          <w:b w:val="false"/>
          <w:i w:val="false"/>
          <w:color w:val="000000"/>
          <w:sz w:val="28"/>
        </w:rPr>
        <w:t>
      Біріншіден, инженерлік желілердің жай-күйіне техникалық бағалау жүргізу қажет. Осылайша, жыл сайын 838,7 км инженерлік желілердің техникалық жай-күйін бағалауды жүргізу жоспарланады. Ол үшін инженерлік желілерге тексеру жүргізіледі, оның нәтижесінде тексерілген инженерлік желілерді пайдалану немесе күрделі жөндеу мүмкіндігі туралы тұжырымдары бар қорытынды (техникалық есеп) жасалады, сенімділікті арттыру бойынша ұсынымдар беріледі. Жылумен жабдықтау және су бұру объектілері үшін гидравликалық модель жасау қажет.</w:t>
      </w:r>
      <w:r>
        <w:br/>
      </w:r>
      <w:r>
        <w:rPr>
          <w:rFonts w:ascii="Times New Roman"/>
          <w:b w:val="false"/>
          <w:i w:val="false"/>
          <w:color w:val="000000"/>
          <w:sz w:val="28"/>
        </w:rPr>
        <w:t>
      Инженерлік желілерді тексерудің нәтижесінде 2011 жылы елді мекендердің бөлінісінде коммуналдық сектор желілері мен объектілері бойынша бірыңғай дерекқор жасалады, ол тұрақты негізде жаңартылып отырады. Бұл жұмыс ТКШ объектілерінің жай-күйіне мониторинг жүргізу және осы Бағдарламаға сәйкес өткізілетін іс-шаралардың тиімділігін бағалау үшін статистикалық және жедел есеп беру жүйесін ұдайы жетілдірумен сүйемелденеді.</w:t>
      </w:r>
      <w:r>
        <w:br/>
      </w:r>
      <w:r>
        <w:rPr>
          <w:rFonts w:ascii="Times New Roman"/>
          <w:b w:val="false"/>
          <w:i w:val="false"/>
          <w:color w:val="000000"/>
          <w:sz w:val="28"/>
        </w:rPr>
        <w:t>
      2011 жылдан бастап 2015 жыл аралығында «иесіз» желілер мен ғимараттарды анықтау және коммуналдық меншікке беру бойынша шаралар қабылданатын болады.</w:t>
      </w:r>
      <w:r>
        <w:br/>
      </w:r>
      <w:r>
        <w:rPr>
          <w:rFonts w:ascii="Times New Roman"/>
          <w:b w:val="false"/>
          <w:i w:val="false"/>
          <w:color w:val="000000"/>
          <w:sz w:val="28"/>
        </w:rPr>
        <w:t>
      Екіншіден, 2011 жылдан бастап аумақты дамыту бағдарламасының шеңберінде орта мерзімді және ұзақ мерзімді кезеңдерге коммуналдық инфрақұрылымды жаңғырту және дамыту жөніндегі іс-шаралар жоспары әзірленеді.</w:t>
      </w:r>
      <w:r>
        <w:br/>
      </w:r>
      <w:r>
        <w:rPr>
          <w:rFonts w:ascii="Times New Roman"/>
          <w:b w:val="false"/>
          <w:i w:val="false"/>
          <w:color w:val="000000"/>
          <w:sz w:val="28"/>
        </w:rPr>
        <w:t>
      Орта мерзімді кезеңге арналған іс-шаралар жоспары коммуналдық жүйелердің техникалық жай-күйін тексерудің нәтижелерін ескере отырып әзірленеді және мыналарды қамтиды:</w:t>
      </w:r>
      <w:r>
        <w:br/>
      </w:r>
      <w:r>
        <w:rPr>
          <w:rFonts w:ascii="Times New Roman"/>
          <w:b w:val="false"/>
          <w:i w:val="false"/>
          <w:color w:val="000000"/>
          <w:sz w:val="28"/>
        </w:rPr>
        <w:t>
      коммуналдық сектордағы басым инвестициялық жобаларды іріктеу өлшемдерін әзірлеу және бекіту;</w:t>
      </w:r>
      <w:r>
        <w:br/>
      </w:r>
      <w:r>
        <w:rPr>
          <w:rFonts w:ascii="Times New Roman"/>
          <w:b w:val="false"/>
          <w:i w:val="false"/>
          <w:color w:val="000000"/>
          <w:sz w:val="28"/>
        </w:rPr>
        <w:t>
      коммуналдық секторды жаңғырту және дамыту жобаларын қаржыландырудың көздері бойынша ұсыныстар әзірлеу;</w:t>
      </w:r>
      <w:r>
        <w:br/>
      </w:r>
      <w:r>
        <w:rPr>
          <w:rFonts w:ascii="Times New Roman"/>
          <w:b w:val="false"/>
          <w:i w:val="false"/>
          <w:color w:val="000000"/>
          <w:sz w:val="28"/>
        </w:rPr>
        <w:t>
      инвестициялық жобалардың жалпы тізбесін жасау;</w:t>
      </w:r>
      <w:r>
        <w:br/>
      </w:r>
      <w:r>
        <w:rPr>
          <w:rFonts w:ascii="Times New Roman"/>
          <w:b w:val="false"/>
          <w:i w:val="false"/>
          <w:color w:val="000000"/>
          <w:sz w:val="28"/>
        </w:rPr>
        <w:t>
      энергия және ресурс үнемдейтін технологиялар енгізу жөніндегі іс-шаралар.</w:t>
      </w:r>
      <w:r>
        <w:br/>
      </w:r>
      <w:r>
        <w:rPr>
          <w:rFonts w:ascii="Times New Roman"/>
          <w:b w:val="false"/>
          <w:i w:val="false"/>
          <w:color w:val="000000"/>
          <w:sz w:val="28"/>
        </w:rPr>
        <w:t>
      Ұзақ мерзімді кезеңге арналған іс-шаралар өңірдің экономикасын үдемелі индустрияландыру жөніндегі жоспарларды және бекітілген қала құрылысы жоспарларына сәйкес елді мекендерді дамыту жоспарларын ескере отырып, экономикалық және әлеуметтік даму перспективаларын негізге ала отырып әзірленеді және коммуналдық қызметтерге сұраныстың болжамын қамтуға тиіс. Осының негізінде коммуналдық желілерді дамыту болжамы, сондай-ақ пайдалану шығындары өсімінің болжамы және тариф белгілеуге әсер ететін өзге де экономикалық көрсеткіштер жасалады.</w:t>
      </w:r>
      <w:r>
        <w:br/>
      </w:r>
      <w:r>
        <w:rPr>
          <w:rFonts w:ascii="Times New Roman"/>
          <w:b w:val="false"/>
          <w:i w:val="false"/>
          <w:color w:val="000000"/>
          <w:sz w:val="28"/>
        </w:rPr>
        <w:t>
      Үшіншіден, қолданыстағы коммуналдық сектор объектілерін қайта жаңарту және жаңа объектілер салу. Қолданыстағы объектілерді қайта жаңартуға және жаңа объектілер салуға арналған іс-шаралар жүргізген кезде коммуналдық қызметтер көрсеткен кезде пайдалану шығындарын төмендетуге мүмкіндік беретін жаңа технологияларды, техникалық шешімдер мен жабдықтарды қолдану қажет. Осы көрсеткіштерге қол жеткізу мақсатында жобалаудың бастапқы сатысында қолданылатын техникалық шешімдерді іріктеуге қатысуы тиіс. Осылайша, жөндеуді қажет ететін коммуналдық желілерді жаңғыртумен 2011 жылы - 7 184 км, 2012 жылы - 6 544 км, 2013 - 5 935 км, 2015 - 5 935 км қамтамасыз етіледі.</w:t>
      </w:r>
      <w:r>
        <w:br/>
      </w:r>
      <w:r>
        <w:rPr>
          <w:rFonts w:ascii="Times New Roman"/>
          <w:b w:val="false"/>
          <w:i w:val="false"/>
          <w:color w:val="000000"/>
          <w:sz w:val="28"/>
        </w:rPr>
        <w:t>
      Меншік нысанына қарамастан, бекітілген инвестициялық бағдарламаларға сәйкес кәсіпорындардың қаражаты, сондай-ақ бюджет (республикалық және жергілікті) қаражаты есебінен қолданыстағы объектілер қайта жаңартылады және жаңғыртылады әрі жаңа объектілер салынады.</w:t>
      </w:r>
      <w:r>
        <w:br/>
      </w:r>
      <w:r>
        <w:rPr>
          <w:rFonts w:ascii="Times New Roman"/>
          <w:b w:val="false"/>
          <w:i w:val="false"/>
          <w:color w:val="000000"/>
          <w:sz w:val="28"/>
        </w:rPr>
        <w:t>
      Төртіншіден, жылу энергиясын, суды, электр энергиясын және газды тұтынуды есептеу және бақылау құралдарын орнату жөніндегі іс-шараларды 2011 - 2013 жылдар аралығында аяқтау қажет.</w:t>
      </w:r>
      <w:r>
        <w:br/>
      </w:r>
      <w:r>
        <w:rPr>
          <w:rFonts w:ascii="Times New Roman"/>
          <w:b w:val="false"/>
          <w:i w:val="false"/>
          <w:color w:val="000000"/>
          <w:sz w:val="28"/>
        </w:rPr>
        <w:t>
      Қатты тұрмыстық қалдықтарды (ҚТҚ) басқару жүйесі</w:t>
      </w:r>
      <w:r>
        <w:br/>
      </w:r>
      <w:r>
        <w:rPr>
          <w:rFonts w:ascii="Times New Roman"/>
          <w:b w:val="false"/>
          <w:i w:val="false"/>
          <w:color w:val="000000"/>
          <w:sz w:val="28"/>
        </w:rPr>
        <w:t>
      ҚТҚ-ты басқару мынадай мақсаттарды көздейді:</w:t>
      </w:r>
      <w:r>
        <w:br/>
      </w:r>
      <w:r>
        <w:rPr>
          <w:rFonts w:ascii="Times New Roman"/>
          <w:b w:val="false"/>
          <w:i w:val="false"/>
          <w:color w:val="000000"/>
          <w:sz w:val="28"/>
        </w:rPr>
        <w:t>
      қоршаған ортаға әсерді төмендету;</w:t>
      </w:r>
      <w:r>
        <w:br/>
      </w:r>
      <w:r>
        <w:rPr>
          <w:rFonts w:ascii="Times New Roman"/>
          <w:b w:val="false"/>
          <w:i w:val="false"/>
          <w:color w:val="000000"/>
          <w:sz w:val="28"/>
        </w:rPr>
        <w:t>
      алынған материалдарды қайта пайдалануды қалпына келтіру;</w:t>
      </w:r>
      <w:r>
        <w:br/>
      </w:r>
      <w:r>
        <w:rPr>
          <w:rFonts w:ascii="Times New Roman"/>
          <w:b w:val="false"/>
          <w:i w:val="false"/>
          <w:color w:val="000000"/>
          <w:sz w:val="28"/>
        </w:rPr>
        <w:t>
      үй маңындағы аумақты күтіп ұстау мәдениетін арттыру.</w:t>
      </w:r>
      <w:r>
        <w:br/>
      </w:r>
      <w:r>
        <w:rPr>
          <w:rFonts w:ascii="Times New Roman"/>
          <w:b w:val="false"/>
          <w:i w:val="false"/>
          <w:color w:val="000000"/>
          <w:sz w:val="28"/>
        </w:rPr>
        <w:t>
      ҚТҚ басқарудың перспективалы жүйесінің негізгі құрамдас бөлігі кейіннен қалдықтарды толық қайта өңдей отырып, ҚТҚ түзілген жерлерде оларды бөлек жинауды ұйымдастыру болып табылады.</w:t>
      </w:r>
      <w:r>
        <w:br/>
      </w:r>
      <w:r>
        <w:rPr>
          <w:rFonts w:ascii="Times New Roman"/>
          <w:b w:val="false"/>
          <w:i w:val="false"/>
          <w:color w:val="000000"/>
          <w:sz w:val="28"/>
        </w:rPr>
        <w:t>
      Сондықтан, 2013 жылдан бастап қолданыстағы табысты шетелдік тәжірибеге сүйене отырып, еліміздің 2-3 ірі қалаларында осы Бағдарламаны іске асыру шеңберінде қоқысты бөлек жинайтын технологияны енгізу жөніндегі пилоттық жобалар ұйымдастырылатын болады.</w:t>
      </w:r>
      <w:r>
        <w:br/>
      </w:r>
      <w:r>
        <w:rPr>
          <w:rFonts w:ascii="Times New Roman"/>
          <w:b w:val="false"/>
          <w:i w:val="false"/>
          <w:color w:val="000000"/>
          <w:sz w:val="28"/>
        </w:rPr>
        <w:t>
      Қоқысты бөлек жинауды дамытудың ойдағыдай болуы, әлбетте ақпараттық-түсіндіру жұмыстарының сапасымен айқындалады. ЖАО қоқысты бөлек жинауды түсіндіру және насихаттау жөнінде халықпен жұмыс жүргізгені жөн.</w:t>
      </w:r>
      <w:r>
        <w:br/>
      </w:r>
      <w:r>
        <w:rPr>
          <w:rFonts w:ascii="Times New Roman"/>
          <w:b w:val="false"/>
          <w:i w:val="false"/>
          <w:color w:val="000000"/>
          <w:sz w:val="28"/>
        </w:rPr>
        <w:t>
      Алда тұрған міндеттерді іске асыру муниципалдық қалдықтарды рұқсатсыз көмгені үшін әкімшілік жауапкершілік пен бақылауды күшейту, ҚТҚ-ны бөлек жинау жөнінде ереже мен ұсынымдар әзірлеу, 2012 жылы жаңа құрылыс салған кезде қоқысты жинайтын жерасты контейнерлерін енгізуге бағытталған ереже әзірлеуді одан әрі жетілдіруге ықпал етеді.</w:t>
      </w:r>
      <w:r>
        <w:br/>
      </w:r>
      <w:r>
        <w:rPr>
          <w:rFonts w:ascii="Times New Roman"/>
          <w:b w:val="false"/>
          <w:i w:val="false"/>
          <w:color w:val="000000"/>
          <w:sz w:val="28"/>
        </w:rPr>
        <w:t>
      Жергілікті қамтуды дамыту мақсатында қоқысты сұрыптайтын желілер мен ҚТҚ жинауға және тасымалдауға арналған контейнерлер шығаратын жобалардың бастамашыларына жәрдем көрсеткен жөн.</w:t>
      </w:r>
    </w:p>
    <w:bookmarkStart w:name="z29" w:id="26"/>
    <w:p>
      <w:pPr>
        <w:spacing w:after="0"/>
        <w:ind w:left="0"/>
        <w:jc w:val="left"/>
      </w:pPr>
      <w:r>
        <w:rPr>
          <w:rFonts w:ascii="Times New Roman"/>
          <w:b/>
          <w:i w:val="false"/>
          <w:color w:val="000000"/>
        </w:rPr>
        <w:t xml:space="preserve"> 
5.3. Энергиялық тиімділікті арттыру және энергия үнемдеу</w:t>
      </w:r>
    </w:p>
    <w:bookmarkEnd w:id="26"/>
    <w:p>
      <w:pPr>
        <w:spacing w:after="0"/>
        <w:ind w:left="0"/>
        <w:jc w:val="both"/>
      </w:pPr>
      <w:r>
        <w:rPr>
          <w:rFonts w:ascii="Times New Roman"/>
          <w:b w:val="false"/>
          <w:i w:val="false"/>
          <w:color w:val="000000"/>
          <w:sz w:val="28"/>
        </w:rPr>
        <w:t>      Энергиялық тиімділікті арттыру</w:t>
      </w:r>
      <w:r>
        <w:br/>
      </w:r>
      <w:r>
        <w:rPr>
          <w:rFonts w:ascii="Times New Roman"/>
          <w:b w:val="false"/>
          <w:i w:val="false"/>
          <w:color w:val="000000"/>
          <w:sz w:val="28"/>
        </w:rPr>
        <w:t>
      Қазақстан Республикасының 2020 жылға дейінгі Стратегиялық даму жоспарында айқындалған отандық экономиканы үдемелі әртараптандырудың бағыты 2015 жылға қарай жалпы ішкі өнімнің (бұдан әрі - ЖІӨ) энергия сыйымдылығын 2009 жылғы көрсеткіш деңгейінен кемінде 10. %-ға және 2020 жылға қарай - кемінде 25 %-ға азайтуды көздейді.</w:t>
      </w:r>
      <w:r>
        <w:br/>
      </w:r>
      <w:r>
        <w:rPr>
          <w:rFonts w:ascii="Times New Roman"/>
          <w:b w:val="false"/>
          <w:i w:val="false"/>
          <w:color w:val="000000"/>
          <w:sz w:val="28"/>
        </w:rPr>
        <w:t>
      ТКШ энергия ресурстарының негізгі тұтынушысының бірі екенін ескере отырып, ҚПТҮ мен әлеуметтік сала ғимараттарында кешенді іс-шаралар жүргізген жөн, атап айтқанда:</w:t>
      </w:r>
      <w:r>
        <w:br/>
      </w:r>
      <w:r>
        <w:rPr>
          <w:rFonts w:ascii="Times New Roman"/>
          <w:b w:val="false"/>
          <w:i w:val="false"/>
          <w:color w:val="000000"/>
          <w:sz w:val="28"/>
        </w:rPr>
        <w:t>
      1) 2011 жылы энергия үнемдеу жөнінде үлгі ұсынымдар әзірлеу және 270 тұрғын үйлер мен 145 әлеуметтік сала объектілеріне энергетикалық паспорт берумен бірге, 2011 - 2012 жылдар аралығында терможаңғырту бойынша өңірлік жоспарлар жасау үшін тұрғын үй қоры мен әртүрлі климаттық аймақтағы және әртүрлі конструктивтік орындауда әлеуметтік сала объектілеріне энергетикалық аудит жүргізу;</w:t>
      </w:r>
      <w:r>
        <w:br/>
      </w:r>
      <w:r>
        <w:rPr>
          <w:rFonts w:ascii="Times New Roman"/>
          <w:b w:val="false"/>
          <w:i w:val="false"/>
          <w:color w:val="000000"/>
          <w:sz w:val="28"/>
        </w:rPr>
        <w:t>
      2) кондоминиум объектілерін сауықтыру және терможаңғырту жөніндегі жобаларды бюджет қаражатынан қайтарымды негізде қаржыландыру және пәтерлер мен үй-жай иелерінің жинақтаған қаражатынан бірлесіп қаржыландыру схемасын әзірлеу;</w:t>
      </w:r>
      <w:r>
        <w:br/>
      </w:r>
      <w:r>
        <w:rPr>
          <w:rFonts w:ascii="Times New Roman"/>
          <w:b w:val="false"/>
          <w:i w:val="false"/>
          <w:color w:val="000000"/>
          <w:sz w:val="28"/>
        </w:rPr>
        <w:t>
      3) 2011 жылдан бастап жыл сайын кондоминиум объектілерін терможаңғырту үдерісіне пәтер иелерін тарту үшін халықтың арасында энергия үнемдеуді насихаттау жөнінде іс-шаралар жүргізу, осы қызметке үкіметтік емес ұйымдардың, партия ұйымдары мен қоғамдық бірлестіктердің әлеуеті мен ресурстарын қатыстыру қажет.</w:t>
      </w:r>
      <w:r>
        <w:br/>
      </w:r>
      <w:r>
        <w:rPr>
          <w:rFonts w:ascii="Times New Roman"/>
          <w:b w:val="false"/>
          <w:i w:val="false"/>
          <w:color w:val="000000"/>
          <w:sz w:val="28"/>
        </w:rPr>
        <w:t>
      Халықтың арасында энергия үнемдеуді насихаттау Бағдарламаны табысты іске асырудың негізі болып табылады және мынадай негізгі іс-шараларды қамтиды:</w:t>
      </w:r>
      <w:r>
        <w:br/>
      </w:r>
      <w:r>
        <w:rPr>
          <w:rFonts w:ascii="Times New Roman"/>
          <w:b w:val="false"/>
          <w:i w:val="false"/>
          <w:color w:val="000000"/>
          <w:sz w:val="28"/>
        </w:rPr>
        <w:t>
      ағартушылық және арнайы әдебиетті тираждау және тарату;</w:t>
      </w:r>
      <w:r>
        <w:br/>
      </w:r>
      <w:r>
        <w:rPr>
          <w:rFonts w:ascii="Times New Roman"/>
          <w:b w:val="false"/>
          <w:i w:val="false"/>
          <w:color w:val="000000"/>
          <w:sz w:val="28"/>
        </w:rPr>
        <w:t>
      бұқаралық ақпарат құралдары арқылы қоғамдық акциялар мен жарнамалық науқандар өткізу.</w:t>
      </w:r>
      <w:r>
        <w:br/>
      </w:r>
      <w:r>
        <w:rPr>
          <w:rFonts w:ascii="Times New Roman"/>
          <w:b w:val="false"/>
          <w:i w:val="false"/>
          <w:color w:val="000000"/>
          <w:sz w:val="28"/>
        </w:rPr>
        <w:t>
      Осының нәтижесінде көп қабатты тұрғын үйге өзінің жеке меншік тұрғын үй ретінде иелік ету қатынасы және энергияны үнемдеу қатынасы қалыптасуға тиіс;</w:t>
      </w:r>
      <w:r>
        <w:br/>
      </w:r>
      <w:r>
        <w:rPr>
          <w:rFonts w:ascii="Times New Roman"/>
          <w:b w:val="false"/>
          <w:i w:val="false"/>
          <w:color w:val="000000"/>
          <w:sz w:val="28"/>
        </w:rPr>
        <w:t>
      4) тұрғын үйлерді терможаңғырту және онда тиімді жабдықтар орнату жөніндегі жобаларды іске асыру үшін, сондай-ақ тұрғын үйлер мен әлеуметтік сала объектілерінде жылуды тұтынуды реттеудің автоматтандырылған (АЖТ) жүйесін орнату жөнінде іс-шаралар жүргізу үшін энергосервис компанияларын (бұдан әрі - ЭСКО) құру мен оның жұмыс істеу тетіктерін әзірлеу.</w:t>
      </w:r>
      <w:r>
        <w:br/>
      </w:r>
      <w:r>
        <w:rPr>
          <w:rFonts w:ascii="Times New Roman"/>
          <w:b w:val="false"/>
          <w:i w:val="false"/>
          <w:color w:val="000000"/>
          <w:sz w:val="28"/>
        </w:rPr>
        <w:t>
      Энергия үнемдеу</w:t>
      </w:r>
      <w:r>
        <w:br/>
      </w:r>
      <w:r>
        <w:rPr>
          <w:rFonts w:ascii="Times New Roman"/>
          <w:b w:val="false"/>
          <w:i w:val="false"/>
          <w:color w:val="000000"/>
          <w:sz w:val="28"/>
        </w:rPr>
        <w:t>
      Қолданыстағы коммуналдық сектор объектілерін қайта жаңартуға және жаңа объектілер жалға арналған іс-шаралар жүргізген кезде ЖІӨ-нің энергия сыйымдылығын азайту жөніндегі стратегиялық міндеттерге қол жеткізу үшін энергия үнемдеуді экономикалық ынталандыру әдістерін экономикалық сауықтырумен және энергетикалық ресурстарды рұқсатсыз пайдаланғаны үшін жауапкершіліктің басқа да заңды түрлерінен біріктіріп энергия үнемдеуді ынталандыру мәселелерін шешу қажет.</w:t>
      </w:r>
      <w:r>
        <w:br/>
      </w:r>
      <w:r>
        <w:rPr>
          <w:rFonts w:ascii="Times New Roman"/>
          <w:b w:val="false"/>
          <w:i w:val="false"/>
          <w:color w:val="000000"/>
          <w:sz w:val="28"/>
        </w:rPr>
        <w:t>
      Жылу және электр энергиясын тиімді пайдалануды ынталандыратын экономикалық тетік жасау үшін мынадай іс-шараларды орындау қажет:</w:t>
      </w:r>
      <w:r>
        <w:br/>
      </w:r>
      <w:r>
        <w:rPr>
          <w:rFonts w:ascii="Times New Roman"/>
          <w:b w:val="false"/>
          <w:i w:val="false"/>
          <w:color w:val="000000"/>
          <w:sz w:val="28"/>
        </w:rPr>
        <w:t>
      2011 жылы инвестицияның қайтарылуын қамтамасыз ететін қаржылық тетіктерді жетілдіру;</w:t>
      </w:r>
      <w:r>
        <w:br/>
      </w:r>
      <w:r>
        <w:rPr>
          <w:rFonts w:ascii="Times New Roman"/>
          <w:b w:val="false"/>
          <w:i w:val="false"/>
          <w:color w:val="000000"/>
          <w:sz w:val="28"/>
        </w:rPr>
        <w:t>
      2011 жылы коммуналдық қызметтерді коммерциялық есептеудің автоматтандырылған жүйесін жасау және енгізу;</w:t>
      </w:r>
      <w:r>
        <w:br/>
      </w:r>
      <w:r>
        <w:rPr>
          <w:rFonts w:ascii="Times New Roman"/>
          <w:b w:val="false"/>
          <w:i w:val="false"/>
          <w:color w:val="000000"/>
          <w:sz w:val="28"/>
        </w:rPr>
        <w:t>
      энергетикалық аудит және энергетикалық мониторинг жүйесін жетілдіру;</w:t>
      </w:r>
      <w:r>
        <w:br/>
      </w:r>
      <w:r>
        <w:rPr>
          <w:rFonts w:ascii="Times New Roman"/>
          <w:b w:val="false"/>
          <w:i w:val="false"/>
          <w:color w:val="000000"/>
          <w:sz w:val="28"/>
        </w:rPr>
        <w:t>
      энергия үнемдеуге инвестиция тарту үшін тартымды жағдайлар жасау.</w:t>
      </w:r>
      <w:r>
        <w:br/>
      </w:r>
      <w:r>
        <w:rPr>
          <w:rFonts w:ascii="Times New Roman"/>
          <w:b w:val="false"/>
          <w:i w:val="false"/>
          <w:color w:val="000000"/>
          <w:sz w:val="28"/>
        </w:rPr>
        <w:t>
      ТКШ саласы үшін мемлекеттік қолдау көрсету өлшемдерінің бірі ISO 50001 (EN 16001) энергетикалық менеджмент стандартын енгізу болып табылады. Бұл үшін және коммуналдық кәсіпорындар персоналдарын тиісті біліктілікке оқытуды ұйымдастыру қажет.</w:t>
      </w:r>
    </w:p>
    <w:bookmarkStart w:name="z30" w:id="27"/>
    <w:p>
      <w:pPr>
        <w:spacing w:after="0"/>
        <w:ind w:left="0"/>
        <w:jc w:val="left"/>
      </w:pPr>
      <w:r>
        <w:rPr>
          <w:rFonts w:ascii="Times New Roman"/>
          <w:b/>
          <w:i w:val="false"/>
          <w:color w:val="000000"/>
        </w:rPr>
        <w:t xml:space="preserve"> 
5.4. Ақпараттық-талдамалық қамтамасыз ету</w:t>
      </w:r>
    </w:p>
    <w:bookmarkEnd w:id="27"/>
    <w:p>
      <w:pPr>
        <w:spacing w:after="0"/>
        <w:ind w:left="0"/>
        <w:jc w:val="both"/>
      </w:pPr>
      <w:r>
        <w:rPr>
          <w:rFonts w:ascii="Times New Roman"/>
          <w:b w:val="false"/>
          <w:i w:val="false"/>
          <w:color w:val="000000"/>
          <w:sz w:val="28"/>
        </w:rPr>
        <w:t>      ТКШ саласының бәсекеге қабілетін одан әрі арттыру қажеттілігі сапалы ақпараттық-талдамалық қызметтерге сұранысты арттырады.</w:t>
      </w:r>
      <w:r>
        <w:br/>
      </w:r>
      <w:r>
        <w:rPr>
          <w:rFonts w:ascii="Times New Roman"/>
          <w:b w:val="false"/>
          <w:i w:val="false"/>
          <w:color w:val="000000"/>
          <w:sz w:val="28"/>
        </w:rPr>
        <w:t>
      ТКШ саласын тиімді басқару, ұзақ мерзімді инвестициялар тарту үшін ақпараттық ашықтық деңгейін арттыру, инвестициялардың нысаналы мақсатын бақылауды қатаңдату қажет.</w:t>
      </w:r>
      <w:r>
        <w:br/>
      </w:r>
      <w:r>
        <w:rPr>
          <w:rFonts w:ascii="Times New Roman"/>
          <w:b w:val="false"/>
          <w:i w:val="false"/>
          <w:color w:val="000000"/>
          <w:sz w:val="28"/>
        </w:rPr>
        <w:t>
      Осыған байланысты, автоматандырылған ақпараттық-талдамалық жүйесін әзірлеу арқылы мемлекеттік басқарудың тиімділігін арттыру үшін ТКШ-нің жай-күйіне тұрақты негізде мониторинг жүргізу, басқару шешімдерін қабылдау үшін жедел ақпарат алу қажет.</w:t>
      </w:r>
      <w:r>
        <w:br/>
      </w:r>
      <w:r>
        <w:rPr>
          <w:rFonts w:ascii="Times New Roman"/>
          <w:b w:val="false"/>
          <w:i w:val="false"/>
          <w:color w:val="000000"/>
          <w:sz w:val="28"/>
        </w:rPr>
        <w:t>
      Қазақстан Республикасының 2020 жылға дейінгі Стратегиялық даму жоспарына сәйкес 2011 жылға қарай жүргізілген түгендеу негізінде тұрғын үй қоры мен коммуналдық қызмет инфрақұрылымы жай-күйінің жаңартылатын тұрақты дерекқор жасалады.</w:t>
      </w:r>
    </w:p>
    <w:bookmarkStart w:name="z31" w:id="28"/>
    <w:p>
      <w:pPr>
        <w:spacing w:after="0"/>
        <w:ind w:left="0"/>
        <w:jc w:val="left"/>
      </w:pPr>
      <w:r>
        <w:rPr>
          <w:rFonts w:ascii="Times New Roman"/>
          <w:b/>
          <w:i w:val="false"/>
          <w:color w:val="000000"/>
        </w:rPr>
        <w:t xml:space="preserve"> 
5.5. Нормативтік-техникалық реттеу</w:t>
      </w:r>
    </w:p>
    <w:bookmarkEnd w:id="28"/>
    <w:p>
      <w:pPr>
        <w:spacing w:after="0"/>
        <w:ind w:left="0"/>
        <w:jc w:val="both"/>
      </w:pPr>
      <w:r>
        <w:rPr>
          <w:rFonts w:ascii="Times New Roman"/>
          <w:b w:val="false"/>
          <w:i w:val="false"/>
          <w:color w:val="000000"/>
          <w:sz w:val="28"/>
        </w:rPr>
        <w:t>      Қайта қарауды және жаңадан әзірлеуді талап ететін нормативтік-техникалық құжаттардың бірінші кезектегі тізбесі 2011 жылы олардың өзектілігіне және тиісті қызметтің сапасына сұранымға сәйкес коммуналдық кәсіпорындардың, жергілікті атқарушы органдардың және өзге де ұйымдардың сұраулары негізінде дайындалады.</w:t>
      </w:r>
      <w:r>
        <w:br/>
      </w:r>
      <w:r>
        <w:rPr>
          <w:rFonts w:ascii="Times New Roman"/>
          <w:b w:val="false"/>
          <w:i w:val="false"/>
          <w:color w:val="000000"/>
          <w:sz w:val="28"/>
        </w:rPr>
        <w:t>
      Нормативтік-техникалық құжаттарды жүйелі әзірлеу мен жетілдірудің негізгі мақсатының бірі ТКШ-ге ресурс және энергия үнемдейтін үдерістерді енгізу болып табылады.</w:t>
      </w:r>
      <w:r>
        <w:br/>
      </w:r>
      <w:r>
        <w:rPr>
          <w:rFonts w:ascii="Times New Roman"/>
          <w:b w:val="false"/>
          <w:i w:val="false"/>
          <w:color w:val="000000"/>
          <w:sz w:val="28"/>
        </w:rPr>
        <w:t>
      Секторды технологиялық дамыту үшін бес-он жылда кемінде бір рет барлық нормативтік-техникалық құжаттарды қайта қарау қажет, бұл жыл сайын 20 нормативтік-техникалық құжатты қайта қарауды және бекітуді көздейді. 2020 жылға қарай ТКШ-ні регламенттейтін 200-ге жуық құжат әзірлеу қажет.</w:t>
      </w:r>
    </w:p>
    <w:bookmarkStart w:name="z32" w:id="29"/>
    <w:p>
      <w:pPr>
        <w:spacing w:after="0"/>
        <w:ind w:left="0"/>
        <w:jc w:val="left"/>
      </w:pPr>
      <w:r>
        <w:rPr>
          <w:rFonts w:ascii="Times New Roman"/>
          <w:b/>
          <w:i w:val="false"/>
          <w:color w:val="000000"/>
        </w:rPr>
        <w:t xml:space="preserve"> 
5.6. Ғылыми және инновациялық қызмет</w:t>
      </w:r>
    </w:p>
    <w:bookmarkEnd w:id="29"/>
    <w:p>
      <w:pPr>
        <w:spacing w:after="0"/>
        <w:ind w:left="0"/>
        <w:jc w:val="both"/>
      </w:pPr>
      <w:r>
        <w:rPr>
          <w:rFonts w:ascii="Times New Roman"/>
          <w:b w:val="false"/>
          <w:i w:val="false"/>
          <w:color w:val="000000"/>
          <w:sz w:val="28"/>
        </w:rPr>
        <w:t>      Технологиялық артта қалуды жою мақсатында инженерлік желілерді қайта жаңарту мен олардың жұмыс тиімділігін арттыру мәселелерінде тұрғын үй-коммуналдық салада энергия үнемдейтін технологияларды кеңінен пайдалану қажет.</w:t>
      </w:r>
      <w:r>
        <w:br/>
      </w:r>
      <w:r>
        <w:rPr>
          <w:rFonts w:ascii="Times New Roman"/>
          <w:b w:val="false"/>
          <w:i w:val="false"/>
          <w:color w:val="000000"/>
          <w:sz w:val="28"/>
        </w:rPr>
        <w:t>
      Энергия үнемдейтін технологияларды жаппай пайдалану ТКШ саласында ғылымның, білімнің, өндірістің және қаржының өзара іс-қимылын қамтамасыз ету бойынша мемлекеттік деңгейде іс-қимылды үйлестіруді талап етеді.</w:t>
      </w:r>
      <w:r>
        <w:br/>
      </w:r>
      <w:r>
        <w:rPr>
          <w:rFonts w:ascii="Times New Roman"/>
          <w:b w:val="false"/>
          <w:i w:val="false"/>
          <w:color w:val="000000"/>
          <w:sz w:val="28"/>
        </w:rPr>
        <w:t>
      Осы бағыт бойынша жұмыстардың көлемін едәуір ұлғайту есебінен ресурс үнемдейтін озық технологиялар әзірлеу мен енгізуді қамтамасыз ету қажет, бұл тиісті инфрақұрылымы бар мамандандырылған салалық ғылыми-зерттеу институтын ұйымдастыруды, талдамалық, ғылыми-зерттеу және тәжірибелік-конструкторлық жұмыстар жүргізуді талап етеді.</w:t>
      </w:r>
      <w:r>
        <w:br/>
      </w:r>
      <w:r>
        <w:rPr>
          <w:rFonts w:ascii="Times New Roman"/>
          <w:b w:val="false"/>
          <w:i w:val="false"/>
          <w:color w:val="000000"/>
          <w:sz w:val="28"/>
        </w:rPr>
        <w:t>
      2011 жылдан бастап осы бағдарламаны тиімді іске асыру үшін және ТКШ-ні дамыту үшін тұтастай аса маңызды ҒЗТКЖ жүргізіледі.</w:t>
      </w:r>
      <w:r>
        <w:br/>
      </w:r>
      <w:r>
        <w:rPr>
          <w:rFonts w:ascii="Times New Roman"/>
          <w:b w:val="false"/>
          <w:i w:val="false"/>
          <w:color w:val="000000"/>
          <w:sz w:val="28"/>
        </w:rPr>
        <w:t>
      Бірінші кезеңде ҒЗТКЖ әрбір бағыт бойынша аса перспективалық технологиялар мен техникалық шешімдерді пысықтайды. Екінші кезеңде Қазақстанның жағдайларына осы технологияларды сынау және бейімдеу мақсатында қолданбалы зерттеулер жүргізеді. Үшінші кезеңде ҒЗТКЖ жабдықтар мен құрылғылардың конструкторлық құжаттамасын және тәжірибелік-өнеркәсіптік үлгілерін әзірлейді. Жұмыс мерзімдерін жеделдету және оның тиімділігін арттыру үшін озық отандық және шетелдік ғылыми орталықтар тартылады.</w:t>
      </w:r>
      <w:r>
        <w:br/>
      </w:r>
      <w:r>
        <w:rPr>
          <w:rFonts w:ascii="Times New Roman"/>
          <w:b w:val="false"/>
          <w:i w:val="false"/>
          <w:color w:val="000000"/>
          <w:sz w:val="28"/>
        </w:rPr>
        <w:t>
      Сонымен қатар, ғылыми әзірлемелерді, сонымен бірге озық шетелдік технологиялардың трансферті мен бейімділігін өндіріске енгізу мақсатында 2011 жылы бизнес жоспарды әзірлеу, келісімді құрылымдау және қаржылық қолдаудан бастап жобаны іске асыруға және одан шыққанға дейін инновациялық технологияларды жетілдіру бойынша ұсыныстар енгізілетін болады, бұл жаңа технологияларды тиімді енгізуді қамтамасыз етеді, бұған сұраныс Бағдарламаны іске асыру барысында айтарлықтай өседі.</w:t>
      </w:r>
      <w:r>
        <w:br/>
      </w:r>
      <w:r>
        <w:rPr>
          <w:rFonts w:ascii="Times New Roman"/>
          <w:b w:val="false"/>
          <w:i w:val="false"/>
          <w:color w:val="000000"/>
          <w:sz w:val="28"/>
        </w:rPr>
        <w:t>
      Шетелдік технологияларды тасымалдаған кезде бүгінгі күні сырттан әкелінетін жабдықтар мен технологияларға қойылатын нақты өлшемдер жоқ. Сондықтан ТКШ саласындағы жаңа технологиялар мен техникалық шешімдердің тиімділігі мен бейімділігіне сараптама жүргізілетін болады.</w:t>
      </w:r>
      <w:r>
        <w:br/>
      </w:r>
      <w:r>
        <w:rPr>
          <w:rFonts w:ascii="Times New Roman"/>
          <w:b w:val="false"/>
          <w:i w:val="false"/>
          <w:color w:val="000000"/>
          <w:sz w:val="28"/>
        </w:rPr>
        <w:t>
      Бағдарлама 2011 жылы энергетикалық тиімді және озық технологиялардың трансфертіне бағытталған мемлекеттік саясатты тиімді іске асыру үшін жоғары технологиялық жабдықтардың лизингін жүзеге асыру жөнінде іс-шаралар әзірлеуді көздейді.</w:t>
      </w:r>
      <w:r>
        <w:br/>
      </w:r>
      <w:r>
        <w:rPr>
          <w:rFonts w:ascii="Times New Roman"/>
          <w:b w:val="false"/>
          <w:i w:val="false"/>
          <w:color w:val="000000"/>
          <w:sz w:val="28"/>
        </w:rPr>
        <w:t>
      Бұдан басқа, 2011 жылы жаңа технологиялар мен техникалық шешімдерді ілгерлету үшін білімді тарату жүйесі белсенді пайдаланылатын болады. Білімді тарату жүйесі ТКШ инфрақұрылымының басты инновациялық элементі болып табылады және сала экономикасына ғылыми технологиялар мен білімді кең ауқымда енгізуге арналған.</w:t>
      </w:r>
      <w:r>
        <w:br/>
      </w:r>
      <w:r>
        <w:rPr>
          <w:rFonts w:ascii="Times New Roman"/>
          <w:b w:val="false"/>
          <w:i w:val="false"/>
          <w:color w:val="000000"/>
          <w:sz w:val="28"/>
        </w:rPr>
        <w:t>
      Отандық ғылыми-техникалық кадрлар мен инновациялық топ-менеджерлердің жетіспейтіндігін ескере отырып, Бағдарламаның бірінші кезеңінде ғылыми-техникалық институттарда және ұйымдарда жұмыс істеу үшін қызмет бағыты ТКШ-ні жаңғырту және дамыту болатын шетелдік мамандарды, соның ішінде әлемнің алдыңғы қатарлы ғылыми-техникалық орталықтарында жұмыс істейтін отандастарымызды тарту көзделіп отыр.</w:t>
      </w:r>
    </w:p>
    <w:bookmarkStart w:name="z33" w:id="30"/>
    <w:p>
      <w:pPr>
        <w:spacing w:after="0"/>
        <w:ind w:left="0"/>
        <w:jc w:val="left"/>
      </w:pPr>
      <w:r>
        <w:rPr>
          <w:rFonts w:ascii="Times New Roman"/>
          <w:b/>
          <w:i w:val="false"/>
          <w:color w:val="000000"/>
        </w:rPr>
        <w:t xml:space="preserve"> 
5.7. Кадрлық қамтамасыз ету</w:t>
      </w:r>
    </w:p>
    <w:bookmarkEnd w:id="30"/>
    <w:p>
      <w:pPr>
        <w:spacing w:after="0"/>
        <w:ind w:left="0"/>
        <w:jc w:val="both"/>
      </w:pPr>
      <w:r>
        <w:rPr>
          <w:rFonts w:ascii="Times New Roman"/>
          <w:b w:val="false"/>
          <w:i w:val="false"/>
          <w:color w:val="000000"/>
          <w:sz w:val="28"/>
        </w:rPr>
        <w:t>      ТКШ-нің тиімді жұмыс істеуін арттыру мақсатында саланы кадрлық қамтамасыз ету бойынша мынадай шаралар қабылдау қажет:</w:t>
      </w:r>
      <w:r>
        <w:br/>
      </w:r>
      <w:r>
        <w:rPr>
          <w:rFonts w:ascii="Times New Roman"/>
          <w:b w:val="false"/>
          <w:i w:val="false"/>
          <w:color w:val="000000"/>
          <w:sz w:val="28"/>
        </w:rPr>
        <w:t>
      1. Жоғарғы, техникалық және кәсіптік білім беретін оқу орындарында кадрлар даярлау жүйесін жетілдіру.</w:t>
      </w:r>
      <w:r>
        <w:br/>
      </w:r>
      <w:r>
        <w:rPr>
          <w:rFonts w:ascii="Times New Roman"/>
          <w:b w:val="false"/>
          <w:i w:val="false"/>
          <w:color w:val="000000"/>
          <w:sz w:val="28"/>
        </w:rPr>
        <w:t>
      Осы мақсатта мыналар көзделеді:</w:t>
      </w:r>
      <w:r>
        <w:br/>
      </w:r>
      <w:r>
        <w:rPr>
          <w:rFonts w:ascii="Times New Roman"/>
          <w:b w:val="false"/>
          <w:i w:val="false"/>
          <w:color w:val="000000"/>
          <w:sz w:val="28"/>
        </w:rPr>
        <w:t>
      практикалық даярлаудың оқыту үлесін ұлғайта отырып, ТКШ үшін мамандар даярлау жүйесін жетілдіру;</w:t>
      </w:r>
      <w:r>
        <w:br/>
      </w:r>
      <w:r>
        <w:rPr>
          <w:rFonts w:ascii="Times New Roman"/>
          <w:b w:val="false"/>
          <w:i w:val="false"/>
          <w:color w:val="000000"/>
          <w:sz w:val="28"/>
        </w:rPr>
        <w:t>
      2011 жылы ТКШ өзгешелігі бойынша: «Инженерлік желілер мен жүйелер» деген жоғары және жоғары оқу орнынан кейінгі қосымша білім мамандықтарының жіктеуішін енгізу;</w:t>
      </w:r>
      <w:r>
        <w:br/>
      </w:r>
      <w:r>
        <w:rPr>
          <w:rFonts w:ascii="Times New Roman"/>
          <w:b w:val="false"/>
          <w:i w:val="false"/>
          <w:color w:val="000000"/>
          <w:sz w:val="28"/>
        </w:rPr>
        <w:t>
      2012 жылдан бастап ТКШ мамандықтары бойынша жоғары және жоғары оқу орнынан кейінгі біліммен, сондай-ақ техникалық және кәсіптік біліммен кадрлар даярлауға мемлекеттік білім беру гранттарының санын ұлғайту;</w:t>
      </w:r>
      <w:r>
        <w:br/>
      </w:r>
      <w:r>
        <w:rPr>
          <w:rFonts w:ascii="Times New Roman"/>
          <w:b w:val="false"/>
          <w:i w:val="false"/>
          <w:color w:val="000000"/>
          <w:sz w:val="28"/>
        </w:rPr>
        <w:t>
      2011 жылы ТКШ саласындағы ғылыми-техникалық кадрларды магистратурада және докторантурада оқытуға мемлекеттік білім беру гранттарын бөлу;</w:t>
      </w:r>
      <w:r>
        <w:br/>
      </w:r>
      <w:r>
        <w:rPr>
          <w:rFonts w:ascii="Times New Roman"/>
          <w:b w:val="false"/>
          <w:i w:val="false"/>
          <w:color w:val="000000"/>
          <w:sz w:val="28"/>
        </w:rPr>
        <w:t>
      2011 жылдан бастап ТКШ кәсіпорындарының мамандары үшін, кәсіпорындардың сұраулары бойынша кастомизирлік білім беру бағдарламаларының негізінде жасалған консалтинг компонентке бағдарланған қосымша кәсіптік білім беру жүйесін (ҚКБЖ) енгізу;</w:t>
      </w:r>
      <w:r>
        <w:br/>
      </w:r>
      <w:r>
        <w:rPr>
          <w:rFonts w:ascii="Times New Roman"/>
          <w:b w:val="false"/>
          <w:i w:val="false"/>
          <w:color w:val="000000"/>
          <w:sz w:val="28"/>
        </w:rPr>
        <w:t>
      2011 жылдан бастап халықаралық тәжірибені және жеке білім беру жүйесін ескере отырып, күндізгі оқу нысанында оқитын студенттер мен оқушылардың оқу, оқу-өндірістік практикасын ұйымдастыру және енгізу.</w:t>
      </w:r>
      <w:r>
        <w:br/>
      </w:r>
      <w:r>
        <w:rPr>
          <w:rFonts w:ascii="Times New Roman"/>
          <w:b w:val="false"/>
          <w:i w:val="false"/>
          <w:color w:val="000000"/>
          <w:sz w:val="28"/>
        </w:rPr>
        <w:t>
      Көрсетілген міндеттерді іске асыру үшін Қазақстан Республикасы Білім және ғылым министрлігінің бюджеттік бағдарламалары арқылы қаржыландыруды ұйымдастыру талап етіледі.</w:t>
      </w:r>
      <w:r>
        <w:br/>
      </w:r>
      <w:r>
        <w:rPr>
          <w:rFonts w:ascii="Times New Roman"/>
          <w:b w:val="false"/>
          <w:i w:val="false"/>
          <w:color w:val="000000"/>
          <w:sz w:val="28"/>
        </w:rPr>
        <w:t>
      2. ТКШ субъектілерін ақпараттық қамтамасыз етуді және кадрлардың құзыретін арттыру.</w:t>
      </w:r>
      <w:r>
        <w:br/>
      </w:r>
      <w:r>
        <w:rPr>
          <w:rFonts w:ascii="Times New Roman"/>
          <w:b w:val="false"/>
          <w:i w:val="false"/>
          <w:color w:val="000000"/>
          <w:sz w:val="28"/>
        </w:rPr>
        <w:t>
      Осы мақсатта мыналар көзделеді:</w:t>
      </w:r>
      <w:r>
        <w:br/>
      </w:r>
      <w:r>
        <w:rPr>
          <w:rFonts w:ascii="Times New Roman"/>
          <w:b w:val="false"/>
          <w:i w:val="false"/>
          <w:color w:val="000000"/>
          <w:sz w:val="28"/>
        </w:rPr>
        <w:t>
      халық пен ТКШ-нің шаруашылық жүргізуші субъектілеріне қолжетімді консультациялық-білім беру және ақпараттық қамтамасыз етуді ұйымдастыру;</w:t>
      </w:r>
      <w:r>
        <w:br/>
      </w:r>
      <w:r>
        <w:rPr>
          <w:rFonts w:ascii="Times New Roman"/>
          <w:b w:val="false"/>
          <w:i w:val="false"/>
          <w:color w:val="000000"/>
          <w:sz w:val="28"/>
        </w:rPr>
        <w:t>
      өңірлерде тұрақты жұмыс істейтін білім беру және инновациялық тәжірибе орталықтарын құру;</w:t>
      </w:r>
      <w:r>
        <w:br/>
      </w:r>
      <w:r>
        <w:rPr>
          <w:rFonts w:ascii="Times New Roman"/>
          <w:b w:val="false"/>
          <w:i w:val="false"/>
          <w:color w:val="000000"/>
          <w:sz w:val="28"/>
        </w:rPr>
        <w:t>
      білім беру процесін ұйымдастыру үшін сараптамалық-тренерлік пул қалыптастыру;</w:t>
      </w:r>
      <w:r>
        <w:br/>
      </w:r>
      <w:r>
        <w:rPr>
          <w:rFonts w:ascii="Times New Roman"/>
          <w:b w:val="false"/>
          <w:i w:val="false"/>
          <w:color w:val="000000"/>
          <w:sz w:val="28"/>
        </w:rPr>
        <w:t>
      ТКШ мамандарын қайта даярлау және олардың біліктілігін арттыру;</w:t>
      </w:r>
      <w:r>
        <w:br/>
      </w:r>
      <w:r>
        <w:rPr>
          <w:rFonts w:ascii="Times New Roman"/>
          <w:b w:val="false"/>
          <w:i w:val="false"/>
          <w:color w:val="000000"/>
          <w:sz w:val="28"/>
        </w:rPr>
        <w:t>
      инновациялық жобалардың семинарларын, дөңгелек үстелдерін, қоғамдық тыңдауларын, тәжірибе алмасу және технологиялар трансферті бойынша басқа да іс-шаралар ұйымдастыру және өткізу;</w:t>
      </w:r>
      <w:r>
        <w:br/>
      </w:r>
      <w:r>
        <w:rPr>
          <w:rFonts w:ascii="Times New Roman"/>
          <w:b w:val="false"/>
          <w:i w:val="false"/>
          <w:color w:val="000000"/>
          <w:sz w:val="28"/>
        </w:rPr>
        <w:t>
      жыл сайын халықаралық конференциялар мен ТКШ форумын ұйымдастыру бойынша ұсыныстар енгізу.</w:t>
      </w:r>
    </w:p>
    <w:bookmarkStart w:name="z34" w:id="31"/>
    <w:p>
      <w:pPr>
        <w:spacing w:after="0"/>
        <w:ind w:left="0"/>
        <w:jc w:val="left"/>
      </w:pPr>
      <w:r>
        <w:rPr>
          <w:rFonts w:ascii="Times New Roman"/>
          <w:b/>
          <w:i w:val="false"/>
          <w:color w:val="000000"/>
        </w:rPr>
        <w:t xml:space="preserve"> 
5.8. Инвестициялық тартымдылықты арттыру</w:t>
      </w:r>
    </w:p>
    <w:bookmarkEnd w:id="31"/>
    <w:p>
      <w:pPr>
        <w:spacing w:after="0"/>
        <w:ind w:left="0"/>
        <w:jc w:val="both"/>
      </w:pPr>
      <w:r>
        <w:rPr>
          <w:rFonts w:ascii="Times New Roman"/>
          <w:b w:val="false"/>
          <w:i w:val="false"/>
          <w:color w:val="000000"/>
          <w:sz w:val="28"/>
        </w:rPr>
        <w:t>      ТКШ ел экономикасының аса маңызды саласы болып табылады, сонымен қатар онда белгілі бар тәуекелдер (салалық, әлеуметтік, экономикалық, технологиялық және т.б) бар, оларды төмендету осы саланың инвестициялық тартымдылығын арттырады.</w:t>
      </w:r>
      <w:r>
        <w:br/>
      </w:r>
      <w:r>
        <w:rPr>
          <w:rFonts w:ascii="Times New Roman"/>
          <w:b w:val="false"/>
          <w:i w:val="false"/>
          <w:color w:val="000000"/>
          <w:sz w:val="28"/>
        </w:rPr>
        <w:t>
      Ол үшін ТКШ-ні жаңғырту жөнінде бірқатар іс-шаралар жүргізу, мемлекеттік және жеке инвестицияларды тиімді салу бойынша жаңа институционалдық және қаржылық тетіктер әзірлеу қажет. Коммуналдық желілерді басқаруға жеке бизнесті тарту коммуналдық кәсіпорындардың масылдық ұстанымынан арылуға және «қызмет көрсетуші-тұтынушы» деген тікелей өзара қарым-қатынас жасау бойынша сындарлы диалогқа көшуге, сондай-ақ әділ бәсеке құру жолымен сапалы қызмет көрсетуді қамтамасыз етуге мүмкіндік береді деп күтіліп отыр.</w:t>
      </w:r>
      <w:r>
        <w:br/>
      </w:r>
      <w:r>
        <w:rPr>
          <w:rFonts w:ascii="Times New Roman"/>
          <w:b w:val="false"/>
          <w:i w:val="false"/>
          <w:color w:val="000000"/>
          <w:sz w:val="28"/>
        </w:rPr>
        <w:t>
      Біріншіден, МЖӘ тетігін дамыту қажет. Бүгінгі таңда Қазақстанда МЖӘ-нің өте қарапайым нысаны таралған, бұл концессиялық келісімшарттарды сенімді басқаруға беру және ұстау. Сонымен қатар, осы салада концессияның аса күрделі модельдерін қолданудың көптеген оң нәтижелері белгілі, бұл жобалауға, салуға және пайдалануға арналған келісімшарттар, басқа да келісімшарттар. Осы модельдер ТКШ саласындағы МЖӘ тетігінің өте тиімді құралы ретінде қарастырылуы мүмкін.</w:t>
      </w:r>
      <w:r>
        <w:br/>
      </w:r>
      <w:r>
        <w:rPr>
          <w:rFonts w:ascii="Times New Roman"/>
          <w:b w:val="false"/>
          <w:i w:val="false"/>
          <w:color w:val="000000"/>
          <w:sz w:val="28"/>
        </w:rPr>
        <w:t>
      Екіншіден, республикалық бюджет қаражаты есебінен ТКШ жобаларын қаржыландырудың қайтарымды тетігін әзірлеу және тұрақты енгізу қажет.</w:t>
      </w:r>
      <w:r>
        <w:br/>
      </w:r>
      <w:r>
        <w:rPr>
          <w:rFonts w:ascii="Times New Roman"/>
          <w:b w:val="false"/>
          <w:i w:val="false"/>
          <w:color w:val="000000"/>
          <w:sz w:val="28"/>
        </w:rPr>
        <w:t>
      Үшіншіден, республикалық бюджеттің қатысуын азайту мақсатында бюджеттен тыс көздерден жобаларды бірлесіп қаржыландырған ЖАО-ға республикалық бюджеттен ең көп қаражат бөлу тетігін белгілеу қажет.</w:t>
      </w:r>
      <w:r>
        <w:br/>
      </w:r>
      <w:r>
        <w:rPr>
          <w:rFonts w:ascii="Times New Roman"/>
          <w:b w:val="false"/>
          <w:i w:val="false"/>
          <w:color w:val="000000"/>
          <w:sz w:val="28"/>
        </w:rPr>
        <w:t>
      Төртіншіден, ТКШ саласының инвестициялық әлеуметін дамыту жөнінде белгіленген іс-шараларды іске асыру үшін Тұрғын үй-коммуналдық шаруашылықты дамыту қорын (бұдан әрі - ТКШ қоры) құру бойынша ұсыныс енгізу қажет.</w:t>
      </w:r>
      <w:r>
        <w:br/>
      </w:r>
      <w:r>
        <w:rPr>
          <w:rFonts w:ascii="Times New Roman"/>
          <w:b w:val="false"/>
          <w:i w:val="false"/>
          <w:color w:val="000000"/>
          <w:sz w:val="28"/>
        </w:rPr>
        <w:t>
      ТКШ қорының мақсаты ТКШ саласына инвестиция тарту үшін, сондай-ақ қаржылық және әкімшілік басқаруды жақсарту мен инвестициялық бағдарламаларды басқару үшін қаржы қаражатын жұмылдыру болып табылады. ТКШ қорының негізгі міндеті қайтарымды негізде инвестициялық жобаларды қаржыландыру болып табылады.</w:t>
      </w:r>
      <w:r>
        <w:br/>
      </w:r>
      <w:r>
        <w:rPr>
          <w:rFonts w:ascii="Times New Roman"/>
          <w:b w:val="false"/>
          <w:i w:val="false"/>
          <w:color w:val="000000"/>
          <w:sz w:val="28"/>
        </w:rPr>
        <w:t>
      ТКШ қоры қарыздардың сыйақы ставкаларын ішінара субсидиялау арқылы ТКШ саласына екінші деңгейдегі банктерден (бұдан әрі - ЕДБ) қаражат тартуға жәрдем көрсетеді.</w:t>
      </w:r>
      <w:r>
        <w:br/>
      </w:r>
      <w:r>
        <w:rPr>
          <w:rFonts w:ascii="Times New Roman"/>
          <w:b w:val="false"/>
          <w:i w:val="false"/>
          <w:color w:val="000000"/>
          <w:sz w:val="28"/>
        </w:rPr>
        <w:t>
      ТКШ қоры өзінің қызметінде қайтарымды негізде бюджеттің қаражатынан ТКШ саласындағы жобаларды қаржыландыру мәселелеріне жүйелі шешім әзірлеуге, көп пәтерлі тұрғын үйлерді күтіп ұстау және жөндеу міндеттері бойынша пәтер (үй-жай) иелерінің масылдық қарым-қатынасынан біртіндеп арылу идеологиясын қалыптастыруға тиіс.</w:t>
      </w:r>
      <w:r>
        <w:br/>
      </w:r>
      <w:r>
        <w:rPr>
          <w:rFonts w:ascii="Times New Roman"/>
          <w:b w:val="false"/>
          <w:i w:val="false"/>
          <w:color w:val="000000"/>
          <w:sz w:val="28"/>
        </w:rPr>
        <w:t>
      ТКШ қорының қызметінде инвестициялық жобаларды бірлесіп қаржыландыру және халықаралық қаржы институттарының және жеке инвесторлардың қаражатын қаржыландыруға тарту мүмкіндігін қарастыру қажет.</w:t>
      </w:r>
      <w:r>
        <w:br/>
      </w:r>
      <w:r>
        <w:rPr>
          <w:rFonts w:ascii="Times New Roman"/>
          <w:b w:val="false"/>
          <w:i w:val="false"/>
          <w:color w:val="000000"/>
          <w:sz w:val="28"/>
        </w:rPr>
        <w:t>
      Бесіншіден, азаматтардың тұрғын үй-тұрмыстық жағдайларын жақсартуға ақшалай қаражат тарту үшін кондоминиум объектілерін басқару органдарына тұрғын үй құрылыс жинақтары жүйесі арқылы кредит беру тетігін дамыту қажет. Осы мақсатта тұрғын үй (үй-жай) иелерінің ҚПТҮ-деп ортақ мүлікті ағымдағы және күрделі жөндеуге міндетті қаражат жинақтау тәртібін белгілеу бойынша, сондай-ақ ҚПТҮ-дегі ортақ мүлікті жөндеу мақсатында кәсіпорындардың (заңды және жеке тұлғалардың) - кондоминиум объектілерін басқарушы органдардың арнайы банктерде және ЕДБ ақшалай қаражат жинақтау тәртібін белгілеу бойынша ұсыныстар әзірленеді.</w:t>
      </w:r>
      <w:r>
        <w:br/>
      </w:r>
      <w:r>
        <w:rPr>
          <w:rFonts w:ascii="Times New Roman"/>
          <w:b w:val="false"/>
          <w:i w:val="false"/>
          <w:color w:val="000000"/>
          <w:sz w:val="28"/>
        </w:rPr>
        <w:t>
      2-ші кезеңде 2020 жылға қарай:</w:t>
      </w:r>
      <w:r>
        <w:br/>
      </w:r>
      <w:r>
        <w:rPr>
          <w:rFonts w:ascii="Times New Roman"/>
          <w:b w:val="false"/>
          <w:i w:val="false"/>
          <w:color w:val="000000"/>
          <w:sz w:val="28"/>
        </w:rPr>
        <w:t>
      Әлеуметтік сауалнама негізінде елдің әр өңіріндегі тұтынушылардың кемінде 70 %-ы коммуналдық қызмет көрсету сапасына қанағаттанады;</w:t>
      </w:r>
      <w:r>
        <w:br/>
      </w:r>
      <w:r>
        <w:rPr>
          <w:rFonts w:ascii="Times New Roman"/>
          <w:b w:val="false"/>
          <w:i w:val="false"/>
          <w:color w:val="000000"/>
          <w:sz w:val="28"/>
        </w:rPr>
        <w:t>
      тұрғындарды энергия үнемдеу саясатымен 100 % қамту;</w:t>
      </w:r>
      <w:r>
        <w:br/>
      </w:r>
      <w:r>
        <w:rPr>
          <w:rFonts w:ascii="Times New Roman"/>
          <w:b w:val="false"/>
          <w:i w:val="false"/>
          <w:color w:val="000000"/>
          <w:sz w:val="28"/>
        </w:rPr>
        <w:t>
      тұрғындарды есептеу құралдарымен 100 % қамтамасыз етуге қол жеткізіледі;</w:t>
      </w:r>
      <w:r>
        <w:br/>
      </w:r>
      <w:r>
        <w:rPr>
          <w:rFonts w:ascii="Times New Roman"/>
          <w:b w:val="false"/>
          <w:i w:val="false"/>
          <w:color w:val="000000"/>
          <w:sz w:val="28"/>
        </w:rPr>
        <w:t>
      ТҚШ объектілеріндегі апаттар саны 70 %-ға дейін төмендейды;</w:t>
      </w:r>
      <w:r>
        <w:br/>
      </w:r>
      <w:r>
        <w:rPr>
          <w:rFonts w:ascii="Times New Roman"/>
          <w:b w:val="false"/>
          <w:i w:val="false"/>
          <w:color w:val="000000"/>
          <w:sz w:val="28"/>
        </w:rPr>
        <w:t>
      ТҚШ саласына жеке капиталды тарту пайызы кемінде 3,5 %-ды құрайды;</w:t>
      </w:r>
      <w:r>
        <w:br/>
      </w:r>
      <w:r>
        <w:rPr>
          <w:rFonts w:ascii="Times New Roman"/>
          <w:b w:val="false"/>
          <w:i w:val="false"/>
          <w:color w:val="000000"/>
          <w:sz w:val="28"/>
        </w:rPr>
        <w:t>
      2-ші кезеңнің іс-шаралар жоспары 1-ші кезеңнің іс-шаралар жоспарын орындау нәтижелеріне байланысты кешірек әзірленетін болады.</w:t>
      </w:r>
    </w:p>
    <w:bookmarkStart w:name="z35" w:id="32"/>
    <w:p>
      <w:pPr>
        <w:spacing w:after="0"/>
        <w:ind w:left="0"/>
        <w:jc w:val="left"/>
      </w:pPr>
      <w:r>
        <w:rPr>
          <w:rFonts w:ascii="Times New Roman"/>
          <w:b/>
          <w:i w:val="false"/>
          <w:color w:val="000000"/>
        </w:rPr>
        <w:t xml:space="preserve"> 
6. Қажетті ресурстар</w:t>
      </w:r>
    </w:p>
    <w:bookmarkEnd w:id="32"/>
    <w:p>
      <w:pPr>
        <w:spacing w:after="0"/>
        <w:ind w:left="0"/>
        <w:jc w:val="both"/>
      </w:pPr>
      <w:r>
        <w:rPr>
          <w:rFonts w:ascii="Times New Roman"/>
          <w:b w:val="false"/>
          <w:i w:val="false"/>
          <w:color w:val="000000"/>
          <w:sz w:val="28"/>
        </w:rPr>
        <w:t>      2011 - 2015 жылдары Бағдарламаның бірінші кезеңін іске асыруға байланысты қаржы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3593"/>
        <w:gridCol w:w="561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қаражаттың жалпы көлемі (млн. теңге)</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26 581,0</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26 581,0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15 980,0</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15 980,0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10 492,9</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10 492,9</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p>
        </w:tc>
      </w:tr>
    </w:tbl>
    <w:p>
      <w:pPr>
        <w:spacing w:after="0"/>
        <w:ind w:left="0"/>
        <w:jc w:val="both"/>
      </w:pPr>
      <w:r>
        <w:rPr>
          <w:rFonts w:ascii="Times New Roman"/>
          <w:b w:val="false"/>
          <w:i w:val="false"/>
          <w:color w:val="000000"/>
          <w:sz w:val="28"/>
        </w:rPr>
        <w:t>      * Бағдарламаны 2012 - 2015 жылдары іске асыруға арналған шығындар тиісті тиісті қаржы жылына арналған «Республикалық бюджет туралы» заңда нақтыланатын болады.</w:t>
      </w:r>
      <w:r>
        <w:br/>
      </w:r>
      <w:r>
        <w:rPr>
          <w:rFonts w:ascii="Times New Roman"/>
          <w:b w:val="false"/>
          <w:i w:val="false"/>
          <w:color w:val="000000"/>
          <w:sz w:val="28"/>
        </w:rPr>
        <w:t>
      Бағдарламаны іске асырудың екінші кезеңін қаржыландыру көлемі бірінші кезеңді іске асыру нәтижелері бойынша анықталады.</w:t>
      </w:r>
    </w:p>
    <w:bookmarkStart w:name="z36" w:id="33"/>
    <w:p>
      <w:pPr>
        <w:spacing w:after="0"/>
        <w:ind w:left="0"/>
        <w:jc w:val="left"/>
      </w:pPr>
      <w:r>
        <w:rPr>
          <w:rFonts w:ascii="Times New Roman"/>
          <w:b/>
          <w:i w:val="false"/>
          <w:color w:val="000000"/>
        </w:rPr>
        <w:t xml:space="preserve"> 
7. Бағдарламаны іске асыру жөніндегі іс-шаралар жоспары</w:t>
      </w:r>
    </w:p>
    <w:bookmarkEnd w:id="33"/>
    <w:p>
      <w:pPr>
        <w:spacing w:after="0"/>
        <w:ind w:left="0"/>
        <w:jc w:val="both"/>
      </w:pPr>
      <w:r>
        <w:rPr>
          <w:rFonts w:ascii="Times New Roman"/>
          <w:b w:val="false"/>
          <w:i w:val="false"/>
          <w:color w:val="000000"/>
          <w:sz w:val="28"/>
        </w:rPr>
        <w:t>      Тұрғын үй-коммуналдық шаруашылықты жаңғырту жөніндегі 2020 жылға дейінгі бағдарламаны іске асыру жөніндегі іс-шаралар жоспары қосымшада берілген.</w:t>
      </w:r>
    </w:p>
    <w:p>
      <w:pPr>
        <w:spacing w:after="0"/>
        <w:ind w:left="0"/>
        <w:jc w:val="both"/>
      </w:pPr>
      <w:r>
        <w:rPr>
          <w:rFonts w:ascii="Times New Roman"/>
          <w:b w:val="false"/>
          <w:i w:val="false"/>
          <w:color w:val="000000"/>
          <w:sz w:val="28"/>
        </w:rPr>
        <w:t xml:space="preserve">Тұрғын үй-коммуналдық    </w:t>
      </w:r>
      <w:r>
        <w:br/>
      </w:r>
      <w:r>
        <w:rPr>
          <w:rFonts w:ascii="Times New Roman"/>
          <w:b w:val="false"/>
          <w:i w:val="false"/>
          <w:color w:val="000000"/>
          <w:sz w:val="28"/>
        </w:rPr>
        <w:t>
шаруашылықты жаңғырту жөніндегі</w:t>
      </w:r>
      <w:r>
        <w:br/>
      </w:r>
      <w:r>
        <w:rPr>
          <w:rFonts w:ascii="Times New Roman"/>
          <w:b w:val="false"/>
          <w:i w:val="false"/>
          <w:color w:val="000000"/>
          <w:sz w:val="28"/>
        </w:rPr>
        <w:t>
2020 жылға дейінгі бағдарламаға</w:t>
      </w:r>
      <w:r>
        <w:br/>
      </w:r>
      <w:r>
        <w:rPr>
          <w:rFonts w:ascii="Times New Roman"/>
          <w:b w:val="false"/>
          <w:i w:val="false"/>
          <w:color w:val="000000"/>
          <w:sz w:val="28"/>
        </w:rPr>
        <w:t xml:space="preserve">
қосымша           </w:t>
      </w:r>
    </w:p>
    <w:bookmarkStart w:name="z37" w:id="34"/>
    <w:p>
      <w:pPr>
        <w:spacing w:after="0"/>
        <w:ind w:left="0"/>
        <w:jc w:val="left"/>
      </w:pPr>
      <w:r>
        <w:rPr>
          <w:rFonts w:ascii="Times New Roman"/>
          <w:b/>
          <w:i w:val="false"/>
          <w:color w:val="000000"/>
        </w:rPr>
        <w:t xml:space="preserve"> 
Тұрғын үй-коммуналдық шаруашылықты жаңғыртудың 2020 жылға</w:t>
      </w:r>
      <w:r>
        <w:br/>
      </w:r>
      <w:r>
        <w:rPr>
          <w:rFonts w:ascii="Times New Roman"/>
          <w:b/>
          <w:i w:val="false"/>
          <w:color w:val="000000"/>
        </w:rPr>
        <w:t>
дейінгі бағдарламаны іске асыру жөніндегі іс-шаралар</w:t>
      </w:r>
      <w:r>
        <w:br/>
      </w:r>
      <w:r>
        <w:rPr>
          <w:rFonts w:ascii="Times New Roman"/>
          <w:b/>
          <w:i w:val="false"/>
          <w:color w:val="000000"/>
        </w:rPr>
        <w:t>
жоспары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572"/>
        <w:gridCol w:w="957"/>
        <w:gridCol w:w="922"/>
        <w:gridCol w:w="1304"/>
        <w:gridCol w:w="795"/>
        <w:gridCol w:w="1019"/>
        <w:gridCol w:w="1060"/>
        <w:gridCol w:w="875"/>
        <w:gridCol w:w="958"/>
        <w:gridCol w:w="932"/>
        <w:gridCol w:w="958"/>
        <w:gridCol w:w="1000"/>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үшін жауаптылар</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Болжалды шығыстар (млн. теңге)</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(егер болса)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Коммуналдық жүйелерді жаңғырту мен дамыту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Коммуналдық жүйелерді жаңғырту мен дамыту жөнінде іс-шаралар әзірлеу</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агломерациялық ресурстарының инженерлік желілерін қайта жаңарту және салу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Ақмола облысының әкімдігі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2012- 2013 жылдардың желтоқсан айында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трансферттер шегінде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аумақтық дамыту бағдарламалары шеңберінде орта мерзімді және ұзақ мерзімді кезеңдерде ТКШ-ні жаңғырту мен дамыту жөніндегі іс-шаралар жоспарын әзірлеу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ҚТКІША-ға ақпарат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мамырға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(жылумен жабдықтау, электрмен жабдықтау, газбен жабдықтау жүйелерінің) техникалық жай-күйіне бағалау жүргізу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ҚТКІША-ға ақпарат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 жылдардың желтоқсан айында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қалған» желілер мен құрылғыларды анықтау және оларды коммуналдық меншікке беру жөнінде шаралар қабылдау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ҚТКІША-ға ақпарат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2011- 2015 жылдардың қараша айында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Коммуналдық сектордың қолданыстағы объектілерін қайта жаңарту және жаңа объектілер салу</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 жылумен жабдықтау, электрмен жабдықтау, газбен жабдықтау жүйелерін жаңғырту және қайта жаңарту жөніндегі жобаларды іске асыру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облыстардың, Астана және Алматы қалаларының әкімдері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2011- 2015 жылдардың желтоқсан айында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есептеу және бақылау құралдарын орнату жөнінде іс-шаралар өткізу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ҚТКІША-ға ақпарат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2011- 2012 жылдар тоқсан сайын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тұтынуды есептеу және бақылау құралдарын орнату жөнінде іс-шаралар өткізу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ҚТКІША-ға ақпарат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жылдары тоқсан сайын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 50001 энергетикалық менеджмент стандарттарын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облыстардың, Астана және Алматы қалаларының әкімдіктері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жылдардың желтоқсан айында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 салған кезде қоқысты жинау жөніндегі жерасты контейнерлерді енгізуге бағытталған қоқысты бөлек әкету жүйесін енгізу жөнінде ұсыныстар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Қоршағанортаминіне,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желтоқсан айында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сейсмикалық күшейту жөнінде іс-шаралар өткізу бойынша ұсыныстар әзірлеу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ТЖМ, облыстардың, Астана және Алматы қалаларының әкімдіктері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ТКШ-нің энергетикалық тиімділігін арттыру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Коммуналдық сектордың энергиялық тиімділігін арттыру</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секторда энергиямен үнемдеу жөнінде ұсыныстарды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облыстардың, Астана және  Алматы қалаларының әкімдері,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жылдардың қазан айында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қызметтерді коммерциялық есептеудің бірыңғай автоматтандырылған жүйесін құру және енгізу бойынша ұсыныс әзірлеу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Әлеуметтік сала ғимараттарының энергиялық тиімділігін арттыру</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 объектілеріне (ауруханаларға, мектептерге, балабақшаларға) пилоттық энергетикалық аудит жүргізу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желтоқсаны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саланың ғимараттарында (ауруханаларда, мектептерде, балабакшаларда) тұтынылған жылуды реттеудің автоматтандырылған жүйесін орнату жөнінде іс-шаралар өткізу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желтоқсаны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Тұрғын үй қорының энергиялық тиімділігін арттыру</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тұрғын үйлердің паспорттандырылуын (энергетикалық аудит) өткізу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облыстардың, Астана және Алматы қалаларының әкімдіктері,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 терможаң ғырту жөнінде іс-шаралар өткізу бойынша ұсыныс әзірлеу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үйлерде жылуды тұтынуды реттеудің автоматтандырылған жүйесін орнату жөнінде (оның ішінде пилоттық ЭСКО құра отырып) пилоттық іс-шаралар өткізу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«ТКШ ҚазОрталығы» АҚ (келісім бойынша), ) облыстардың Астана және Алматы қалаларыны ң әкімдіктері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энергия үнемдеуді заңнамалық қамтамасыз ету бойынша ұсыныс әзірлеу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Қаржымині, БҚА, ИЖТМ, «ТКШ ҚазОрталығы» АҚ (келісім бойынша), облыстардың, Астана және Алматы қалаларының әкімдіктері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Энергетикалық-сервистік компаниялар (ЭСКО) құрудың және олардың қызметінің тетігін әзірлеу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Қаржымині, БҚА,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саясатын насихаттау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Институционалдық негізді жетілдіру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Ақпараттық-талдамалық қамтамасыз ету</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ТКШ-ге мониторинг жүргізудің және бақылаудың ақпараттық-талдамалық жүйесін құру жөніндегі ұсыныс</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Тұрғын үй секторын басқарудың тиімді нысандарын қалыптастыру</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 тіркеу жөнінде іс-шаралар өткізу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ҚТКІША-ға ақпарат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жылдарда желтоқсан айында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инспекциясының қызметін жетілдіру, оның ішінде олардың өкілеттілігін кеңейту бойынша ұсыныстар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ТЖМ, облыстардың, Астана және Алматы қалаларының әкімдіктері,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туралы үлгі ереже әзірлеу бойынша ұсыныстар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облыстардың, Астана және Алматы қалаларының әкімдіктері,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 басқару органдарының жетекшілеріне аттестаттау жүргізу тетігі бойынша ұсыныстар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«ТКШ ҚазОрталығы» АҚ (келісім бойынша), облыстардың, Астана және Алматы қалаларының әкімдіктері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бір қаласында басқарушы компания құру жөніндегі «пилоттық» жобаны іске асыру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ҚТКІША-ға ақпарат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 (келісім бойынша), облыстардың, Астана және Алматы қалаларының әкімдіктері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мәселелер бойынша құқықтық негізді қамтамасыз ету жөнінде ұсыныс енгізу:</w:t>
            </w:r>
            <w:r>
              <w:br/>
            </w:r>
            <w:r>
              <w:rPr>
                <w:rFonts w:ascii="Times New Roman"/>
                <w:b w:val="false"/>
                <w:i w:val="false"/>
                <w:color w:val="000000"/>
                <w:sz w:val="20"/>
              </w:rPr>
              <w:t>
</w:t>
            </w:r>
            <w:r>
              <w:rPr>
                <w:rFonts w:ascii="Times New Roman"/>
                <w:b w:val="false"/>
                <w:i w:val="false"/>
                <w:color w:val="000000"/>
                <w:sz w:val="20"/>
              </w:rPr>
              <w:t>1) көп пәтерлі тұрғын үйлерді басқару;</w:t>
            </w:r>
            <w:r>
              <w:br/>
            </w:r>
            <w:r>
              <w:rPr>
                <w:rFonts w:ascii="Times New Roman"/>
                <w:b w:val="false"/>
                <w:i w:val="false"/>
                <w:color w:val="000000"/>
                <w:sz w:val="20"/>
              </w:rPr>
              <w:t>
</w:t>
            </w:r>
            <w:r>
              <w:rPr>
                <w:rFonts w:ascii="Times New Roman"/>
                <w:b w:val="false"/>
                <w:i w:val="false"/>
                <w:color w:val="000000"/>
                <w:sz w:val="20"/>
              </w:rPr>
              <w:t>2) кондоминиум объектілерін тіркеу;</w:t>
            </w:r>
            <w:r>
              <w:br/>
            </w:r>
            <w:r>
              <w:rPr>
                <w:rFonts w:ascii="Times New Roman"/>
                <w:b w:val="false"/>
                <w:i w:val="false"/>
                <w:color w:val="000000"/>
                <w:sz w:val="20"/>
              </w:rPr>
              <w:t>
</w:t>
            </w:r>
            <w:r>
              <w:rPr>
                <w:rFonts w:ascii="Times New Roman"/>
                <w:b w:val="false"/>
                <w:i w:val="false"/>
                <w:color w:val="000000"/>
                <w:sz w:val="20"/>
              </w:rPr>
              <w:t>3) тұрғын мүлікті сақтандыру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БҚА,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қараша айында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көрсетілетін коммуналдық қызметтердің сапасының деңгейін анықтау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ҚТКІША-ға ақпарат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 (келісім бойынша), облыстардың, Астана және Алматы қалаларының әкімдіктері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 күрделі жөндеуге, оның ішінде тұрғын үй құрылыс жинақтары жүйесі, қайтарылатын кепілдікті қаражат ретінде жинақ және тұрғын үй көмегі жүйелерін пайдалану арқылы кредит берудің жаңа тетігін әзірлеу жөнінде ұсыныстар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«ТҚЖБ» АҚ «ТКШ ҚазОрталығы» АҚ (келісім бойынша), облыстардың, Астана және Алматы қалаларының әкімдіктері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Ғылыми-техникалық және инновациялық қызметті дамыту</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секторында ғылыми-зерттеу инфрақұрылымын дамыту, ТКШ саласында қолданбалы ғылыми-зерттеу және тәжірибелік-конструкторлық жұмыстар жүргізу бойынша ұсыныстар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ТКШ-ке инновациялық технологияларды және инжинирингтік-консультациялық қызметтерді енгізу және коммерцияландыру бойынша ұсыныстар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ТКШ-тегі нормативтік-техникалық құжаттамаларды әзірлеу бойынша ұсыныстар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ҚТКІША-ға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«ТКШ ҚазОртаорталығы»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2011- 2015 жылдардың желтоқсан айында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сапада коммуналдық қызмет көрсету стандарттарын әзірлеу бойынша ұсыныстар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ИТЖМ, ҚТКІША,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коммуналдық кәсіпорындарының қызмет көрсетуінің сапа менеджмент жүйесін (СМЖ) енгізу бойынша ұсыныстар әзірлеу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ИТЖМ, ҚТКІША,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Кадрлық қамтамасыз ету</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саласында кадрларлың біліктілігін арттыру және білімін тарату жүйесін құру бойынша ұсыныстар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Білімді тарату жөніндегі іс-шараны ұйымдастыру және өткізу бойынша әдістемелік негіз әзірлеу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саласында «Инженерлік жүйелер және желілер» мамандығы бойынша кадрлар даярлау үшін мемлекеттік білім беру гранттарын беру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қорытындысы бойынша Үкіметке ақпарат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техникалық университеттің жанынан тұрғын үй-коммуналдық секторы мамандыктары бойынша оқу-әдістемелік бірлестіктер құру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ұсыныстар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ҚазҰТУ,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жүйелер мен желілер» мамандығын Жоғары кәсіптік білім беру жіктеуішіне әзірлеу және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ҚТКІША,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кәсіпорындарының мамандары үшін қосымша кәсіптік білім беру жүйесін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ұсыныстар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ҚазҰТУ,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жылдардың желтоқсан айында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оқу-өндірістік практикадан өту жүйесін ұйымдастыру және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ұсыныстар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ҚазҰТУ, ҚТКІША,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жылдардың наурыз айында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ТКШ саласына жеке капитал тарту</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ТКШ-ні дамыту қорын құру бойынша ұсыныстар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Жабдықтарға лизинг беру жөніндегі жобаларды іске асыру бойынша ұсыныс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Қайтарымды негізде қаражаттарды пайдалану тетіктерін әзірлеу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ҚТКІША, «ТКШ ҚазОрталығы» АҚ (келісім бойынша)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5"/>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- 2012 - 2015 жылдары Бағдарламаны іске асыруға арналған шығыстар тиісті қаржы жылына арналған республикалық бюджет туралы заңда нақтыланатын болады.</w:t>
      </w:r>
    </w:p>
    <w:bookmarkEnd w:id="35"/>
    <w:bookmarkStart w:name="z39" w:id="36"/>
    <w:p>
      <w:pPr>
        <w:spacing w:after="0"/>
        <w:ind w:left="0"/>
        <w:jc w:val="both"/>
      </w:pPr>
      <w:r>
        <w:rPr>
          <w:rFonts w:ascii="Times New Roman"/>
          <w:b w:val="false"/>
          <w:i w:val="false"/>
          <w:color w:val="000000"/>
          <w:sz w:val="28"/>
        </w:rPr>
        <w:t>
</w:t>
      </w:r>
      <w:r>
        <w:rPr>
          <w:rFonts w:ascii="Times New Roman"/>
          <w:b/>
          <w:i w:val="false"/>
          <w:color w:val="000000"/>
          <w:sz w:val="28"/>
        </w:rPr>
        <w:t>      аббревиатуралардың толық жазылуы:</w:t>
      </w:r>
    </w:p>
    <w:bookmarkEnd w:id="36"/>
    <w:p>
      <w:pPr>
        <w:spacing w:after="0"/>
        <w:ind w:left="0"/>
        <w:jc w:val="both"/>
      </w:pPr>
      <w:r>
        <w:rPr>
          <w:rFonts w:ascii="Times New Roman"/>
          <w:b w:val="false"/>
          <w:i w:val="false"/>
          <w:color w:val="000000"/>
          <w:sz w:val="28"/>
        </w:rPr>
        <w:t>ҚТКІША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БҚА                 - Қазақстан Республикасы Бәсекелестікті қорғау</w:t>
      </w:r>
      <w:r>
        <w:br/>
      </w:r>
      <w:r>
        <w:rPr>
          <w:rFonts w:ascii="Times New Roman"/>
          <w:b w:val="false"/>
          <w:i w:val="false"/>
          <w:color w:val="000000"/>
          <w:sz w:val="28"/>
        </w:rPr>
        <w:t>
                      агенттігі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Үкімет              - Қазақстан Республикасының Үкіметі</w:t>
      </w:r>
      <w:r>
        <w:br/>
      </w:r>
      <w:r>
        <w:rPr>
          <w:rFonts w:ascii="Times New Roman"/>
          <w:b w:val="false"/>
          <w:i w:val="false"/>
          <w:color w:val="000000"/>
          <w:sz w:val="28"/>
        </w:rPr>
        <w:t>
«ТҚЖБ» АҚ           - «Тұрғын үй құрылыс жинақ банкі» акционерлік</w:t>
      </w:r>
      <w:r>
        <w:br/>
      </w:r>
      <w:r>
        <w:rPr>
          <w:rFonts w:ascii="Times New Roman"/>
          <w:b w:val="false"/>
          <w:i w:val="false"/>
          <w:color w:val="000000"/>
          <w:sz w:val="28"/>
        </w:rPr>
        <w:t>
                      қоғамы</w:t>
      </w:r>
      <w:r>
        <w:br/>
      </w:r>
      <w:r>
        <w:rPr>
          <w:rFonts w:ascii="Times New Roman"/>
          <w:b w:val="false"/>
          <w:i w:val="false"/>
          <w:color w:val="000000"/>
          <w:sz w:val="28"/>
        </w:rPr>
        <w:t>
«ТКШ                - «Тұрғын үй-коммуналдық шаруашылықты жаңғырту</w:t>
      </w:r>
      <w:r>
        <w:br/>
      </w:r>
      <w:r>
        <w:rPr>
          <w:rFonts w:ascii="Times New Roman"/>
          <w:b w:val="false"/>
          <w:i w:val="false"/>
          <w:color w:val="000000"/>
          <w:sz w:val="28"/>
        </w:rPr>
        <w:t>
ҚазОрталығы» АҚ       мен дамытудың қазақстандық орталығы»</w:t>
      </w:r>
      <w:r>
        <w:br/>
      </w:r>
      <w:r>
        <w:rPr>
          <w:rFonts w:ascii="Times New Roman"/>
          <w:b w:val="false"/>
          <w:i w:val="false"/>
          <w:color w:val="000000"/>
          <w:sz w:val="28"/>
        </w:rPr>
        <w:t>
                      акционерлік коғамы</w:t>
      </w:r>
      <w:r>
        <w:br/>
      </w:r>
      <w:r>
        <w:rPr>
          <w:rFonts w:ascii="Times New Roman"/>
          <w:b w:val="false"/>
          <w:i w:val="false"/>
          <w:color w:val="000000"/>
          <w:sz w:val="28"/>
        </w:rPr>
        <w:t>
ҚазҰТУ              - Қ. Сәтпаев атындағы Қазақ ұлттық техникалық</w:t>
      </w:r>
      <w:r>
        <w:br/>
      </w:r>
      <w:r>
        <w:rPr>
          <w:rFonts w:ascii="Times New Roman"/>
          <w:b w:val="false"/>
          <w:i w:val="false"/>
          <w:color w:val="000000"/>
          <w:sz w:val="28"/>
        </w:rPr>
        <w:t>
                      университеті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