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203ea" w14:textId="76203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Кедендік бақылау мақсаттары үшін Қазақстан Республикасы кеден органдарының су және әуе кемелерін пайдалану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26 қазандағы № 1119 Қаулысы. Күші жойылды - Қазақстан Республикасы Үкіметінің 2015 жылғы 17 маусымдағы № 449 қаулысымен</w:t>
      </w:r>
    </w:p>
    <w:p>
      <w:pPr>
        <w:spacing w:after="0"/>
        <w:ind w:left="0"/>
        <w:jc w:val="both"/>
      </w:pPr>
      <w:r>
        <w:rPr>
          <w:rFonts w:ascii="Times New Roman"/>
          <w:b w:val="false"/>
          <w:i w:val="false"/>
          <w:color w:val="ff0000"/>
          <w:sz w:val="28"/>
        </w:rPr>
        <w:t xml:space="preserve">      Ескерту. Күші жойылды - ҚР Үкіметінің 17.06.2015 </w:t>
      </w:r>
      <w:r>
        <w:rPr>
          <w:rFonts w:ascii="Times New Roman"/>
          <w:b w:val="false"/>
          <w:i w:val="false"/>
          <w:color w:val="ff0000"/>
          <w:sz w:val="28"/>
        </w:rPr>
        <w:t>№ 449</w:t>
      </w:r>
      <w:r>
        <w:rPr>
          <w:rFonts w:ascii="Times New Roman"/>
          <w:b w:val="false"/>
          <w:i w:val="false"/>
          <w:color w:val="ff0000"/>
          <w:sz w:val="28"/>
        </w:rPr>
        <w:t xml:space="preserve"> қаулысымен.</w:t>
      </w:r>
    </w:p>
    <w:bookmarkStart w:name="z2" w:id="0"/>
    <w:p>
      <w:pPr>
        <w:spacing w:after="0"/>
        <w:ind w:left="0"/>
        <w:jc w:val="both"/>
      </w:pPr>
      <w:r>
        <w:rPr>
          <w:rFonts w:ascii="Times New Roman"/>
          <w:b w:val="false"/>
          <w:i w:val="false"/>
          <w:color w:val="000000"/>
          <w:sz w:val="28"/>
        </w:rPr>
        <w:t>      «Қазақстан Республикасындағы кеден ісі туралы» Қазақстан Республикасының 2010 жылғы 30 маусымдағы Кодексінің 196-бабының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Кедендік бақылау мақсаттары үшін Қазақстан Республикасы кеден органдарының су және әуе кемелерін пайдалану қағидасы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26 қазандағы</w:t>
      </w:r>
      <w:r>
        <w:br/>
      </w:r>
      <w:r>
        <w:rPr>
          <w:rFonts w:ascii="Times New Roman"/>
          <w:b w:val="false"/>
          <w:i w:val="false"/>
          <w:color w:val="000000"/>
          <w:sz w:val="28"/>
        </w:rPr>
        <w:t xml:space="preserve">
№ 1119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Кедендік бақылау мақсаттары үшін Қазақстан Республикасы кеден</w:t>
      </w:r>
      <w:r>
        <w:br/>
      </w:r>
      <w:r>
        <w:rPr>
          <w:rFonts w:ascii="Times New Roman"/>
          <w:b/>
          <w:i w:val="false"/>
          <w:color w:val="000000"/>
        </w:rPr>
        <w:t>
органдарының су және әуе кемелерін пайдалану қағидасы</w:t>
      </w:r>
    </w:p>
    <w:bookmarkEnd w:id="2"/>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Осы Қағида «Қазақстан Республикасындағы кеден ісі туралы» 2010 жылғы 30 маусымдағы Қазақстан Республикасы Кодексінің 196-бабының 3-тармағына сәйкес әзірленді және кедендік бақылау мақсаттары үшін кеден органдарының су және әуе кемелерін пайдаланудың тәртібін белгілейді.</w:t>
      </w:r>
      <w:r>
        <w:br/>
      </w:r>
      <w:r>
        <w:rPr>
          <w:rFonts w:ascii="Times New Roman"/>
          <w:b w:val="false"/>
          <w:i w:val="false"/>
          <w:color w:val="000000"/>
          <w:sz w:val="28"/>
        </w:rPr>
        <w:t>
</w:t>
      </w:r>
      <w:r>
        <w:rPr>
          <w:rFonts w:ascii="Times New Roman"/>
          <w:b w:val="false"/>
          <w:i w:val="false"/>
          <w:color w:val="000000"/>
          <w:sz w:val="28"/>
        </w:rPr>
        <w:t>
      2. Қазақстан Республикасының аумақтық сулары (теңізі) және ішкі сулары шегінде, сондай-ақ кеден одағының кедендік шекарасына іргелес аумақта тауарлар мен көлік құралдарын кедендік бақылау кеден органдарының су және әуе кемелерін пайдаланумен жүзеге асырылады.</w:t>
      </w:r>
      <w:r>
        <w:br/>
      </w:r>
      <w:r>
        <w:rPr>
          <w:rFonts w:ascii="Times New Roman"/>
          <w:b w:val="false"/>
          <w:i w:val="false"/>
          <w:color w:val="000000"/>
          <w:sz w:val="28"/>
        </w:rPr>
        <w:t>
</w:t>
      </w:r>
      <w:r>
        <w:rPr>
          <w:rFonts w:ascii="Times New Roman"/>
          <w:b w:val="false"/>
          <w:i w:val="false"/>
          <w:color w:val="000000"/>
          <w:sz w:val="28"/>
        </w:rPr>
        <w:t>
      3. Қазақстан Республикасының кеден органдары су және әуе кемелерінің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Қазақстан Республикасы кеден органдарының таным белгілері (эмблемасы) және туы бар.</w:t>
      </w:r>
    </w:p>
    <w:bookmarkEnd w:id="4"/>
    <w:bookmarkStart w:name="z10" w:id="5"/>
    <w:p>
      <w:pPr>
        <w:spacing w:after="0"/>
        <w:ind w:left="0"/>
        <w:jc w:val="left"/>
      </w:pPr>
      <w:r>
        <w:rPr>
          <w:rFonts w:ascii="Times New Roman"/>
          <w:b/>
          <w:i w:val="false"/>
          <w:color w:val="000000"/>
        </w:rPr>
        <w:t xml:space="preserve"> 
2. Кеден органдарының су және әуе кемелерін кедендік бақылау</w:t>
      </w:r>
      <w:r>
        <w:br/>
      </w:r>
      <w:r>
        <w:rPr>
          <w:rFonts w:ascii="Times New Roman"/>
          <w:b/>
          <w:i w:val="false"/>
          <w:color w:val="000000"/>
        </w:rPr>
        <w:t>
мақсаттарында пайдалану тәртібі</w:t>
      </w:r>
    </w:p>
    <w:bookmarkEnd w:id="5"/>
    <w:bookmarkStart w:name="z11" w:id="6"/>
    <w:p>
      <w:pPr>
        <w:spacing w:after="0"/>
        <w:ind w:left="0"/>
        <w:jc w:val="both"/>
      </w:pPr>
      <w:r>
        <w:rPr>
          <w:rFonts w:ascii="Times New Roman"/>
          <w:b w:val="false"/>
          <w:i w:val="false"/>
          <w:color w:val="000000"/>
          <w:sz w:val="28"/>
        </w:rPr>
        <w:t>
      4. Су және әуе кемелерін Қазақстан Республикасының кеден органдары:</w:t>
      </w:r>
      <w:r>
        <w:br/>
      </w:r>
      <w:r>
        <w:rPr>
          <w:rFonts w:ascii="Times New Roman"/>
          <w:b w:val="false"/>
          <w:i w:val="false"/>
          <w:color w:val="000000"/>
          <w:sz w:val="28"/>
        </w:rPr>
        <w:t>
</w:t>
      </w:r>
      <w:r>
        <w:rPr>
          <w:rFonts w:ascii="Times New Roman"/>
          <w:b w:val="false"/>
          <w:i w:val="false"/>
          <w:color w:val="000000"/>
          <w:sz w:val="28"/>
        </w:rPr>
        <w:t>
      1) Қазақстан Республикасының кедендік аумағының межелі ауданында бақылаудағы тауарлардың тасымалдануын, олармен жүк және өзге операциялардың жасалуын қадағалау;</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заңнамаға</w:t>
      </w:r>
      <w:r>
        <w:rPr>
          <w:rFonts w:ascii="Times New Roman"/>
          <w:b w:val="false"/>
          <w:i w:val="false"/>
          <w:color w:val="000000"/>
          <w:sz w:val="28"/>
        </w:rPr>
        <w:t xml:space="preserve"> сәйкес кеден ісі саласындағы құқық бұзушылықтардың алдын алу, жолын кесу және анықтау, сондай-ақ контрабандаға және өзге қылмыстарға қарсы күрес бойынша іс-шараларға қатысу;</w:t>
      </w:r>
      <w:r>
        <w:br/>
      </w:r>
      <w:r>
        <w:rPr>
          <w:rFonts w:ascii="Times New Roman"/>
          <w:b w:val="false"/>
          <w:i w:val="false"/>
          <w:color w:val="000000"/>
          <w:sz w:val="28"/>
        </w:rPr>
        <w:t>
</w:t>
      </w:r>
      <w:r>
        <w:rPr>
          <w:rFonts w:ascii="Times New Roman"/>
          <w:b w:val="false"/>
          <w:i w:val="false"/>
          <w:color w:val="000000"/>
          <w:sz w:val="28"/>
        </w:rPr>
        <w:t>
      3) көлік құралында кедендік бақылауға жататын тауарлар заңсыз өткізіледі деп санауға жеткілікті негіздеме бар болса, оны тоқтату;</w:t>
      </w:r>
      <w:r>
        <w:br/>
      </w:r>
      <w:r>
        <w:rPr>
          <w:rFonts w:ascii="Times New Roman"/>
          <w:b w:val="false"/>
          <w:i w:val="false"/>
          <w:color w:val="000000"/>
          <w:sz w:val="28"/>
        </w:rPr>
        <w:t>
</w:t>
      </w:r>
      <w:r>
        <w:rPr>
          <w:rFonts w:ascii="Times New Roman"/>
          <w:b w:val="false"/>
          <w:i w:val="false"/>
          <w:color w:val="000000"/>
          <w:sz w:val="28"/>
        </w:rPr>
        <w:t>
      4) тексеріп қарау топтарын бағыттауды және оларды әуеден, кедендік бақылауға және кедендік декларациялауға жататын тауарлар бар көлік құралдарына түсіруді жүзеге асыру;</w:t>
      </w:r>
      <w:r>
        <w:br/>
      </w:r>
      <w:r>
        <w:rPr>
          <w:rFonts w:ascii="Times New Roman"/>
          <w:b w:val="false"/>
          <w:i w:val="false"/>
          <w:color w:val="000000"/>
          <w:sz w:val="28"/>
        </w:rPr>
        <w:t>
</w:t>
      </w:r>
      <w:r>
        <w:rPr>
          <w:rFonts w:ascii="Times New Roman"/>
          <w:b w:val="false"/>
          <w:i w:val="false"/>
          <w:color w:val="000000"/>
          <w:sz w:val="28"/>
        </w:rPr>
        <w:t>
      5) тексеріп қарау топтарын, Қазақстан Республикасы кеден органдарының лауазымды адамдарын кедендік бақылау және кедендік декларациялау орындарына жеткізу (түсіру);</w:t>
      </w:r>
      <w:r>
        <w:br/>
      </w:r>
      <w:r>
        <w:rPr>
          <w:rFonts w:ascii="Times New Roman"/>
          <w:b w:val="false"/>
          <w:i w:val="false"/>
          <w:color w:val="000000"/>
          <w:sz w:val="28"/>
        </w:rPr>
        <w:t>
</w:t>
      </w:r>
      <w:r>
        <w:rPr>
          <w:rFonts w:ascii="Times New Roman"/>
          <w:b w:val="false"/>
          <w:i w:val="false"/>
          <w:color w:val="000000"/>
          <w:sz w:val="28"/>
        </w:rPr>
        <w:t>
      6) Қазақстан Республикасы кеден органдарының, кеден одағына мүше мемлекеттер кеден органдарының және халықаралық кеден ұйымдарын кеден одағының кедендік аумағы арқылы тауарларды заңсыз өткізуге қарсы күрес жөніндегі бірлескен іс-шараларына қатысу;</w:t>
      </w:r>
      <w:r>
        <w:br/>
      </w:r>
      <w:r>
        <w:rPr>
          <w:rFonts w:ascii="Times New Roman"/>
          <w:b w:val="false"/>
          <w:i w:val="false"/>
          <w:color w:val="000000"/>
          <w:sz w:val="28"/>
        </w:rPr>
        <w:t>
</w:t>
      </w:r>
      <w:r>
        <w:rPr>
          <w:rFonts w:ascii="Times New Roman"/>
          <w:b w:val="false"/>
          <w:i w:val="false"/>
          <w:color w:val="000000"/>
          <w:sz w:val="28"/>
        </w:rPr>
        <w:t>
      7)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кеден органдарына жүктелген кедендік бақылауды жүзеге асыру жөніндегі өзге функцияларды орындау үшін пайдаланады.</w:t>
      </w:r>
      <w:r>
        <w:br/>
      </w:r>
      <w:r>
        <w:rPr>
          <w:rFonts w:ascii="Times New Roman"/>
          <w:b w:val="false"/>
          <w:i w:val="false"/>
          <w:color w:val="000000"/>
          <w:sz w:val="28"/>
        </w:rPr>
        <w:t>
</w:t>
      </w:r>
      <w:r>
        <w:rPr>
          <w:rFonts w:ascii="Times New Roman"/>
          <w:b w:val="false"/>
          <w:i w:val="false"/>
          <w:color w:val="000000"/>
          <w:sz w:val="28"/>
        </w:rPr>
        <w:t>
      5. Кедендік бақылау мақсаты үшін кеден органдарының су және әуе кемелерін пайдалануы кезінде кеден органдары қызметкерлерінен және тиісті біліктілігі бар мамандардан тұратын су және әуе кемелері экипаждары құрылады.</w:t>
      </w:r>
      <w:r>
        <w:br/>
      </w:r>
      <w:r>
        <w:rPr>
          <w:rFonts w:ascii="Times New Roman"/>
          <w:b w:val="false"/>
          <w:i w:val="false"/>
          <w:color w:val="000000"/>
          <w:sz w:val="28"/>
        </w:rPr>
        <w:t>
</w:t>
      </w:r>
      <w:r>
        <w:rPr>
          <w:rFonts w:ascii="Times New Roman"/>
          <w:b w:val="false"/>
          <w:i w:val="false"/>
          <w:color w:val="000000"/>
          <w:sz w:val="28"/>
        </w:rPr>
        <w:t>
      6. Кедендік бақылау мақсаттары үшін кеден органдарының су және әуе кемелерін пайдалану мынадай тәртіппен жүзеге асырылады:</w:t>
      </w:r>
      <w:r>
        <w:br/>
      </w:r>
      <w:r>
        <w:rPr>
          <w:rFonts w:ascii="Times New Roman"/>
          <w:b w:val="false"/>
          <w:i w:val="false"/>
          <w:color w:val="000000"/>
          <w:sz w:val="28"/>
        </w:rPr>
        <w:t>
</w:t>
      </w:r>
      <w:r>
        <w:rPr>
          <w:rFonts w:ascii="Times New Roman"/>
          <w:b w:val="false"/>
          <w:i w:val="false"/>
          <w:color w:val="000000"/>
          <w:sz w:val="28"/>
        </w:rPr>
        <w:t>
      1) кеден органы бастығының не оны алмастыратын адамның су немесе әуе кемелерін пайдалану туралы шешім қабылдауы;</w:t>
      </w:r>
      <w:r>
        <w:br/>
      </w:r>
      <w:r>
        <w:rPr>
          <w:rFonts w:ascii="Times New Roman"/>
          <w:b w:val="false"/>
          <w:i w:val="false"/>
          <w:color w:val="000000"/>
          <w:sz w:val="28"/>
        </w:rPr>
        <w:t>
</w:t>
      </w:r>
      <w:r>
        <w:rPr>
          <w:rFonts w:ascii="Times New Roman"/>
          <w:b w:val="false"/>
          <w:i w:val="false"/>
          <w:color w:val="000000"/>
          <w:sz w:val="28"/>
        </w:rPr>
        <w:t>
      2) қозғалыс бағытын және экипаждың құрамын айқындау;</w:t>
      </w:r>
      <w:r>
        <w:br/>
      </w:r>
      <w:r>
        <w:rPr>
          <w:rFonts w:ascii="Times New Roman"/>
          <w:b w:val="false"/>
          <w:i w:val="false"/>
          <w:color w:val="000000"/>
          <w:sz w:val="28"/>
        </w:rPr>
        <w:t>
</w:t>
      </w:r>
      <w:r>
        <w:rPr>
          <w:rFonts w:ascii="Times New Roman"/>
          <w:b w:val="false"/>
          <w:i w:val="false"/>
          <w:color w:val="000000"/>
          <w:sz w:val="28"/>
        </w:rPr>
        <w:t>
      3) су және әуе кемелерін дайындау;</w:t>
      </w:r>
      <w:r>
        <w:br/>
      </w:r>
      <w:r>
        <w:rPr>
          <w:rFonts w:ascii="Times New Roman"/>
          <w:b w:val="false"/>
          <w:i w:val="false"/>
          <w:color w:val="000000"/>
          <w:sz w:val="28"/>
        </w:rPr>
        <w:t>
</w:t>
      </w:r>
      <w:r>
        <w:rPr>
          <w:rFonts w:ascii="Times New Roman"/>
          <w:b w:val="false"/>
          <w:i w:val="false"/>
          <w:color w:val="000000"/>
          <w:sz w:val="28"/>
        </w:rPr>
        <w:t>
      4) экипаждың алдына қойылған кедендік бақылау міндеттерін орындау.</w:t>
      </w:r>
      <w:r>
        <w:br/>
      </w:r>
      <w:r>
        <w:rPr>
          <w:rFonts w:ascii="Times New Roman"/>
          <w:b w:val="false"/>
          <w:i w:val="false"/>
          <w:color w:val="000000"/>
          <w:sz w:val="28"/>
        </w:rPr>
        <w:t>
</w:t>
      </w:r>
      <w:r>
        <w:rPr>
          <w:rFonts w:ascii="Times New Roman"/>
          <w:b w:val="false"/>
          <w:i w:val="false"/>
          <w:color w:val="000000"/>
          <w:sz w:val="28"/>
        </w:rPr>
        <w:t>
      7. Қазақстан Республикасының кеден органдары су және әуе кемелерін пайдалана отырып кедендік бақылауды жүзеге асыру кезінде су және әуе кемелерін пайдалану жөніндегі Қазақстан Республикасының қолданыстағы нормативтік құқықтық актілерін басшылыққа алады.</w:t>
      </w:r>
      <w:r>
        <w:br/>
      </w:r>
      <w:r>
        <w:rPr>
          <w:rFonts w:ascii="Times New Roman"/>
          <w:b w:val="false"/>
          <w:i w:val="false"/>
          <w:color w:val="000000"/>
          <w:sz w:val="28"/>
        </w:rPr>
        <w:t>
</w:t>
      </w:r>
      <w:r>
        <w:rPr>
          <w:rFonts w:ascii="Times New Roman"/>
          <w:b w:val="false"/>
          <w:i w:val="false"/>
          <w:color w:val="000000"/>
          <w:sz w:val="28"/>
        </w:rPr>
        <w:t>
      8. Кеден органдарының су кемелері аталған құрылыстар иелерінің келісімі бойынша белгіленген тәртіппен пирстерде, айлақтарда орналастырылады.</w:t>
      </w:r>
      <w:r>
        <w:br/>
      </w:r>
      <w:r>
        <w:rPr>
          <w:rFonts w:ascii="Times New Roman"/>
          <w:b w:val="false"/>
          <w:i w:val="false"/>
          <w:color w:val="000000"/>
          <w:sz w:val="28"/>
        </w:rPr>
        <w:t>
</w:t>
      </w:r>
      <w:r>
        <w:rPr>
          <w:rFonts w:ascii="Times New Roman"/>
          <w:b w:val="false"/>
          <w:i w:val="false"/>
          <w:color w:val="000000"/>
          <w:sz w:val="28"/>
        </w:rPr>
        <w:t>
      9. Кеден органдарының әуе кемелері белгіленген тәртіппен мемлекеттік, азаматтық және эксперименттік авиацияның әуеайлақтарына (тікұшақ айлақтарына) қарамағында аталған объектілер бар уәкілетті органдармен келісім бойынша орналастырылады.</w:t>
      </w:r>
      <w:r>
        <w:br/>
      </w:r>
      <w:r>
        <w:rPr>
          <w:rFonts w:ascii="Times New Roman"/>
          <w:b w:val="false"/>
          <w:i w:val="false"/>
          <w:color w:val="000000"/>
          <w:sz w:val="28"/>
        </w:rPr>
        <w:t>
</w:t>
      </w:r>
      <w:r>
        <w:rPr>
          <w:rFonts w:ascii="Times New Roman"/>
          <w:b w:val="false"/>
          <w:i w:val="false"/>
          <w:color w:val="000000"/>
          <w:sz w:val="28"/>
        </w:rPr>
        <w:t>
      10. Су және әуе кемелеріне қызмет көрсету мен күзетуді кеден органдарының персоналымен қатар, меншік нысанына қарамастан, аталған қызметтерді шарттар негізінде көрсететін тиісті ұйымдардың күштері және құралдары жүргізеді.</w:t>
      </w:r>
      <w:r>
        <w:br/>
      </w:r>
      <w:r>
        <w:rPr>
          <w:rFonts w:ascii="Times New Roman"/>
          <w:b w:val="false"/>
          <w:i w:val="false"/>
          <w:color w:val="000000"/>
          <w:sz w:val="28"/>
        </w:rPr>
        <w:t>
</w:t>
      </w:r>
      <w:r>
        <w:rPr>
          <w:rFonts w:ascii="Times New Roman"/>
          <w:b w:val="false"/>
          <w:i w:val="false"/>
          <w:color w:val="000000"/>
          <w:sz w:val="28"/>
        </w:rPr>
        <w:t>
      11. Кеден органдарының әуе кемелері азаматтық авиацияның әуеайлақтары мен әуежайларында және Қазақстан Республикасы Көлік және коммуникация министрлігінің қарамағындағы бірлесіп орналастыру әуеайлақтарында орналастырылған және оларға қызмет көрсетілген кезде авиациялық қауіпсіздікті қамтамасыз ету жөніндегі барлық шаралар кешені азаматтық авиация саласындағы нормативтік құқықтық актілерге сәйкес жүзеге асырылады.</w:t>
      </w:r>
      <w:r>
        <w:br/>
      </w:r>
      <w:r>
        <w:rPr>
          <w:rFonts w:ascii="Times New Roman"/>
          <w:b w:val="false"/>
          <w:i w:val="false"/>
          <w:color w:val="000000"/>
          <w:sz w:val="28"/>
        </w:rPr>
        <w:t>
</w:t>
      </w:r>
      <w:r>
        <w:rPr>
          <w:rFonts w:ascii="Times New Roman"/>
          <w:b w:val="false"/>
          <w:i w:val="false"/>
          <w:color w:val="000000"/>
          <w:sz w:val="28"/>
        </w:rPr>
        <w:t>
      12. Ұшуды ұшудың тиісті жағдайларында осы үлгідегі әуе кемесінде ұшуға дайындалған және рұқсат етілген, жарақталған экипаждар ақауы жоқ әуе кемелерінде орындайды.</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