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2e17" w14:textId="5dc2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Дипломаттық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13 ақпандағы № 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5 қарашада Рим қаласында қол қойылған Қазақстан Республикасының Үкіметі мен Италия Республикасының Үкіметі арасындағы Дипломаттық паспорттардың иелерін визалық талаптардан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Италия Республикасының</w:t>
      </w:r>
      <w:r>
        <w:br/>
      </w:r>
      <w:r>
        <w:rPr>
          <w:rFonts w:ascii="Times New Roman"/>
          <w:b/>
          <w:i w:val="false"/>
          <w:color w:val="000000"/>
        </w:rPr>
        <w:t>
Үкіметі арасындағы Дипломаттық паспорттардың иелерін визалық</w:t>
      </w:r>
      <w:r>
        <w:br/>
      </w:r>
      <w:r>
        <w:rPr>
          <w:rFonts w:ascii="Times New Roman"/>
          <w:b/>
          <w:i w:val="false"/>
          <w:color w:val="000000"/>
        </w:rPr>
        <w:t>
талаптардан босату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Италия Республикасының Үкіметі,</w:t>
      </w:r>
      <w:r>
        <w:br/>
      </w:r>
      <w:r>
        <w:rPr>
          <w:rFonts w:ascii="Times New Roman"/>
          <w:b w:val="false"/>
          <w:i w:val="false"/>
          <w:color w:val="000000"/>
          <w:sz w:val="28"/>
        </w:rPr>
        <w:t>
      екі жақты қатынастарды дамытуға ниет білдіре отырып,</w:t>
      </w:r>
      <w:r>
        <w:br/>
      </w:r>
      <w:r>
        <w:rPr>
          <w:rFonts w:ascii="Times New Roman"/>
          <w:b w:val="false"/>
          <w:i w:val="false"/>
          <w:color w:val="000000"/>
          <w:sz w:val="28"/>
        </w:rPr>
        <w:t>
      қазіргі бар достық қатынастарды нығайтудағы мүдделілікті қарай отырып және бір Тарап азаматтарының екінші Тараптың аумағына сапарларын жеңілдету мақсатында</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Жарамды дипломаттық паспорттары бар және екінші Тарап мемлекетінің аумағында аккредиттелмеген бірінші Тарап мемлекетінің азаматтары осы екінші Тарап мемлекетінің аумағына кіру, транзитпен өту, болу немесе кету үшін қабылдаушы мемлекеттің аумағына алғашқы келген күнінен бастап (Қазақстан Республикасының азаматтары үшін Шенген кеңістігіне алғашқы келген күнінен бастап) 6 (алты) ай ішінде 90 (тоқсан) күнге дейінгі кезеңге (бір немесе бірнеше мәртелік) визалық талаптардан босатылады.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дипломатиялық миссиялардың, консулдық мекемелердің қызметкерлерін, сондай-ақ екінші Тарап мемлекетінің аумағында орналасқан халықаралық ұйымдардың өкілдерін және жарамды дипломаттық паспорттары бар олардың отбасы мүшелерін қабылдаушы мемлекетте аккредиттеу үшін виза алу қажеттілігінен босатпайды.</w:t>
      </w:r>
      <w:r>
        <w:br/>
      </w:r>
      <w:r>
        <w:rPr>
          <w:rFonts w:ascii="Times New Roman"/>
          <w:b w:val="false"/>
          <w:i w:val="false"/>
          <w:color w:val="000000"/>
          <w:sz w:val="28"/>
        </w:rPr>
        <w:t>
      Аккредиттелгеннен кейін аталған азаматтар өздері тағайындалған кезең ішінде қабылдаушы мемлекет аумағына визасыз келе алады, транзитпен өте алады, бола алады және кете алады.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Келісімнің 1 және 2-баптарында аталған дипломаттық паспорттары бар әрбір Тарап мемлекетінің азаматтары халықаралық қатынас үшін ашық шекараны кесіп өтетін барлық пункттер арқылы екінші Тарап мемлекетінің аумағына келе алады, одан кете алады.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Келісімнің 1 және 2-баптарында аталған әрбір Тарап мемлекетінің азаматтары қабылдаушы мемлекеттің заңнамасын құрметтеуге міндетті.</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мемлекеттерінің құзыретті органдары осы Келісімге сәйкес болуы қолайсыз деп танылған адамдардың қабылдаушы мемлекеттің аумағына келуінен немесе онда болуынан бас тарту құқығын өзіне қалдырады.</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әрқайсысы ұлттық қауіпсіздікті немесе қоғамдық тәртіпті қамтамасыз ету мақсатында осы Келісімнің қолданылуын толық немесе ішінара тоқтата тұру құқығын өзіне қалдырады.</w:t>
      </w:r>
      <w:r>
        <w:br/>
      </w:r>
      <w:r>
        <w:rPr>
          <w:rFonts w:ascii="Times New Roman"/>
          <w:b w:val="false"/>
          <w:i w:val="false"/>
          <w:color w:val="000000"/>
          <w:sz w:val="28"/>
        </w:rPr>
        <w:t>
      Екінші Тарап осы Келісімді тоқтата тұру туралы мұндай шешім күшіне енгенге дейін 72 (жетпіс екі) сағаттан кешіктірмей дипломатиялық арналар арқылы хабардар етіледі.</w:t>
      </w:r>
      <w:r>
        <w:br/>
      </w:r>
      <w:r>
        <w:rPr>
          <w:rFonts w:ascii="Times New Roman"/>
          <w:b w:val="false"/>
          <w:i w:val="false"/>
          <w:color w:val="000000"/>
          <w:sz w:val="28"/>
        </w:rPr>
        <w:t>
      Келісімнің қолданылуын тоқтата тұру Келісімнің 1 және 2-баптарында аталған, қабылдаушы мемлекеттің аумағындағы азаматтардың құқықтарын қозғамайды.</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осы Келісім күшіне енгенге дейін кемінде 30 (отыз) күн бұрын дипломатиялық арналар арқылы жарамды дипломаттық паспорттардың үлгілерімен алмасады.</w:t>
      </w:r>
      <w:r>
        <w:br/>
      </w:r>
      <w:r>
        <w:rPr>
          <w:rFonts w:ascii="Times New Roman"/>
          <w:b w:val="false"/>
          <w:i w:val="false"/>
          <w:color w:val="000000"/>
          <w:sz w:val="28"/>
        </w:rPr>
        <w:t>
      Дипломаттық паспорттарға қатысты өзгерістер туралы Тараптар көрсетілген өзгерістер қолданысқа енгізілгенге дейін 30 (отыз) күннен кешіктірмей дипломатиялық арналар арқылы бірін-бірі хабардар етеді, сондай-ақ жаңа паспорттардың үлгілерімен алмасады.</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 хаттамамен немесе дипломатиялық ноталар алмасумен ресімделетін өзгерістер мен толықтырулар енгізілуі мүмкін.</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Келісімнің ережелерін түсіндірудегі кез келген келіспеушіліктер немесе даулар Тараптар арасындағы консультациялар және келіссөздер арқылы шешілетін болады.</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алынған күнінен бастап отызыншы күні күшіне енеді.</w:t>
      </w:r>
      <w:r>
        <w:br/>
      </w: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екінші Тараптың оның қолданылуын тоқтату ниеті туралы жазбаша хабарламасын алған күнінен бастап 3 (үш) ай өткенге дейін күшінде қалады.</w:t>
      </w:r>
      <w:r>
        <w:br/>
      </w:r>
      <w:r>
        <w:rPr>
          <w:rFonts w:ascii="Times New Roman"/>
          <w:b w:val="false"/>
          <w:i w:val="false"/>
          <w:color w:val="000000"/>
          <w:sz w:val="28"/>
        </w:rPr>
        <w:t>
      2009 жылғы 3 қарашада Рим қаласында қазақ, италия, орыс және ағылшын тілдерінде екі түпнұсқа данада жасалды, әрі барлық мәтіндердің бірдей заңды күші бар.</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Италия</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5" w:id="12"/>
    <w:p>
      <w:pPr>
        <w:spacing w:after="0"/>
        <w:ind w:left="0"/>
        <w:jc w:val="both"/>
      </w:pPr>
      <w:r>
        <w:rPr>
          <w:rFonts w:ascii="Times New Roman"/>
          <w:b w:val="false"/>
          <w:i w:val="false"/>
          <w:color w:val="000000"/>
          <w:sz w:val="28"/>
        </w:rPr>
        <w:t>
      2009 жылғы 5 қарашада Рим қаласында жасалған Қазақстан Республикасының Үкіметі мен Италия Республикасының Үкіметі арасындағы Дипломаттық паспорттардың иелерін визалық талаптардан босату туралы келісімнің бұл көшірмесінің дәлдігін куәландырамын.</w:t>
      </w:r>
    </w:p>
    <w:bookmarkEnd w:id="1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