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7542" w14:textId="8ba7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мал шаруашылығы өнімінің өнімділігі мен сапасын арттыруды субсидиялауға 2010 жылғы республикалық бюджеттен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2 ақпандағы № 62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2010 - 2012 жылдарға арналған республикалық бюджет турал</w:t>
      </w:r>
      <w:r>
        <w:rPr>
          <w:rFonts w:ascii="Times New Roman"/>
          <w:b w:val="false"/>
          <w:i w:val="false"/>
          <w:color w:val="000000"/>
          <w:sz w:val="28"/>
        </w:rPr>
        <w:t xml:space="preserve">ы" 2009 жылғы 7 желтоқсандағы заңдарына сәйкес, отандық ауыл шаруашылығы тауарын өндірушілерде мал шаруашылығы өнімінің өнімділігі мен сапасын арттыру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бюджеттердің мал шаруашылығы өнімінің өнімділігі мен сапасын арттыруды субсидиялауға 2010 жылғы республикалық бюджеттен берілетін ағымдағы нысаналы трансферттерді пайдалану ережесі бекітілсін.</w:t>
      </w:r>
    </w:p>
    <w:bookmarkEnd w:id="1"/>
    <w:bookmarkStart w:name="z3" w:id="2"/>
    <w:p>
      <w:pPr>
        <w:spacing w:after="0"/>
        <w:ind w:left="0"/>
        <w:jc w:val="both"/>
      </w:pP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 ақпандағы</w:t>
            </w:r>
            <w:r>
              <w:br/>
            </w:r>
            <w:r>
              <w:rPr>
                <w:rFonts w:ascii="Times New Roman"/>
                <w:b w:val="false"/>
                <w:i w:val="false"/>
                <w:color w:val="000000"/>
                <w:sz w:val="20"/>
              </w:rPr>
              <w:t>№ 62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Облыстық бюджеттердің мал шаруашылығы өнімінің өнімділігі мен</w:t>
      </w:r>
      <w:r>
        <w:br/>
      </w:r>
      <w:r>
        <w:rPr>
          <w:rFonts w:ascii="Times New Roman"/>
          <w:b/>
          <w:i w:val="false"/>
          <w:color w:val="000000"/>
        </w:rPr>
        <w:t>сапасын арттыруды субсидиялауға 2010 жылғы республикалық</w:t>
      </w:r>
      <w:r>
        <w:br/>
      </w:r>
      <w:r>
        <w:rPr>
          <w:rFonts w:ascii="Times New Roman"/>
          <w:b/>
          <w:i w:val="false"/>
          <w:color w:val="000000"/>
        </w:rPr>
        <w:t>бюджеттен берілетін ағымдағы нысапалы трансферттерді</w:t>
      </w:r>
      <w:r>
        <w:br/>
      </w:r>
      <w:r>
        <w:rPr>
          <w:rFonts w:ascii="Times New Roman"/>
          <w:b/>
          <w:i w:val="false"/>
          <w:color w:val="000000"/>
        </w:rPr>
        <w:t>пайдалану ережесі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1. Осы Облыстық бюджеттердің мал шаруашылығы өнімінің өнімділігі мен сапасын арттыруды субсидиялауға 2010 жылғы республикалық бюджеттен берілетін ағымдағы нысаналы трансферттерді пайдалану ережесі (бұдан әрі - Ереже) 2010 жылға арналған республикалық бюджетте 088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бюджеттік бағдарламасы бойынша көзделген қаражат есебінен және шегінде мал шаруашылығы өнімін өндіруді ұлғайту, сапасын және бәсекеге қабілеттілігін арттыру үшін отандық ауыл шаруашылығы тауарын өндірушілерді (бұдан әрі - тауар өндірушілер) қолдау мақсатында ағымдағы нысаналы трансферттерді (бұдан әрі - бюджеттік субсидиялар) пайдалану тәртібін айқындайды.</w:t>
      </w:r>
    </w:p>
    <w:bookmarkEnd w:id="4"/>
    <w:bookmarkStart w:name="z7" w:id="5"/>
    <w:p>
      <w:pPr>
        <w:spacing w:after="0"/>
        <w:ind w:left="0"/>
        <w:jc w:val="both"/>
      </w:pPr>
      <w:r>
        <w:rPr>
          <w:rFonts w:ascii="Times New Roman"/>
          <w:b w:val="false"/>
          <w:i w:val="false"/>
          <w:color w:val="000000"/>
          <w:sz w:val="28"/>
        </w:rPr>
        <w:t>
      2. Бюджеттік субсидиялар сиыр етін, шошқа етін, бройлерлік құс етін (бұдан әрі — құс еті), жұмыртқалағыш кроссты тауық жұмыртқасын (бұдан әрі - тағамдық жұмыртқа) өндіру үшін пайдаланылатын құрама азықтың және (немесе) құнарлы жемшөптің (бұдан әрі - құнарлы жемшөп) құнын ішінара арзандатуға (45%-ға дейін), сондай-ақ сүт, биязы қойлардың жүнін (бұдан әрі - биязы жүн), қой етін, жылқы етін, қымыз және шұбат өндірісіне жұмсалатын шығындарды ішінара өтеуге тауар өндірушілерге арналады.</w:t>
      </w:r>
    </w:p>
    <w:bookmarkEnd w:id="5"/>
    <w:bookmarkStart w:name="z8" w:id="6"/>
    <w:p>
      <w:pPr>
        <w:spacing w:after="0"/>
        <w:ind w:left="0"/>
        <w:jc w:val="both"/>
      </w:pPr>
      <w:r>
        <w:rPr>
          <w:rFonts w:ascii="Times New Roman"/>
          <w:b w:val="false"/>
          <w:i w:val="false"/>
          <w:color w:val="000000"/>
          <w:sz w:val="28"/>
        </w:rPr>
        <w:t>
      3. Бюджеттік субсидиялар сиыр еті, шошқа еті, сүт, қой еті, жылқы еті және биязы жүн өндірісімен айналысатын тауар өндірушілерге қайта өңдеу кәсіпорындарының қызметін пайдаланған кезде есептік нөмірлері бар қайта өңдеу кәсіпорындарына (бұдан әрі - қайта өңдеу кәсіпорындары), сою алаңдарына (пункттеріне) немесе еркін нарықта, ал құс етінің, тағамдық жұмыртқаның, қымыздың, шұбаттың еркін нарықта сатылған өнімінің іс жүзіндегі көлемі облыстардың жергілікті атқарушы органдары бекіткен квота шегінде төленеді.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2010.07.29 </w:t>
      </w:r>
      <w:r>
        <w:rPr>
          <w:rFonts w:ascii="Times New Roman"/>
          <w:b w:val="false"/>
          <w:i w:val="false"/>
          <w:color w:val="000000"/>
          <w:sz w:val="28"/>
        </w:rPr>
        <w:t>N 758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2010.12.15 </w:t>
      </w:r>
      <w:r>
        <w:rPr>
          <w:rFonts w:ascii="Times New Roman"/>
          <w:b w:val="false"/>
          <w:i w:val="false"/>
          <w:color w:val="000000"/>
          <w:sz w:val="28"/>
        </w:rPr>
        <w:t>N 1362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Өнімнің әрбір түрі және өндірілетін мал шаруашылығы өнімінің сапасы бойынша субсидиялау бағдарламасына қатысу үшін тауар өндірушілерге қойылатын өлшемдер Қазақстан Республикасы Ауыл шаруашылығы министрлігінің (бұдан әрі - Министрлік) бұйрығымен белгіленеді. Квоталарды, өнімнің субсидияланатын көлемін анықтау өнімділіктің тегі мен бағытына байланысты өнім өнімділігінің зоотехникалық нормаларының негізінде жүзеге асырылады. Тексіз мал үшін өнімділіктің орташа аудандық статистикалық көрсеткіші негізге алынады.</w:t>
      </w:r>
    </w:p>
    <w:bookmarkEnd w:id="7"/>
    <w:bookmarkStart w:name="z10" w:id="8"/>
    <w:p>
      <w:pPr>
        <w:spacing w:after="0"/>
        <w:ind w:left="0"/>
        <w:jc w:val="both"/>
      </w:pPr>
      <w:r>
        <w:rPr>
          <w:rFonts w:ascii="Times New Roman"/>
          <w:b w:val="false"/>
          <w:i w:val="false"/>
          <w:color w:val="000000"/>
          <w:sz w:val="28"/>
        </w:rPr>
        <w:t>
      5. Субсидиялауға мыналар жатпайды:</w:t>
      </w:r>
    </w:p>
    <w:bookmarkEnd w:id="8"/>
    <w:bookmarkStart w:name="z11" w:id="9"/>
    <w:p>
      <w:pPr>
        <w:spacing w:after="0"/>
        <w:ind w:left="0"/>
        <w:jc w:val="both"/>
      </w:pPr>
      <w:r>
        <w:rPr>
          <w:rFonts w:ascii="Times New Roman"/>
          <w:b w:val="false"/>
          <w:i w:val="false"/>
          <w:color w:val="000000"/>
          <w:sz w:val="28"/>
        </w:rPr>
        <w:t>
      1) Министрлік белгілеген өлшемдерге сәйкес келмейтін тауар өндірушілер өндірген сиыр еті мен сүт;</w:t>
      </w:r>
    </w:p>
    <w:bookmarkEnd w:id="9"/>
    <w:bookmarkStart w:name="z12" w:id="10"/>
    <w:p>
      <w:pPr>
        <w:spacing w:after="0"/>
        <w:ind w:left="0"/>
        <w:jc w:val="both"/>
      </w:pPr>
      <w:r>
        <w:rPr>
          <w:rFonts w:ascii="Times New Roman"/>
          <w:b w:val="false"/>
          <w:i w:val="false"/>
          <w:color w:val="000000"/>
          <w:sz w:val="28"/>
        </w:rPr>
        <w:t>
      2) тауар өндірушілер одан әрі қайта сату және (немесе) қайта өңдеу үшін басқа да жеке және (немесе) заңды тұлғалардан сатып алған сиыр еті, шошқа еті, биязы жүн, қой еті, жылқы еті, қымыз, шұбат, құс еті, тағамдық жұмыртқа және сүт (бұдан әрі - өнім);</w:t>
      </w:r>
    </w:p>
    <w:bookmarkEnd w:id="10"/>
    <w:bookmarkStart w:name="z13" w:id="11"/>
    <w:p>
      <w:pPr>
        <w:spacing w:after="0"/>
        <w:ind w:left="0"/>
        <w:jc w:val="both"/>
      </w:pPr>
      <w:r>
        <w:rPr>
          <w:rFonts w:ascii="Times New Roman"/>
          <w:b w:val="false"/>
          <w:i w:val="false"/>
          <w:color w:val="000000"/>
          <w:sz w:val="28"/>
        </w:rPr>
        <w:t>
      3) аффилиирленген қайта өңдеу құрылымдарына қайта өңдеуге беруді немесе сатуды қоспағанда, өзара есеп айырысу есебіне, сондай-ақ аффилиирленген құрылымдарға айырбас бойынша тауар өндірушілер сатқан өнім;</w:t>
      </w:r>
    </w:p>
    <w:bookmarkEnd w:id="11"/>
    <w:bookmarkStart w:name="z14" w:id="12"/>
    <w:p>
      <w:pPr>
        <w:spacing w:after="0"/>
        <w:ind w:left="0"/>
        <w:jc w:val="both"/>
      </w:pPr>
      <w:r>
        <w:rPr>
          <w:rFonts w:ascii="Times New Roman"/>
          <w:b w:val="false"/>
          <w:i w:val="false"/>
          <w:color w:val="000000"/>
          <w:sz w:val="28"/>
        </w:rPr>
        <w:t>
      4) жеке аулада сойылған сиыр еті, шошқа еті, қой еті, жылқы еті, сондай-ақ қайта өңдеу кәсіпорындарында бастапқы қайта өңдеуден өтпеген сүт;</w:t>
      </w:r>
    </w:p>
    <w:bookmarkEnd w:id="12"/>
    <w:bookmarkStart w:name="z15" w:id="13"/>
    <w:p>
      <w:pPr>
        <w:spacing w:after="0"/>
        <w:ind w:left="0"/>
        <w:jc w:val="both"/>
      </w:pPr>
      <w:r>
        <w:rPr>
          <w:rFonts w:ascii="Times New Roman"/>
          <w:b w:val="false"/>
          <w:i w:val="false"/>
          <w:color w:val="000000"/>
          <w:sz w:val="28"/>
        </w:rPr>
        <w:t>
      5) жануарларды мәжбүрлі санитариялық сою нәтижесінде, сондай-ақ аса жұқпалы аурулар бойынша карантиндік және шектеулі іс-шаралардың әрекет ету кезеңінде тауар өндірушілер алған өнім.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2010.07.29 </w:t>
      </w:r>
      <w:r>
        <w:rPr>
          <w:rFonts w:ascii="Times New Roman"/>
          <w:b w:val="false"/>
          <w:i w:val="false"/>
          <w:color w:val="000000"/>
          <w:sz w:val="28"/>
        </w:rPr>
        <w:t>N 758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Бюджеттік субсидияларды алуға арналған өтінімдердің үлгі нысандарын, тауар өндірушілер үшін квоталар жасаудың нысандарын, аудан бойынша сатылған өнімнің көлемі бойынша жиынтық актінің, сатылған өнімге бюджеттік субсидиялар төлеу туралы облыс бойынша жиынтық ведомостың, есептіліктің нысандарын, сондай-ақ қаражатты бөлудің жылдық сметасын Министрлік бекітеді.</w:t>
      </w:r>
    </w:p>
    <w:bookmarkEnd w:id="14"/>
    <w:bookmarkStart w:name="z17" w:id="15"/>
    <w:p>
      <w:pPr>
        <w:spacing w:after="0"/>
        <w:ind w:left="0"/>
        <w:jc w:val="both"/>
      </w:pPr>
      <w:r>
        <w:rPr>
          <w:rFonts w:ascii="Times New Roman"/>
          <w:b w:val="false"/>
          <w:i w:val="false"/>
          <w:color w:val="000000"/>
          <w:sz w:val="28"/>
        </w:rPr>
        <w:t xml:space="preserve">
      7. Субсидияланған мал шаруашылығы өнімінің 1 (бір) килограмына, 1 (бір) данасына арналған бюджеттік субсидиялардың нормативі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15"/>
    <w:bookmarkStart w:name="z18" w:id="16"/>
    <w:p>
      <w:pPr>
        <w:spacing w:after="0"/>
        <w:ind w:left="0"/>
        <w:jc w:val="both"/>
      </w:pPr>
      <w:r>
        <w:rPr>
          <w:rFonts w:ascii="Times New Roman"/>
          <w:b w:val="false"/>
          <w:i w:val="false"/>
          <w:color w:val="000000"/>
          <w:sz w:val="28"/>
        </w:rPr>
        <w:t>
      8. Министрлік бюджеттік бағдарламаның әкімшісі ретінде облыстық бюджеттерге мал шаруашылығының өнімділігін және өнімінің сапасын арттыруды субсидиялауға берілетін ағымдағы нысаналы трансферттерді төлемдер бойынша жеке қаржыландыру жоспарына сәйкес, сондай-ақ қол қойылған Облыс әкімі мен Қазақстан Республикасының Ауыл шаруашылығы министрі арасындағы Ағымдағы нысаналы трансферттер бойынша нәтижелер туралы келісім шеңберінде аударады.</w:t>
      </w:r>
    </w:p>
    <w:bookmarkEnd w:id="16"/>
    <w:bookmarkStart w:name="z19" w:id="17"/>
    <w:p>
      <w:pPr>
        <w:spacing w:after="0"/>
        <w:ind w:left="0"/>
        <w:jc w:val="left"/>
      </w:pPr>
      <w:r>
        <w:rPr>
          <w:rFonts w:ascii="Times New Roman"/>
          <w:b/>
          <w:i w:val="false"/>
          <w:color w:val="000000"/>
        </w:rPr>
        <w:t xml:space="preserve"> 2. Тауар өндірушілердің өтінімдерін қарау және олардың арасында субсидиялау квоталарын бөлу тәртібі</w:t>
      </w:r>
    </w:p>
    <w:bookmarkEnd w:id="17"/>
    <w:bookmarkStart w:name="z20" w:id="18"/>
    <w:p>
      <w:pPr>
        <w:spacing w:after="0"/>
        <w:ind w:left="0"/>
        <w:jc w:val="both"/>
      </w:pPr>
      <w:r>
        <w:rPr>
          <w:rFonts w:ascii="Times New Roman"/>
          <w:b w:val="false"/>
          <w:i w:val="false"/>
          <w:color w:val="000000"/>
          <w:sz w:val="28"/>
        </w:rPr>
        <w:t>
      9. Тауар өндірушілер (тағамдық жұмыртқаны, құс етін өндірумен айналысатын тауар өндірушілерді қоспағанда) 2010 жылғы 25 маусымға дейінгі мерзімде тиісті ауданның ауыл шаруашылығы бөліміне (бұдан әрі - Бөлім) белгіленген нысан бойынша бюджеттік субсидияларды алуға өтінімді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2010.07.29 </w:t>
      </w:r>
      <w:r>
        <w:rPr>
          <w:rFonts w:ascii="Times New Roman"/>
          <w:b w:val="false"/>
          <w:i w:val="false"/>
          <w:color w:val="000000"/>
          <w:sz w:val="28"/>
        </w:rPr>
        <w:t>N 758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Тағамдық жұмыртқаны, құс етін өндірумен айналысатын тауар өндірушілер (бұдан әрі - құс фабрикалары) тағамдық жұмыртқаны және құс етін сатудың жоспарлы көлеміне "Қазақстанның құс өсірушілер одағы" заңды тұлғалар бірлестігіне (бұдан әрі - Құс өсірушілер одағы) өтінімдер береді. Құс өсірушілер одағы ұсынылған ақпаратты қарап, құс фабрикаларының тізімін дайындайды және олардың тағамдық жұмыртқа мен құс етін (бұдан әрі - материалдар) сатудың жоспарлы көлеміне өтінімдерімен бірге оны 2010 жылғы 25 маусымнан кешіктірмей тиісті Бөлімдерге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2010.07.29 </w:t>
      </w:r>
      <w:r>
        <w:rPr>
          <w:rFonts w:ascii="Times New Roman"/>
          <w:b w:val="false"/>
          <w:i w:val="false"/>
          <w:color w:val="000000"/>
          <w:sz w:val="28"/>
        </w:rPr>
        <w:t>N 758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Бөлім материалдарды алған сәттен бастап жеті жұмыс күні ішінде тауар өндірушілердің және құс фабрикаларының белгіленген өлшемдерге сәйкестігін, ұсынылған материалдардың толықтығын тексереді және олар белгіленген талаптарға сәйкес болған жағдайда аудан бойынша субсидиялау бағыттары бойынша бюджеттік субсидиялар алушылардың жиынтық тізімін жасайды және материалдарды аудан әкімінің қолымен облыс әкімінің ауыл шаруашылығы мәселелері бойынша орынбасарының төрағалығымен облыс әкімінің шешімімен құрылған облыстық комиссияның (бұдан әрі - Комиссия) қарауына жібереді. Комиссияның құрамына облыстың Ауыл шаруашылығы басқармасының (бұдан әрі - Басқарма), Министрліктің аумақтық инспекциясының мамандары, сондай-ақ салалық және өзге де қоғамдық ұйымдардың өкілдері кіреді.</w:t>
      </w:r>
    </w:p>
    <w:bookmarkEnd w:id="20"/>
    <w:p>
      <w:pPr>
        <w:spacing w:after="0"/>
        <w:ind w:left="0"/>
        <w:jc w:val="both"/>
      </w:pPr>
      <w:r>
        <w:rPr>
          <w:rFonts w:ascii="Times New Roman"/>
          <w:b w:val="false"/>
          <w:i w:val="false"/>
          <w:color w:val="000000"/>
          <w:sz w:val="28"/>
        </w:rPr>
        <w:t>
      Ұсынылған материалдар белгіленген талаптарға сәйкес келмеген жағдайда, Бөлім үш жұмыс күнінен кешіктірмей ұсынылған материалдардың сәйкес келмеуінің негізделген себептерін көрсетіп, оларды берген тауар өндірушілерге және Құс өсірушілер одағына қайтарады.</w:t>
      </w:r>
    </w:p>
    <w:bookmarkStart w:name="z23" w:id="21"/>
    <w:p>
      <w:pPr>
        <w:spacing w:after="0"/>
        <w:ind w:left="0"/>
        <w:jc w:val="both"/>
      </w:pPr>
      <w:r>
        <w:rPr>
          <w:rFonts w:ascii="Times New Roman"/>
          <w:b w:val="false"/>
          <w:i w:val="false"/>
          <w:color w:val="000000"/>
          <w:sz w:val="28"/>
        </w:rPr>
        <w:t>
      12. Комиссияның жұмыс органы Басқарма болып табылады. Комиссияның құзыретіне мыналар кіреді:</w:t>
      </w:r>
    </w:p>
    <w:bookmarkEnd w:id="21"/>
    <w:bookmarkStart w:name="z24" w:id="22"/>
    <w:p>
      <w:pPr>
        <w:spacing w:after="0"/>
        <w:ind w:left="0"/>
        <w:jc w:val="both"/>
      </w:pPr>
      <w:r>
        <w:rPr>
          <w:rFonts w:ascii="Times New Roman"/>
          <w:b w:val="false"/>
          <w:i w:val="false"/>
          <w:color w:val="000000"/>
          <w:sz w:val="28"/>
        </w:rPr>
        <w:t>
      1) жеті жұмыс күні ішінде Бөлімдер ұсынған субсидиялау жөніндегі жиынтық материалдардың белгіленген талаптарға сәйкестігі мәніне қарау;</w:t>
      </w:r>
    </w:p>
    <w:bookmarkEnd w:id="22"/>
    <w:bookmarkStart w:name="z25" w:id="23"/>
    <w:p>
      <w:pPr>
        <w:spacing w:after="0"/>
        <w:ind w:left="0"/>
        <w:jc w:val="both"/>
      </w:pPr>
      <w:r>
        <w:rPr>
          <w:rFonts w:ascii="Times New Roman"/>
          <w:b w:val="false"/>
          <w:i w:val="false"/>
          <w:color w:val="000000"/>
          <w:sz w:val="28"/>
        </w:rPr>
        <w:t>
      2) материалдарды қарау қорытындылары бойынша бюджеттік субсидиялар, субсидиялауға жататын өнімді сатуға жылдық квоталар, сондай-ақ Министрлік бекіткен нысандар бойынша бекітілген нормативтер негізінде бюджеттік субсидиялар көлемін алуға тауар өндірушілер мен құс фабрикаларының жиынтық тізімін облыс әкіміне бекітуге ұсыну. Бұл ретте құс фабрикаларының бөлінісінде бюджеттік субсидиялар алушылардың тізімі Құс өсірушілер одағының ұсынымдары негізінде қалыптастырылатын Министрліктің ұсыныстары ескеріле отырып жасалады.</w:t>
      </w:r>
    </w:p>
    <w:bookmarkEnd w:id="23"/>
    <w:bookmarkStart w:name="z26" w:id="24"/>
    <w:p>
      <w:pPr>
        <w:spacing w:after="0"/>
        <w:ind w:left="0"/>
        <w:jc w:val="both"/>
      </w:pPr>
      <w:r>
        <w:rPr>
          <w:rFonts w:ascii="Times New Roman"/>
          <w:b w:val="false"/>
          <w:i w:val="false"/>
          <w:color w:val="000000"/>
          <w:sz w:val="28"/>
        </w:rPr>
        <w:t>
      13. Тауар өндірушілердің өтінім берген бюджеттік субсидиялардың көлемі облысқа жеткізілген бюджеттік субсидиялар көлемінен асып түскен жағдайда Комиссия табындағы асыл тұқымды малдың неғұрлым жоғары үлестік салмағы бар және (немесе) ауылдық тұтыну кооперативтерінің мүшелері болып табылатын тауар өндірушілердің өтінімдерін басым тәртіппен қанағаттандырады.</w:t>
      </w:r>
    </w:p>
    <w:bookmarkEnd w:id="24"/>
    <w:bookmarkStart w:name="z27" w:id="25"/>
    <w:p>
      <w:pPr>
        <w:spacing w:after="0"/>
        <w:ind w:left="0"/>
        <w:jc w:val="both"/>
      </w:pPr>
      <w:r>
        <w:rPr>
          <w:rFonts w:ascii="Times New Roman"/>
          <w:b w:val="false"/>
          <w:i w:val="false"/>
          <w:color w:val="000000"/>
          <w:sz w:val="28"/>
        </w:rPr>
        <w:t>
      14. Облыс әкімі Комиссияның ұсынуы бойынша субсидиялау квоталарын көрсете отырып, субсидиялау бағдарламасына қатысушылардың тізімін бекітеді. Басқарма субсидияланатын мал шаруашылығы өнімінің көлеміне арналған квоталарды көрсетіп, облыс әкімінің шешімімен бекітілген субсидиялау бағдарламасына қатысушылардың тізімін бір данадан Министрлікке, тиісті Бөлімдерге және Құс өсірушілер одағына жолдайды.</w:t>
      </w:r>
    </w:p>
    <w:bookmarkEnd w:id="25"/>
    <w:bookmarkStart w:name="z28" w:id="26"/>
    <w:p>
      <w:pPr>
        <w:spacing w:after="0"/>
        <w:ind w:left="0"/>
        <w:jc w:val="left"/>
      </w:pPr>
      <w:r>
        <w:rPr>
          <w:rFonts w:ascii="Times New Roman"/>
          <w:b/>
          <w:i w:val="false"/>
          <w:color w:val="000000"/>
        </w:rPr>
        <w:t xml:space="preserve"> 3. Бюджеттік субсидияларды төлеу тәртібі</w:t>
      </w:r>
    </w:p>
    <w:bookmarkEnd w:id="26"/>
    <w:bookmarkStart w:name="z29" w:id="27"/>
    <w:p>
      <w:pPr>
        <w:spacing w:after="0"/>
        <w:ind w:left="0"/>
        <w:jc w:val="both"/>
      </w:pPr>
      <w:r>
        <w:rPr>
          <w:rFonts w:ascii="Times New Roman"/>
          <w:b w:val="false"/>
          <w:i w:val="false"/>
          <w:color w:val="000000"/>
          <w:sz w:val="28"/>
        </w:rPr>
        <w:t>
      15. Сиыр еті, шошқа еті, қой еті, жылқы еті, сүт, қымыз, шұбат бойынша бюджеттік субсидиялар алу үшін тізімге енгізілген тауар өндірушілер өнімнің сатылуына қарай ай сайын, бірақ 2010 жылғы 20 желтоқсаннан кешіктірмей Бөлімге мынадай құжаттарды:</w:t>
      </w:r>
    </w:p>
    <w:bookmarkEnd w:id="27"/>
    <w:bookmarkStart w:name="z30" w:id="28"/>
    <w:p>
      <w:pPr>
        <w:spacing w:after="0"/>
        <w:ind w:left="0"/>
        <w:jc w:val="both"/>
      </w:pPr>
      <w:r>
        <w:rPr>
          <w:rFonts w:ascii="Times New Roman"/>
          <w:b w:val="false"/>
          <w:i w:val="false"/>
          <w:color w:val="000000"/>
          <w:sz w:val="28"/>
        </w:rPr>
        <w:t>
      1) өнімді қайта өңдеу кәсіпорындарына сатқан жағдайда:</w:t>
      </w:r>
    </w:p>
    <w:bookmarkEnd w:id="28"/>
    <w:p>
      <w:pPr>
        <w:spacing w:after="0"/>
        <w:ind w:left="0"/>
        <w:jc w:val="both"/>
      </w:pPr>
      <w:r>
        <w:rPr>
          <w:rFonts w:ascii="Times New Roman"/>
          <w:b w:val="false"/>
          <w:i w:val="false"/>
          <w:color w:val="000000"/>
          <w:sz w:val="28"/>
        </w:rPr>
        <w:t>
      сатылған өнімге төлем қүжатының көшірмесін (қайта өңдеу кәсіпорнының есептік нөмірін көрсетіп) - банктің төлем тапсырмасын немесе кассалық кіріс ордерін, сондай-ақ шот-фактураны (бұдан әрі - төлем құжаттары);</w:t>
      </w:r>
    </w:p>
    <w:bookmarkStart w:name="z31" w:id="29"/>
    <w:p>
      <w:pPr>
        <w:spacing w:after="0"/>
        <w:ind w:left="0"/>
        <w:jc w:val="both"/>
      </w:pPr>
      <w:r>
        <w:rPr>
          <w:rFonts w:ascii="Times New Roman"/>
          <w:b w:val="false"/>
          <w:i w:val="false"/>
          <w:color w:val="000000"/>
          <w:sz w:val="28"/>
        </w:rPr>
        <w:t>
      2) өнімді дербес сатқан жағдайда:</w:t>
      </w:r>
    </w:p>
    <w:bookmarkEnd w:id="29"/>
    <w:p>
      <w:pPr>
        <w:spacing w:after="0"/>
        <w:ind w:left="0"/>
        <w:jc w:val="both"/>
      </w:pPr>
      <w:r>
        <w:rPr>
          <w:rFonts w:ascii="Times New Roman"/>
          <w:b w:val="false"/>
          <w:i w:val="false"/>
          <w:color w:val="000000"/>
          <w:sz w:val="28"/>
        </w:rPr>
        <w:t>
      сатылған өнімге төлем құжатының көшірмесін;</w:t>
      </w:r>
    </w:p>
    <w:p>
      <w:pPr>
        <w:spacing w:after="0"/>
        <w:ind w:left="0"/>
        <w:jc w:val="both"/>
      </w:pPr>
      <w:r>
        <w:rPr>
          <w:rFonts w:ascii="Times New Roman"/>
          <w:b w:val="false"/>
          <w:i w:val="false"/>
          <w:color w:val="000000"/>
          <w:sz w:val="28"/>
        </w:rPr>
        <w:t>
      өнімді бастапқы қайта өңдеу бойынша көрсетілген қызмет үшін (өнімді жеке қайта өңдеу кәсіпорындарына немесе цехтарына тапсыру жағдайларын қоспағанда) төлем құжатының көшірмесін (қайта өңдеу кәсіпорнының есептік нөмірін көрсетіп) ұсынады.</w:t>
      </w:r>
    </w:p>
    <w:p>
      <w:pPr>
        <w:spacing w:after="0"/>
        <w:ind w:left="0"/>
        <w:jc w:val="both"/>
      </w:pPr>
      <w:r>
        <w:rPr>
          <w:rFonts w:ascii="Times New Roman"/>
          <w:b w:val="false"/>
          <w:i w:val="false"/>
          <w:color w:val="000000"/>
          <w:sz w:val="28"/>
        </w:rPr>
        <w:t>
      Құс еті, тағамдық жұмыртқа, биязы жүн бойынша бюджеттік субсидиялар алу үшін тізімге енгізілген тауар өндірушілер мен құс фабрикалары Бөлімге - сатылған өнім үшін төлем құжатының көшірмесін ұсынады.</w:t>
      </w:r>
    </w:p>
    <w:bookmarkStart w:name="z32" w:id="30"/>
    <w:p>
      <w:pPr>
        <w:spacing w:after="0"/>
        <w:ind w:left="0"/>
        <w:jc w:val="both"/>
      </w:pPr>
      <w:r>
        <w:rPr>
          <w:rFonts w:ascii="Times New Roman"/>
          <w:b w:val="false"/>
          <w:i w:val="false"/>
          <w:color w:val="000000"/>
          <w:sz w:val="28"/>
        </w:rPr>
        <w:t xml:space="preserve">
      16. Бөлім ай сайын, құжаттардың түсуіне қарай бес жұмыс күнінің ішінде, бірақ 2010 жылғы 25 желтоқсаннан кешіктірмей, осы Ереженің 15-тармағында көрсетілген ұсынылған құжаттарды тексереді. Олар осы Ережеде белгіленген талаптарға сәйкес болған жағдайда, аудан бойынша өнімді сату туралы жиынтық акт жасайды және аудан әкімі бекіткеннен кейін, жиналған құжаттарды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облыс бойынша біріктірілген жиынтық ведомость қалыптастыратын Басқармаға қарауға және ақысын төлеуге ұсынады.</w:t>
      </w:r>
    </w:p>
    <w:bookmarkEnd w:id="30"/>
    <w:bookmarkStart w:name="z33" w:id="31"/>
    <w:p>
      <w:pPr>
        <w:spacing w:after="0"/>
        <w:ind w:left="0"/>
        <w:jc w:val="both"/>
      </w:pPr>
      <w:r>
        <w:rPr>
          <w:rFonts w:ascii="Times New Roman"/>
          <w:b w:val="false"/>
          <w:i w:val="false"/>
          <w:color w:val="000000"/>
          <w:sz w:val="28"/>
        </w:rPr>
        <w:t>
      17. Ұсынылған құжаттар осы Ережеде белгіленген талаптарға сәйкес келмеген жағдайда Бөлім үш жұмыс күнінің ішінде оларды тауар өндірушілерге және құс фабрикаларына сәйкес келмеу себептерін сипаттай отырып, пысықтауға қайтарады.</w:t>
      </w:r>
    </w:p>
    <w:bookmarkEnd w:id="31"/>
    <w:bookmarkStart w:name="z34" w:id="32"/>
    <w:p>
      <w:pPr>
        <w:spacing w:after="0"/>
        <w:ind w:left="0"/>
        <w:jc w:val="both"/>
      </w:pPr>
      <w:r>
        <w:rPr>
          <w:rFonts w:ascii="Times New Roman"/>
          <w:b w:val="false"/>
          <w:i w:val="false"/>
          <w:color w:val="000000"/>
          <w:sz w:val="28"/>
        </w:rPr>
        <w:t>
      18. Тиісті тауар өндірушілердің және құс фабрикаларының банк шоттарына тиесілі бюджеттік субсидияларды аударуды Басқарма төлемдер бойынша жеке қаржыландыру жоспарына сәйкес аумақтық қазынашылық бөлімшесіне 2 данада ақы төлеу шоттарымен қоса ақы төлеу шоттарының тізімін ұсыну жолымен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Қандай да бір облыс бөлінген қаражатты толығымен игермеген жағдайда Министрлік Қазақстан Республикасының заңнамасында белгіленген тәртіппен Қазақстан Республикасының Үкіметіне республикалық бюджетте 2010 жылға арналған бюджеттік бағдарламаны іске асыруға көзделген қаражат шегінде облыстар бойынша бюджеттік субсидияларды төлеуге арналған қаражатты қайта бөлу туралы ұсыныс енгізеді.</w:t>
      </w:r>
    </w:p>
    <w:bookmarkStart w:name="z36" w:id="33"/>
    <w:p>
      <w:pPr>
        <w:spacing w:after="0"/>
        <w:ind w:left="0"/>
        <w:jc w:val="left"/>
      </w:pPr>
      <w:r>
        <w:rPr>
          <w:rFonts w:ascii="Times New Roman"/>
          <w:b/>
          <w:i w:val="false"/>
          <w:color w:val="000000"/>
        </w:rPr>
        <w:t xml:space="preserve"> 4. Тараптардың жауапкершілігі және есептілік тәртібі</w:t>
      </w:r>
    </w:p>
    <w:bookmarkEnd w:id="33"/>
    <w:bookmarkStart w:name="z37" w:id="34"/>
    <w:p>
      <w:pPr>
        <w:spacing w:after="0"/>
        <w:ind w:left="0"/>
        <w:jc w:val="both"/>
      </w:pPr>
      <w:r>
        <w:rPr>
          <w:rFonts w:ascii="Times New Roman"/>
          <w:b w:val="false"/>
          <w:i w:val="false"/>
          <w:color w:val="000000"/>
          <w:sz w:val="28"/>
        </w:rPr>
        <w:t>
      20. Басқарма Министрлікке ай сайын, есептіден кейінгі айдың 5-күніне дейінгі мерзімде, бірақ 2010 жылғы 30 желтоқсаннан кешіктірмей Министрлік бекіткен нысандар бойынша бюджеттік бағдарламаның іске асырылу барысы туралы есепті ұсынады.</w:t>
      </w:r>
    </w:p>
    <w:bookmarkEnd w:id="34"/>
    <w:bookmarkStart w:name="z38" w:id="35"/>
    <w:p>
      <w:pPr>
        <w:spacing w:after="0"/>
        <w:ind w:left="0"/>
        <w:jc w:val="both"/>
      </w:pPr>
      <w:r>
        <w:rPr>
          <w:rFonts w:ascii="Times New Roman"/>
          <w:b w:val="false"/>
          <w:i w:val="false"/>
          <w:color w:val="000000"/>
          <w:sz w:val="28"/>
        </w:rPr>
        <w:t>
      21. Облыс әкімдері Министрлікке жарты жылдықтың қорытындылары бойынша тікелей және түпкілікті нәтижелердің іс жүзіндегі жетістіктері туралы аралық есепті 30 шілдеден кешіктірмей, ал қорытынды есепті келесі қаржы жылының 1 ақпанынан кешіктірмей ұсынады.</w:t>
      </w:r>
    </w:p>
    <w:bookmarkEnd w:id="35"/>
    <w:bookmarkStart w:name="z39" w:id="36"/>
    <w:p>
      <w:pPr>
        <w:spacing w:after="0"/>
        <w:ind w:left="0"/>
        <w:jc w:val="both"/>
      </w:pPr>
      <w:r>
        <w:rPr>
          <w:rFonts w:ascii="Times New Roman"/>
          <w:b w:val="false"/>
          <w:i w:val="false"/>
          <w:color w:val="000000"/>
          <w:sz w:val="28"/>
        </w:rPr>
        <w:t>
      22. Министрлік нәтижелер туралы жасалған келісімдер негізінде төлемдер бойынша жеке қаржыландыру жоспарына сәйкес ағымдағы нысаналы трансферттердің төмен тұрған бюджеттерге аударылмағаны үшін жауапты болады.</w:t>
      </w:r>
    </w:p>
    <w:bookmarkEnd w:id="36"/>
    <w:bookmarkStart w:name="z40" w:id="37"/>
    <w:p>
      <w:pPr>
        <w:spacing w:after="0"/>
        <w:ind w:left="0"/>
        <w:jc w:val="both"/>
      </w:pPr>
      <w:r>
        <w:rPr>
          <w:rFonts w:ascii="Times New Roman"/>
          <w:b w:val="false"/>
          <w:i w:val="false"/>
          <w:color w:val="000000"/>
          <w:sz w:val="28"/>
        </w:rPr>
        <w:t>
      23. Облыстың, ауданның әкімі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келісімге сәйкес пайдаланбағаны, тікелей және түпкілікті нәтижелерге қол жеткізбегені үшін, алынған нысаналы трансферттерді пайдалану есебінен қол жеткізілген тікелей және түпкілікті нәтижелер туралы есептерді ұсынбағаны үшін жауапты болады.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1. Өз өндірісінің сатылған мал шаруашылығы өнімінің 1</w:t>
      </w:r>
      <w:r>
        <w:br/>
      </w:r>
      <w:r>
        <w:rPr>
          <w:rFonts w:ascii="Times New Roman"/>
          <w:b/>
          <w:i w:val="false"/>
          <w:color w:val="000000"/>
        </w:rPr>
        <w:t>килограмына, 1 данасына арналған бюджеттік субсидиялар</w:t>
      </w:r>
      <w:r>
        <w:br/>
      </w:r>
      <w:r>
        <w:rPr>
          <w:rFonts w:ascii="Times New Roman"/>
          <w:b/>
          <w:i w:val="false"/>
          <w:color w:val="000000"/>
        </w:rPr>
        <w:t>нормативі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сатылған мал шаруашылығы өнімінің 1 килограмына, 1 данасына арналған бюджеттік субсидиялар нормативі,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- 1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 II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 II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 III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 III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 I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 ІІ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 I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 II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39"/>
    <w:p>
      <w:pPr>
        <w:spacing w:after="0"/>
        <w:ind w:left="0"/>
        <w:jc w:val="left"/>
      </w:pPr>
      <w:r>
        <w:rPr>
          <w:rFonts w:ascii="Times New Roman"/>
          <w:b/>
          <w:i w:val="false"/>
          <w:color w:val="000000"/>
        </w:rPr>
        <w:t xml:space="preserve"> 2. Өз өндірісінің сатылған өнімінің 1 килограмына арналған</w:t>
      </w:r>
      <w:r>
        <w:br/>
      </w:r>
      <w:r>
        <w:rPr>
          <w:rFonts w:ascii="Times New Roman"/>
          <w:b/>
          <w:i w:val="false"/>
          <w:color w:val="000000"/>
        </w:rPr>
        <w:t>бюджеттік субсидиялар нормативі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сатылған өнімінің 1 килограмының өзіндік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сатылған өнімінің 1 килограмын арзандату нормативі,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сатылған өнімінің 1 килограмына арналған бюджеттік субсидиялар нормативі,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 I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 II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 III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(биязы)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 облысы</w:t>
      </w:r>
    </w:p>
    <w:p>
      <w:pPr>
        <w:spacing w:after="0"/>
        <w:ind w:left="0"/>
        <w:jc w:val="both"/>
      </w:pPr>
      <w:r>
        <w:rPr>
          <w:rFonts w:ascii="Times New Roman"/>
          <w:b w:val="false"/>
          <w:i w:val="false"/>
          <w:color w:val="000000"/>
          <w:sz w:val="28"/>
        </w:rPr>
        <w:t>
            Ауыл шаруашылығы басқармасының</w:t>
      </w:r>
    </w:p>
    <w:p>
      <w:pPr>
        <w:spacing w:after="0"/>
        <w:ind w:left="0"/>
        <w:jc w:val="both"/>
      </w:pPr>
      <w:r>
        <w:rPr>
          <w:rFonts w:ascii="Times New Roman"/>
          <w:b w:val="false"/>
          <w:i w:val="false"/>
          <w:color w:val="000000"/>
          <w:sz w:val="28"/>
        </w:rPr>
        <w:t>
            бастығы _________(Т.А.Ә., қолы, мөрі)</w:t>
      </w:r>
    </w:p>
    <w:p>
      <w:pPr>
        <w:spacing w:after="0"/>
        <w:ind w:left="0"/>
        <w:jc w:val="both"/>
      </w:pPr>
      <w:r>
        <w:rPr>
          <w:rFonts w:ascii="Times New Roman"/>
          <w:b w:val="false"/>
          <w:i w:val="false"/>
          <w:color w:val="000000"/>
          <w:sz w:val="28"/>
        </w:rPr>
        <w:t>
            2010 жыл "___" ___________</w:t>
      </w:r>
    </w:p>
    <w:p>
      <w:pPr>
        <w:spacing w:after="0"/>
        <w:ind w:left="0"/>
        <w:jc w:val="both"/>
      </w:pPr>
      <w:r>
        <w:rPr>
          <w:rFonts w:ascii="Times New Roman"/>
          <w:b w:val="false"/>
          <w:i w:val="false"/>
          <w:color w:val="000000"/>
          <w:sz w:val="28"/>
        </w:rPr>
        <w:t>
      _______________ облысы бойынша 2010 жылғы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субсидияланатын мал шаруашылығы өніміне - (керегін қалдыру керек)</w:t>
      </w:r>
    </w:p>
    <w:p>
      <w:pPr>
        <w:spacing w:after="0"/>
        <w:ind w:left="0"/>
        <w:jc w:val="both"/>
      </w:pPr>
      <w:r>
        <w:rPr>
          <w:rFonts w:ascii="Times New Roman"/>
          <w:b w:val="false"/>
          <w:i w:val="false"/>
          <w:color w:val="000000"/>
          <w:sz w:val="28"/>
        </w:rPr>
        <w:t>
      өндіруге және сатуға бюджеттік субсидиялар төлеуге арналған</w:t>
      </w:r>
    </w:p>
    <w:p>
      <w:pPr>
        <w:spacing w:after="0"/>
        <w:ind w:left="0"/>
        <w:jc w:val="left"/>
      </w:pPr>
      <w:r>
        <w:rPr>
          <w:rFonts w:ascii="Times New Roman"/>
          <w:b/>
          <w:i w:val="false"/>
          <w:color w:val="000000"/>
        </w:rPr>
        <w:t xml:space="preserve"> біріктірілген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сатудың жылдық квотасы, тонна, мың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дана өнімді арзандату нормативі,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жалпы қажеттілігі,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сатылған өнім, тонна, мың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және сату үшін іс жүзінде пайдаланылған құрама жем (құнарлы азық),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бюджеттік субсидиялардың тиесілі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сомасының қалдығы,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 бөлімінің бастығы (жауапты тұлға)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Бухгалтер (жауапты тұлға)                         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