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55d3" w14:textId="e485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2 ақпандағы N 60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Көлік және коммуникация министрлігінің 2010 - 2014 жылдарға арналған стратегиялық жоспары бекітілсін.</w:t>
      </w:r>
    </w:p>
    <w:bookmarkEnd w:id="1"/>
    <w:bookmarkStart w:name="z3" w:id="2"/>
    <w:p>
      <w:pPr>
        <w:spacing w:after="0"/>
        <w:ind w:left="0"/>
        <w:jc w:val="both"/>
      </w:pP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 ақпандағы</w:t>
            </w:r>
            <w:r>
              <w:br/>
            </w:r>
            <w:r>
              <w:rPr>
                <w:rFonts w:ascii="Times New Roman"/>
                <w:b w:val="false"/>
                <w:i w:val="false"/>
                <w:color w:val="000000"/>
                <w:sz w:val="20"/>
              </w:rPr>
              <w:t>№ 60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Көлік және коммуникация министрлігінің 2010 - 2014 жылдарға арналған стратегиялық жоспары</w:t>
      </w:r>
      <w:r>
        <w:br/>
      </w:r>
      <w:r>
        <w:rPr>
          <w:rFonts w:ascii="Times New Roman"/>
          <w:b/>
          <w:i w:val="false"/>
          <w:color w:val="000000"/>
        </w:rPr>
        <w:t>Мазмұны</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Миссиясы мен пайымдауы</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Ағымдағы жай-күйін талдау</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Қазақстан Республикасы Көлік және коммуникация министрлігі қызметінің стратегиялық бағыттары, мақсаттары мен міндеттері</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 Көлік және коммуникация министрлігінің функционалдық мүмкіндіктері және ықтимал қатерлер</w:t>
      </w:r>
    </w:p>
    <w:bookmarkEnd w:id="7"/>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Нормативтік құқықтық актілер</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Бюджеттік бағдарламалар</w:t>
      </w:r>
    </w:p>
    <w:bookmarkEnd w:id="9"/>
    <w:bookmarkStart w:name="z12" w:id="10"/>
    <w:p>
      <w:pPr>
        <w:spacing w:after="0"/>
        <w:ind w:left="0"/>
        <w:jc w:val="left"/>
      </w:pPr>
      <w:r>
        <w:rPr>
          <w:rFonts w:ascii="Times New Roman"/>
          <w:b/>
          <w:i w:val="false"/>
          <w:color w:val="000000"/>
        </w:rPr>
        <w:t xml:space="preserve"> Миссиясы мен пайымдауы</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Миссиясы: </w:t>
      </w:r>
      <w:r>
        <w:rPr>
          <w:rFonts w:ascii="Times New Roman"/>
          <w:b w:val="false"/>
          <w:i w:val="false"/>
          <w:color w:val="000000"/>
          <w:sz w:val="28"/>
        </w:rPr>
        <w:t>Қазақстан Республикасы Көлік және коммуникация министрлігі (бұдан әрі - Министрлік) көлік-коммуникация кешенін дамытудың озыңқы қарқынын және экономика мен қоғамның қолжетімді және сапалы көлік қызметіне қажеттілігін толық қанағаттандыру мақсатында Қазақстан Республикасының көлік және коммуникация саласындағы тиімді мемлекеттік саясатты қалыптастырады және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Пайымдауы: </w:t>
      </w:r>
      <w:r>
        <w:rPr>
          <w:rFonts w:ascii="Times New Roman"/>
          <w:b w:val="false"/>
          <w:i w:val="false"/>
          <w:color w:val="000000"/>
          <w:sz w:val="28"/>
        </w:rPr>
        <w:t>Қазақстан Республикасының көлік-коммуникация кешені - жоғары технологиялы, бәсекеге қабілетті, әлемдік стандарттарға сәйкес келетін, көлік процесіне қатысушылар үшін қауіпсіз, әлемдік көлік жүйесіне табиғи біріктірілген, экономиканың, ұлттық қауіпсіздіктің, геосаясаттың, бизнестің мүдделерін қоғам мен мемлекеттің игілігіне үйлесімді байланыстыруға қабілетті көлік-коммуникация кешені.</w:t>
      </w:r>
    </w:p>
    <w:bookmarkStart w:name="z13" w:id="11"/>
    <w:p>
      <w:pPr>
        <w:spacing w:after="0"/>
        <w:ind w:left="0"/>
        <w:jc w:val="left"/>
      </w:pPr>
      <w:r>
        <w:rPr>
          <w:rFonts w:ascii="Times New Roman"/>
          <w:b/>
          <w:i w:val="false"/>
          <w:color w:val="000000"/>
        </w:rPr>
        <w:t xml:space="preserve"> Ағымдағы жай-күйді талдау және тиісті қызмет салаларының (сфералардың) даму үрдістері</w:t>
      </w:r>
    </w:p>
    <w:bookmarkEnd w:id="11"/>
    <w:p>
      <w:pPr>
        <w:spacing w:after="0"/>
        <w:ind w:left="0"/>
        <w:jc w:val="both"/>
      </w:pPr>
      <w:r>
        <w:rPr>
          <w:rFonts w:ascii="Times New Roman"/>
          <w:b w:val="false"/>
          <w:i w:val="false"/>
          <w:color w:val="000000"/>
          <w:sz w:val="28"/>
        </w:rPr>
        <w:t>
      Мемлекет басшысының Қазақстанды әлемнің неғұрлым бәсекеге қабілетті 50 елінің қатарына кіргізу жөнінде міндет қойғаны белгілі.</w:t>
      </w:r>
    </w:p>
    <w:p>
      <w:pPr>
        <w:spacing w:after="0"/>
        <w:ind w:left="0"/>
        <w:jc w:val="both"/>
      </w:pPr>
      <w:r>
        <w:rPr>
          <w:rFonts w:ascii="Times New Roman"/>
          <w:b w:val="false"/>
          <w:i w:val="false"/>
          <w:color w:val="000000"/>
          <w:sz w:val="28"/>
        </w:rPr>
        <w:t>
      Бұл бағыттағы мемлекеттік органдардың жұмысын объективті сырттай бағалау жетекші әлемдік қаржы ұйымдары жүргізетін бәсекеге қабілеттілік рейтингі болып табылатындығын атап өтеміз.</w:t>
      </w:r>
    </w:p>
    <w:p>
      <w:pPr>
        <w:spacing w:after="0"/>
        <w:ind w:left="0"/>
        <w:jc w:val="both"/>
      </w:pPr>
      <w:r>
        <w:rPr>
          <w:rFonts w:ascii="Times New Roman"/>
          <w:b w:val="false"/>
          <w:i w:val="false"/>
          <w:color w:val="000000"/>
          <w:sz w:val="28"/>
        </w:rPr>
        <w:t>
      Сонымен, Әлемнің танымал рейтингтерінің бірі қоғамдық пікірді сұрау нәтижелері негізінде есептелетін "Инфрақұрылымның жалпы алғандағы сапасы", "Жолдың сапасы", "Темір жол инфрақұрылымының сапасы", "Порттар инфрақұрылымының сапасы", "Әуе көлігі инфрақұрылымының сапасы" және "Километрге шаққандағы орындардың қолжетімділігі" сияқты индикаторларды қамтитын Дүниежүзілік экономикалық форумының Жаһандық бәсекелестік индексі (бұдан әрі - ДЭФ ЖБИ) болып табылады.</w:t>
      </w:r>
    </w:p>
    <w:p>
      <w:pPr>
        <w:spacing w:after="0"/>
        <w:ind w:left="0"/>
        <w:jc w:val="both"/>
      </w:pPr>
      <w:r>
        <w:rPr>
          <w:rFonts w:ascii="Times New Roman"/>
          <w:b w:val="false"/>
          <w:i w:val="false"/>
          <w:color w:val="000000"/>
          <w:sz w:val="28"/>
        </w:rPr>
        <w:t>
      Қазақстан позициясы "Инфрақұрылымның сапасы" факторы бойынша ДЭФ ЖБИ рейтингінде 2009 жылғы қыркүйек айында жарияланған есептерге сәйкес 2 позицияға жақсарды (71-ден 69-орынға), сонымен қатар "Жолдардың (автомобиль) сапасы" факторы бойынша 8 позицияға төмендегені (108-ден 116-орынға) байқалады.</w:t>
      </w:r>
    </w:p>
    <w:p>
      <w:pPr>
        <w:spacing w:after="0"/>
        <w:ind w:left="0"/>
        <w:jc w:val="both"/>
      </w:pPr>
      <w:r>
        <w:rPr>
          <w:rFonts w:ascii="Times New Roman"/>
          <w:b w:val="false"/>
          <w:i w:val="false"/>
          <w:color w:val="000000"/>
          <w:sz w:val="28"/>
        </w:rPr>
        <w:t>
      Бұл ретте ҚР-дың жалпы пайдаланымдағы автожолдардың ұзақтығы 93,6 мың км құрайтынын, соның ішінде 23,5 мың км республикалық маңызы бар және 70,1 мың км жергілікті маңызы бар жолдар екендігін атап айтқан жөн. Тиісінше ҚР ККМ-нің құзыретінде жай-күйі жақсы деп бағаланатын 7,5 мың км (32%), қанағаттанарлық - 10,5 мың км (45%) және қанағаттанарлық емес - 5,4 мың км (23%) республикалық маңызы бар жолдар бар. Жергілікті атқарушы органдардың қарамағындағы жергілікті жолдардың жай-күйі: жақсы 5,6 мың км (8%), қанағаттанарлық 33,7 мың км (48%) және қанағаттанарлық емес 30,8 мың км (44%) деп бағаланады.</w:t>
      </w:r>
    </w:p>
    <w:p>
      <w:pPr>
        <w:spacing w:after="0"/>
        <w:ind w:left="0"/>
        <w:jc w:val="both"/>
      </w:pPr>
      <w:r>
        <w:rPr>
          <w:rFonts w:ascii="Times New Roman"/>
          <w:b w:val="false"/>
          <w:i w:val="false"/>
          <w:color w:val="000000"/>
          <w:sz w:val="28"/>
        </w:rPr>
        <w:t>
      Автомобиль жолдарының сапасын жақсарту үшін 2009 жылы 1 931 км республикалық маңызы бар, 4 928 км жергілікті желідегі жолдар қайта жаңарту мен жөндеуден өткізілді, бұл осы көрсеткіш бойынша серпін беруі тиіс еді.</w:t>
      </w:r>
    </w:p>
    <w:p>
      <w:pPr>
        <w:spacing w:after="0"/>
        <w:ind w:left="0"/>
        <w:jc w:val="both"/>
      </w:pPr>
      <w:r>
        <w:rPr>
          <w:rFonts w:ascii="Times New Roman"/>
          <w:b w:val="false"/>
          <w:i w:val="false"/>
          <w:color w:val="000000"/>
          <w:sz w:val="28"/>
        </w:rPr>
        <w:t>
      2010 жылы аяқталуы 2012 жылдан кейін күтілетін концессиялық жобаларды іске асыру, "Батыс Еуропа-Батыс Қытай" халықаралық автожол дәлізін қайта жаңарту бойынша ауқымды жұмыстар басталады. Тиісінше индекстегі позициялардың айтарлықтай жоғарылауын осы жұмыстар аяқталғаннан кейін күтуге болады.</w:t>
      </w:r>
    </w:p>
    <w:p>
      <w:pPr>
        <w:spacing w:after="0"/>
        <w:ind w:left="0"/>
        <w:jc w:val="both"/>
      </w:pPr>
      <w:r>
        <w:rPr>
          <w:rFonts w:ascii="Times New Roman"/>
          <w:b w:val="false"/>
          <w:i w:val="false"/>
          <w:color w:val="000000"/>
          <w:sz w:val="28"/>
        </w:rPr>
        <w:t>
      "Темір жол инфрақұрылымының сапасы" факторы бойынша ДЭФ ЖБИ рейтингінде Қазақстанның позициялары 34-тен 32-орынға ауысып, 2 пунктке жақсарды.</w:t>
      </w:r>
    </w:p>
    <w:p>
      <w:pPr>
        <w:spacing w:after="0"/>
        <w:ind w:left="0"/>
        <w:jc w:val="both"/>
      </w:pPr>
      <w:r>
        <w:rPr>
          <w:rFonts w:ascii="Times New Roman"/>
          <w:b w:val="false"/>
          <w:i w:val="false"/>
          <w:color w:val="000000"/>
          <w:sz w:val="28"/>
        </w:rPr>
        <w:t>
      "Порттар иифрақұрылымының сапасы" факторы бойынша 9 позицияға төмендеу (101-ден 110-орынға) байқалады.</w:t>
      </w:r>
    </w:p>
    <w:p>
      <w:pPr>
        <w:spacing w:after="0"/>
        <w:ind w:left="0"/>
        <w:jc w:val="both"/>
      </w:pPr>
      <w:r>
        <w:rPr>
          <w:rFonts w:ascii="Times New Roman"/>
          <w:b w:val="false"/>
          <w:i w:val="false"/>
          <w:color w:val="000000"/>
          <w:sz w:val="28"/>
        </w:rPr>
        <w:t>
      Қазақстанда жалғыз теңіз сауда порты - Ақтау порты бар, ол жабық теңізде орналасқан және басқа теңіздермен және мұхиттармен тікелей байланысы жоқ. Осыған қарамастан ДЭФ ЖБИ рейтингінде берілген көрсеткішті жақсарту бойынша жұмыстар жалғасуда. 2010 жылдың бірінші тоқсанында Баутино сервистік портындағы кеме жөндеу зауытының құрылысын аяқтау жоспарлануда, бұл жылына 60 кемеге жөндеу жүргізуге мүмкіндік береді. Сондай-ақ Құрық портын дамыту үшін инвестициялық жобаларды іске асыру жөніндегі мәселе пысықталуда, бұл жүктерді ауыстырып тиеу көлемін жылына 23 млн. тоннаға дейін жеткізе отырып, порттың қуаттылығын арттыруға мүмкіндік береді. Бұл іс-шараны іске асыру 2011 - 2013 жылдарға жоспарланған.</w:t>
      </w:r>
    </w:p>
    <w:p>
      <w:pPr>
        <w:spacing w:after="0"/>
        <w:ind w:left="0"/>
        <w:jc w:val="both"/>
      </w:pPr>
      <w:r>
        <w:rPr>
          <w:rFonts w:ascii="Times New Roman"/>
          <w:b w:val="false"/>
          <w:i w:val="false"/>
          <w:color w:val="000000"/>
          <w:sz w:val="28"/>
        </w:rPr>
        <w:t>
      "Әуе көлігі инфрақұрылымының сапасы" факторы бойынша ДЭФ ЖБИ рейтингінде еліміздің позициясы 94-тен 92-орынға ауысып, тағы да 2 позицияға жақсарған.</w:t>
      </w:r>
    </w:p>
    <w:p>
      <w:pPr>
        <w:spacing w:after="0"/>
        <w:ind w:left="0"/>
        <w:jc w:val="both"/>
      </w:pPr>
      <w:r>
        <w:rPr>
          <w:rFonts w:ascii="Times New Roman"/>
          <w:b w:val="false"/>
          <w:i w:val="false"/>
          <w:color w:val="000000"/>
          <w:sz w:val="28"/>
        </w:rPr>
        <w:t>
      "Километрге шаққандағы орындардың қолжетімділігі (авиа компаниялардың жолаушы сыйымдылығы)" факторы бойынша 2 позицияға (62-ден 64-орынға) төмендегені байқалады.</w:t>
      </w:r>
    </w:p>
    <w:p>
      <w:pPr>
        <w:spacing w:after="0"/>
        <w:ind w:left="0"/>
        <w:jc w:val="both"/>
      </w:pPr>
      <w:r>
        <w:rPr>
          <w:rFonts w:ascii="Times New Roman"/>
          <w:b w:val="false"/>
          <w:i w:val="false"/>
          <w:color w:val="000000"/>
          <w:sz w:val="28"/>
        </w:rPr>
        <w:t>
      Отандық авиакомпаниялардың клиент желісін ұлғайту және әлемнің басты өңірлерінің рыноктарында мүшелікті кеңейту жөнінде қабылдап жатқан шараларына қарамастан, негізгі проблема авиапаркті толықтыру және жаңарту болып қалады. Отандық авиапарктің негізгі бөлігі ескірген болып табылады, кеңестік өндірістің 47 әуе кемесі 2010 жылғы наурызда пайдаланудан шығарылуға жатады. Проблеманы шешу үшін 2009 жылы "Еуро-Азия Эйр" АҚ тұрақты жолаушы әуе тасымалдарын жүзеге асыру үшін келуі 2009 жылдың соңына деп жоспарланған Челленджер 870 үлгісіндегі әуе кемесін сатып алды. 2009 жылы "Скат" авиакомпаниясы АҚ операциялық лизингке екі әуе кемесін (Боинг-737-300 және Боинг-757-200) сатып алды және 2010 жылы Боинг-737-500 үлгісіндегі 3 әуе кемесін сатып алады.</w:t>
      </w:r>
    </w:p>
    <w:p>
      <w:pPr>
        <w:spacing w:after="0"/>
        <w:ind w:left="0"/>
        <w:jc w:val="both"/>
      </w:pPr>
      <w:r>
        <w:rPr>
          <w:rFonts w:ascii="Times New Roman"/>
          <w:b w:val="false"/>
          <w:i w:val="false"/>
          <w:color w:val="000000"/>
          <w:sz w:val="28"/>
        </w:rPr>
        <w:t>
      Сондай-ақ, 2009 жылы 2011 жылы жеткізілетін Эмбраер-190 үлгісіндегі екі әуе кемесінің операциялық лизингіне "Эйр Астана" авиакомпаниясымен шарттар жасалды.</w:t>
      </w:r>
    </w:p>
    <w:p>
      <w:pPr>
        <w:spacing w:after="0"/>
        <w:ind w:left="0"/>
        <w:jc w:val="both"/>
      </w:pPr>
      <w:r>
        <w:rPr>
          <w:rFonts w:ascii="Times New Roman"/>
          <w:b w:val="false"/>
          <w:i w:val="false"/>
          <w:color w:val="000000"/>
          <w:sz w:val="28"/>
        </w:rPr>
        <w:t>
      Бұл ретте, 2010 - 2014 жылдарға арналған үдемелі индустриялық-инновациялық дамудың мемлекеттік бағдарламасының жобасында көзделген (бұдан әрі - ҮИИДМБ) инвестициялық жобаларды іске асыру есебінен Министрлік 2014 жылға дейін ДЭФ ЖБИ позициясын жақсарту бойынша жұмысты жалғастырады.</w:t>
      </w:r>
    </w:p>
    <w:p>
      <w:pPr>
        <w:spacing w:after="0"/>
        <w:ind w:left="0"/>
        <w:jc w:val="both"/>
      </w:pPr>
      <w:r>
        <w:rPr>
          <w:rFonts w:ascii="Times New Roman"/>
          <w:b w:val="false"/>
          <w:i w:val="false"/>
          <w:color w:val="000000"/>
          <w:sz w:val="28"/>
        </w:rPr>
        <w:t>
      ҮИИДМБ щеңберінде саланы дамыту көлік салалары - автожол, темір жол, азаматтық авиация, су көлігіндегі инфрақұрылымның даму деңгейін арттыруға Қазақстан Республикасы көлік-коммуникация кешенін халықаралық көлік жүйелеріне біріктіру деңгейін арттыруға бағытталған.</w:t>
      </w:r>
    </w:p>
    <w:p>
      <w:pPr>
        <w:spacing w:after="0"/>
        <w:ind w:left="0"/>
        <w:jc w:val="both"/>
      </w:pPr>
      <w:r>
        <w:rPr>
          <w:rFonts w:ascii="Times New Roman"/>
          <w:b w:val="false"/>
          <w:i w:val="false"/>
          <w:color w:val="000000"/>
          <w:sz w:val="28"/>
        </w:rPr>
        <w:t>
      Қазіргі заманғы келешегі бар ұлттық көлік инфрақұрылымын құру, бәсекеге қабілеттілікті күшейту, бірыңғай сырттай біріктірілген көлік кеңістігін қалыптастыру және көлік инфрақұрылымын дамыту, көлік процестерінің ең жоғарғы тиімділігіне қол жеткізу көлік саласын дамытудың басым бағыттары болып табылады.</w:t>
      </w:r>
    </w:p>
    <w:p>
      <w:pPr>
        <w:spacing w:after="0"/>
        <w:ind w:left="0"/>
        <w:jc w:val="both"/>
      </w:pPr>
      <w:r>
        <w:rPr>
          <w:rFonts w:ascii="Times New Roman"/>
          <w:b w:val="false"/>
          <w:i w:val="false"/>
          <w:color w:val="000000"/>
          <w:sz w:val="28"/>
        </w:rPr>
        <w:t>
      Осыған байланысты, көлік саласын дамыту саласындағы мемлекеттік саясатты іске асыруды жүзеге асыратын уәкілетті орган экономика мен халықтың көліктік қызметтерге қажеттіліктерін толық көлемде қамтамасыз ету бойынша міндет қойды.</w:t>
      </w:r>
    </w:p>
    <w:p>
      <w:pPr>
        <w:spacing w:after="0"/>
        <w:ind w:left="0"/>
        <w:jc w:val="both"/>
      </w:pPr>
      <w:r>
        <w:rPr>
          <w:rFonts w:ascii="Times New Roman"/>
          <w:b w:val="false"/>
          <w:i w:val="false"/>
          <w:color w:val="000000"/>
          <w:sz w:val="28"/>
        </w:rPr>
        <w:t>
      Еліміздің экономикалық өсуінің аса маңызды факторларының бірі көлік инфрақұрылымын серпінді дамыту мен жетілдіру болып табылады. Республиканың көлік кешенін реформалауда оң үрдістер табысты іске асырылуда. Қазақстандық көлік кешенінің халықаралық көлік жүйесіне кірігу процестерін жеделдету және еліміздің транзиттік әлеуетін дамыту мақсатында бәсекелестік орта қалыптастырылды. Тұтастай алғанда, көлік жолаушылар мен жүктерді тасымалдауға өсіп отырған сұранысты қанағаттандырды. 1995 - 2009 жылдар кезеңінде жолаушы тасымалдары 1,9 есеге, жүк тасымалдары 1,2 есеге, жүк айналымы 1,4 есеге, жолаушылар айналымы 2 есеге артты.</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жол саласы.</w:t>
      </w:r>
    </w:p>
    <w:bookmarkEnd w:id="12"/>
    <w:p>
      <w:pPr>
        <w:spacing w:after="0"/>
        <w:ind w:left="0"/>
        <w:jc w:val="both"/>
      </w:pPr>
      <w:r>
        <w:rPr>
          <w:rFonts w:ascii="Times New Roman"/>
          <w:b w:val="false"/>
          <w:i w:val="false"/>
          <w:color w:val="000000"/>
          <w:sz w:val="28"/>
        </w:rPr>
        <w:t>
      Темір жолдардың магистральдық желісінің ұзақтығы - 14 356, километр (бұдан әрі - км), электрлендірілген темір жолдың ұзақтығы - 4 143,5 км (28,8%). Магистральдық жолдардың тігінен алғандағы ұзындығы 19,1 мың километр (бұдан әрі - мың км), станциялық жолдар - 6 мың км-ден астам. Жалпы ұзақтықтың 10 547 км автоблоктаумен, 8 816 км - диспетчерлік орталықтандырумен жабдықталған. Магистральдық темір жол желісіне қызметкерлерінің саны 56 мың адамнан асатын 130 филиал қызмет көрсетеді. 2007 жылы темір жол көлігінің үлесі елдің барлық жүк айналымының 57,4%-ын құрады.</w:t>
      </w:r>
    </w:p>
    <w:p>
      <w:pPr>
        <w:spacing w:after="0"/>
        <w:ind w:left="0"/>
        <w:jc w:val="both"/>
      </w:pPr>
      <w:r>
        <w:rPr>
          <w:rFonts w:ascii="Times New Roman"/>
          <w:b w:val="false"/>
          <w:i w:val="false"/>
          <w:color w:val="000000"/>
          <w:sz w:val="28"/>
        </w:rPr>
        <w:t>
      2001 жылдан бастап 2006 жылғы кезеңде Қазақстан Республикасының Үкіметі екі Саланы қайта құрылымдау бағдарламасын қабылдады және іске асырды.</w:t>
      </w:r>
    </w:p>
    <w:p>
      <w:pPr>
        <w:spacing w:after="0"/>
        <w:ind w:left="0"/>
        <w:jc w:val="both"/>
      </w:pPr>
      <w:r>
        <w:rPr>
          <w:rFonts w:ascii="Times New Roman"/>
          <w:b w:val="false"/>
          <w:i w:val="false"/>
          <w:color w:val="000000"/>
          <w:sz w:val="28"/>
        </w:rPr>
        <w:t xml:space="preserve">
      Бағдарламалар шеңберінде бейінді емес активтер "Қазақстан темір жолы" ҰК" АҚ құрамынан шығарылды, жөндеу және қамтамасыз ету қызметі кәсіпорындары бәсекелестік ортаға шығарылды, жүк вагондары операторларының (жүк вагондары паркінің 37,3 %-ы 186 жеке меншік компанияның иелігінде), сондай-ақ экспедиторлық қызметтің рыногы құрылды (70 компания жүк тасымалының 75%-ын сүйемелдеуді қамтамасыз етеді), "Темір жол көлігі туралы" Қазақстан Республикасының 2001 жылғы 8 желтоқсандағы </w:t>
      </w:r>
      <w:r>
        <w:rPr>
          <w:rFonts w:ascii="Times New Roman"/>
          <w:b w:val="false"/>
          <w:i w:val="false"/>
          <w:color w:val="000000"/>
          <w:sz w:val="28"/>
        </w:rPr>
        <w:t>Заңы</w:t>
      </w:r>
      <w:r>
        <w:rPr>
          <w:rFonts w:ascii="Times New Roman"/>
          <w:b w:val="false"/>
          <w:i w:val="false"/>
          <w:color w:val="000000"/>
          <w:sz w:val="28"/>
        </w:rPr>
        <w:t xml:space="preserve"> қабылданды және саланың рынок жағдайында жұмыс істеуі үшін нормативтік-құқықтық база құрылды, 2005 жылдан бастап республикалық бюджеттен жолаушылар тасымалының шығындарын субсидиялау басталды.</w:t>
      </w:r>
    </w:p>
    <w:p>
      <w:pPr>
        <w:spacing w:after="0"/>
        <w:ind w:left="0"/>
        <w:jc w:val="both"/>
      </w:pPr>
      <w:r>
        <w:rPr>
          <w:rFonts w:ascii="Times New Roman"/>
          <w:b w:val="false"/>
          <w:i w:val="false"/>
          <w:color w:val="000000"/>
          <w:sz w:val="28"/>
        </w:rPr>
        <w:t>
      Сонымен қатар көмір, темір рудасы, ауыл шаруашылығы өнімдері сияқты жүктердің көлемді түрлеріне тарифтердің залалдығы сақталуда (мұндай жүктерді тасымалдау негізгі болып табылады және тасымалдау жүйесінде шамамен 50% алады).</w:t>
      </w:r>
    </w:p>
    <w:p>
      <w:pPr>
        <w:spacing w:after="0"/>
        <w:ind w:left="0"/>
        <w:jc w:val="both"/>
      </w:pPr>
      <w:r>
        <w:rPr>
          <w:rFonts w:ascii="Times New Roman"/>
          <w:b w:val="false"/>
          <w:i w:val="false"/>
          <w:color w:val="000000"/>
          <w:sz w:val="28"/>
        </w:rPr>
        <w:t>
      Әлеуметтік мәні бар бағыттарда (шамамен 40 %) жүретін жолаушылар тасымалының шығындары республикалық бюджеттен толық көлемде субсидияланбауда, жолаушылар вагондарын жаңарту проблемасы шешілмеген.</w:t>
      </w:r>
    </w:p>
    <w:p>
      <w:pPr>
        <w:spacing w:after="0"/>
        <w:ind w:left="0"/>
        <w:jc w:val="both"/>
      </w:pPr>
      <w:r>
        <w:rPr>
          <w:rFonts w:ascii="Times New Roman"/>
          <w:b w:val="false"/>
          <w:i w:val="false"/>
          <w:color w:val="000000"/>
          <w:sz w:val="28"/>
        </w:rPr>
        <w:t xml:space="preserve">
      Осыған байланысты "Қазақстан Республикасының темір жол саласын одан әрі дамытудың және реформалаудың 2008 - 2010 жылдарға арналған кешенді іс-шаралар жоспарын бекіту туралы" Қазақстан Республикасы Үкіметінің 2008 жылғы 4 сәуірдегі № 321 </w:t>
      </w:r>
      <w:r>
        <w:rPr>
          <w:rFonts w:ascii="Times New Roman"/>
          <w:b w:val="false"/>
          <w:i w:val="false"/>
          <w:color w:val="000000"/>
          <w:sz w:val="28"/>
        </w:rPr>
        <w:t>қаулысына</w:t>
      </w:r>
      <w:r>
        <w:rPr>
          <w:rFonts w:ascii="Times New Roman"/>
          <w:b w:val="false"/>
          <w:i w:val="false"/>
          <w:color w:val="000000"/>
          <w:sz w:val="28"/>
        </w:rPr>
        <w:t xml:space="preserve"> сәйкес, Министрлік мүдделі мемлекеттік органдармен бірлесіп, жоғарыда көрсетілген Темір жол саласын 2010 жылға дейін дамытудың кешенді іс-шаралар жоспарын әзірледі.</w:t>
      </w:r>
    </w:p>
    <w:p>
      <w:pPr>
        <w:spacing w:after="0"/>
        <w:ind w:left="0"/>
        <w:jc w:val="both"/>
      </w:pPr>
      <w:r>
        <w:rPr>
          <w:rFonts w:ascii="Times New Roman"/>
          <w:b w:val="false"/>
          <w:i w:val="false"/>
          <w:color w:val="000000"/>
          <w:sz w:val="28"/>
        </w:rPr>
        <w:t>
      Кешенді іс-шаралар жоспарының негізгі міндеттері: 1) бәсекелестікті дамыту үшін қолайлы жағдай жасау, 2) тарифтік саясатты және нормативтік базаны жетілдіру, 3) темір жол көлігінің қызметіне тең қол жеткізіуді қамтамасыз ету, 4) инфрақұрылымды дамытуға жеке инвестициялар тарту.</w:t>
      </w:r>
    </w:p>
    <w:p>
      <w:pPr>
        <w:spacing w:after="0"/>
        <w:ind w:left="0"/>
        <w:jc w:val="both"/>
      </w:pPr>
      <w:r>
        <w:rPr>
          <w:rFonts w:ascii="Times New Roman"/>
          <w:b w:val="false"/>
          <w:i w:val="false"/>
          <w:color w:val="000000"/>
          <w:sz w:val="28"/>
        </w:rPr>
        <w:t>
      "ҚТЖ" ҰК" АҚ негізгі өндірістік-экономикалық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653"/>
        <w:gridCol w:w="3807"/>
        <w:gridCol w:w="3097"/>
        <w:gridCol w:w="4374"/>
      </w:tblGrid>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жүктер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(+ 5,5 %)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 (+3%)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(-18%)</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375 443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434 921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169 381 (-2,0%)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347 628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397 816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161 727 (+13,0%)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Қатынастар бойынша жүктер тасымалданды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584"/>
        <w:gridCol w:w="4194"/>
        <w:gridCol w:w="3706"/>
        <w:gridCol w:w="3557"/>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(5 ай)</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 (+3,9 %)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(-15%)</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(+1,2 %)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(-19%)</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(+25,4 %)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(-10%)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13,2(28,1 %)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 (+17%)</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2009 жылғы 1 маусымдағы жай-күй бойынша вагондар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836"/>
        <w:gridCol w:w="3836"/>
        <w:gridCol w:w="383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паркі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паркі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парк</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вагондарының жеке меншік паркі 2009 жылғы 1 қаңтарға - 35 161 бірлік (бұдан әрі - бірлік) (37,3 %) 188 меншік иелерінде.</w:t>
      </w:r>
    </w:p>
    <w:p>
      <w:pPr>
        <w:spacing w:after="0"/>
        <w:ind w:left="0"/>
        <w:jc w:val="both"/>
      </w:pPr>
      <w:r>
        <w:rPr>
          <w:rFonts w:ascii="Times New Roman"/>
          <w:b w:val="false"/>
          <w:i w:val="false"/>
          <w:color w:val="000000"/>
          <w:sz w:val="28"/>
        </w:rPr>
        <w:t>
      2007 жылы жолаушы тасымалдау рыногында жолаушыларды темір жол көлігімен тасымалдауды 7 компания жүзеге асырды, конкурстың қорытындысы бойынша 2008 жылы тасымалдауды - 12 компания, 2009 жылы - 8 компания жүзеге асырды.</w:t>
      </w:r>
    </w:p>
    <w:p>
      <w:pPr>
        <w:spacing w:after="0"/>
        <w:ind w:left="0"/>
        <w:jc w:val="both"/>
      </w:pPr>
      <w:r>
        <w:rPr>
          <w:rFonts w:ascii="Times New Roman"/>
          <w:b w:val="false"/>
          <w:i w:val="false"/>
          <w:color w:val="000000"/>
          <w:sz w:val="28"/>
        </w:rPr>
        <w:t>
      Өспелі қорытынды бойынша жолаушы вагондарының тапшылығы 2008 жылы - 315 бірлікті, 2009 жылы - 489, 2010 жылы - 608 бірлікті, 2011 жылы - 720 бірлікті, 2012 жылы - 807 бірлікті құрайды.</w:t>
      </w:r>
    </w:p>
    <w:p>
      <w:pPr>
        <w:spacing w:after="0"/>
        <w:ind w:left="0"/>
        <w:jc w:val="both"/>
      </w:pPr>
      <w:r>
        <w:rPr>
          <w:rFonts w:ascii="Times New Roman"/>
          <w:b w:val="false"/>
          <w:i w:val="false"/>
          <w:color w:val="000000"/>
          <w:sz w:val="28"/>
        </w:rPr>
        <w:t>
      Өспелі қорытындымен жолаушылар вагондарының тапшылығы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202"/>
        <w:gridCol w:w="2202"/>
        <w:gridCol w:w="2202"/>
        <w:gridCol w:w="2203"/>
        <w:gridCol w:w="2203"/>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тапшылығы, бірлік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Локомотивтер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800"/>
        <w:gridCol w:w="5801"/>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паркі (бірл.)</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 01.06.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 01.06.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тепловоздар</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тепловоздар</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Тарифтердің жыл сайынғы өсуі есепке алынған 2008 жылдан 2012 жылға дейінгі инвестициялар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004"/>
        <w:gridCol w:w="2004"/>
        <w:gridCol w:w="2004"/>
        <w:gridCol w:w="2004"/>
        <w:gridCol w:w="2004"/>
        <w:gridCol w:w="1831"/>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млрд. теңге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торап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жылы темір жол саласының инвестициясы 90 834 млн. теңгені құрады, соның ішінде:</w:t>
      </w:r>
    </w:p>
    <w:p>
      <w:pPr>
        <w:spacing w:after="0"/>
        <w:ind w:left="0"/>
        <w:jc w:val="both"/>
      </w:pPr>
      <w:r>
        <w:rPr>
          <w:rFonts w:ascii="Times New Roman"/>
          <w:b w:val="false"/>
          <w:i w:val="false"/>
          <w:color w:val="000000"/>
          <w:sz w:val="28"/>
        </w:rPr>
        <w:t>
      Концессионердің өз қаражаты 3900 млн. теңге (Шар - Өскемен темір жол желісін салу);</w:t>
      </w:r>
    </w:p>
    <w:p>
      <w:pPr>
        <w:spacing w:after="0"/>
        <w:ind w:left="0"/>
        <w:jc w:val="both"/>
      </w:pPr>
      <w:r>
        <w:rPr>
          <w:rFonts w:ascii="Times New Roman"/>
          <w:b w:val="false"/>
          <w:i w:val="false"/>
          <w:color w:val="000000"/>
          <w:sz w:val="28"/>
        </w:rPr>
        <w:t>
      республикалық бюджеттің қаражаты 97 млн. теңге ("Өзен - Түркіменстанмен мемлекеттік шекара жаңа темір жол желісін салу" жобасының жобалық-сметалық құжаттамасын жасау);</w:t>
      </w:r>
    </w:p>
    <w:p>
      <w:pPr>
        <w:spacing w:after="0"/>
        <w:ind w:left="0"/>
        <w:jc w:val="both"/>
      </w:pPr>
      <w:r>
        <w:rPr>
          <w:rFonts w:ascii="Times New Roman"/>
          <w:b w:val="false"/>
          <w:i w:val="false"/>
          <w:color w:val="000000"/>
          <w:sz w:val="28"/>
        </w:rPr>
        <w:t>
      республикалық бюджеттің қаражаты 9 520 млн. теңге (жолаушылар тасымалын субсидиялау);</w:t>
      </w:r>
    </w:p>
    <w:p>
      <w:pPr>
        <w:spacing w:after="0"/>
        <w:ind w:left="0"/>
        <w:jc w:val="both"/>
      </w:pPr>
      <w:r>
        <w:rPr>
          <w:rFonts w:ascii="Times New Roman"/>
          <w:b w:val="false"/>
          <w:i w:val="false"/>
          <w:color w:val="000000"/>
          <w:sz w:val="28"/>
        </w:rPr>
        <w:t>
      республикалық бюджеттің қаражаты 13 200 млн. теңге (қолданбалы ғылыми зерттеулер);</w:t>
      </w:r>
    </w:p>
    <w:p>
      <w:pPr>
        <w:spacing w:after="0"/>
        <w:ind w:left="0"/>
        <w:jc w:val="both"/>
      </w:pPr>
      <w:r>
        <w:rPr>
          <w:rFonts w:ascii="Times New Roman"/>
          <w:b w:val="false"/>
          <w:i w:val="false"/>
          <w:color w:val="000000"/>
          <w:sz w:val="28"/>
        </w:rPr>
        <w:t>
      республикалық бюджеттің қаражаты 64 117 млн. теңге (техникалық регламенттер мен стандарттарды әзірлеу және қайта дайындау).</w:t>
      </w:r>
    </w:p>
    <w:p>
      <w:pPr>
        <w:spacing w:after="0"/>
        <w:ind w:left="0"/>
        <w:jc w:val="both"/>
      </w:pPr>
      <w:r>
        <w:rPr>
          <w:rFonts w:ascii="Times New Roman"/>
          <w:b w:val="false"/>
          <w:i w:val="false"/>
          <w:color w:val="000000"/>
          <w:sz w:val="28"/>
        </w:rPr>
        <w:t>
      2012 жылға дейін магистральдық желінің 3000 км жақсарту, 500 бірлік локомотив және 23 000 жүк вагондарын сатып алу жоспарлануда.</w:t>
      </w:r>
    </w:p>
    <w:p>
      <w:pPr>
        <w:spacing w:after="0"/>
        <w:ind w:left="0"/>
        <w:jc w:val="both"/>
      </w:pPr>
      <w:r>
        <w:rPr>
          <w:rFonts w:ascii="Times New Roman"/>
          <w:b w:val="false"/>
          <w:i w:val="false"/>
          <w:color w:val="000000"/>
          <w:sz w:val="28"/>
        </w:rPr>
        <w:t>
      Негізгі инфрақұрылымдық жобалар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 жаңа редакцияда - ҚР Үкіметінің 2010.09.03 </w:t>
      </w:r>
      <w:r>
        <w:rPr>
          <w:rFonts w:ascii="Times New Roman"/>
          <w:b w:val="false"/>
          <w:i w:val="false"/>
          <w:color w:val="ff0000"/>
          <w:sz w:val="28"/>
        </w:rPr>
        <w:t>№ 883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69"/>
        <w:gridCol w:w="2081"/>
        <w:gridCol w:w="1493"/>
        <w:gridCol w:w="3310"/>
        <w:gridCol w:w="3716"/>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млрд. теңге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 салу</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Өзен-Түрікменстанмен мемлекеттік шекара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және "ҚТЖ" ҰК" АҚ-тың қарыз қаражаты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Қорғас-Жетіген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және "ҚТЖ" ҰК" АҚ-тың меншікті және қарыз қаражаты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Ералиев-Құрық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Темір жол саласын реформалау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8034"/>
        <w:gridCol w:w="3916"/>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секторға шығарылған кәсіпорындар</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 бойынша 2 кәсіпорын, 15 кәсіпорын жүк вагондарын жөндеу бойынша, 31 кәсіпорын локомотивтерді жөндеу бойынша, 10 кір жуатын комбинаттар</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 секторына жататын жөндеу кәсіпорындары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бойынша 1 кәсіпорын, жүк вагондарын жөндеу бойынша 3 кәсіпорын, локомотивтерді жөндеу бойынша 8 кәсіпорын</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секторына шығаруға жататын қызметті қамтамасыз ететін кәсіпорындар</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 "Жолаушылартранс" Компаниясы" ЖШС, "Қазтранссервис" АҚ (49 %), "Транстелеком" АҚ (49 %), ППҚ: "Ақжайық-Батыс", "Ертіс-Сервис", "Қазығұрт-Оңтүстік"</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құрамында қалдырылатын кәсіпорындар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"ВЖДО" АҚ, "Локомотив" АҚ, "Локомотивный сервисный центр" АҚ, "Көліктік сервис орталығы" АҚ, "Ақпараттандырылған сервис орталығы" АҚ, "Казтемиртранс" АҚ, "Теміржолжылу" АҚ, "Теміржолсу" АҚ, "Орман қорғау" АҚ, "Казтранссервис" АҚ (51 %), "Транстелеком" АҚ (51 %), "Казкортранссервис" АҚ (12,69 %)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берілген вокзалдар</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берілуге жататын вокзалдар</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- 6, Қостанай облысы бойынша - 9, Ақтөбе облысы бойынша - 7</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Автожол саласы.</w:t>
      </w:r>
    </w:p>
    <w:bookmarkEnd w:id="13"/>
    <w:p>
      <w:pPr>
        <w:spacing w:after="0"/>
        <w:ind w:left="0"/>
        <w:jc w:val="both"/>
      </w:pPr>
      <w:r>
        <w:rPr>
          <w:rFonts w:ascii="Times New Roman"/>
          <w:b w:val="false"/>
          <w:i w:val="false"/>
          <w:color w:val="000000"/>
          <w:sz w:val="28"/>
        </w:rPr>
        <w:t>
      Қазақстан Республикасының автомобиль жолдарының ұзақтығы 128 мың км құрайды, оның 93,6 мың км астамы жалпы пайдаланымдағы автожолдар.</w:t>
      </w:r>
    </w:p>
    <w:p>
      <w:pPr>
        <w:spacing w:after="0"/>
        <w:ind w:left="0"/>
        <w:jc w:val="both"/>
      </w:pPr>
      <w:r>
        <w:rPr>
          <w:rFonts w:ascii="Times New Roman"/>
          <w:b w:val="false"/>
          <w:i w:val="false"/>
          <w:color w:val="000000"/>
          <w:sz w:val="28"/>
        </w:rPr>
        <w:t>
      Жалпы пайдаланымдағы автожолдардың жалпы ұзақтығының 23,5 мың км республикалық маңызы бар жол, 70,1 мың км жергілікті желілерге жатады.</w:t>
      </w:r>
    </w:p>
    <w:p>
      <w:pPr>
        <w:spacing w:after="0"/>
        <w:ind w:left="0"/>
        <w:jc w:val="both"/>
      </w:pPr>
      <w:r>
        <w:rPr>
          <w:rFonts w:ascii="Times New Roman"/>
          <w:b w:val="false"/>
          <w:i w:val="false"/>
          <w:color w:val="000000"/>
          <w:sz w:val="28"/>
        </w:rPr>
        <w:t xml:space="preserve">
      Қазақстан Республикасы Үкіметінің 2005 жылғы 9 желтоқсандағы N 1227 </w:t>
      </w:r>
      <w:r>
        <w:rPr>
          <w:rFonts w:ascii="Times New Roman"/>
          <w:b w:val="false"/>
          <w:i w:val="false"/>
          <w:color w:val="000000"/>
          <w:sz w:val="28"/>
        </w:rPr>
        <w:t>қаулысымен</w:t>
      </w:r>
      <w:r>
        <w:rPr>
          <w:rFonts w:ascii="Times New Roman"/>
          <w:b w:val="false"/>
          <w:i w:val="false"/>
          <w:color w:val="000000"/>
          <w:sz w:val="28"/>
        </w:rPr>
        <w:t xml:space="preserve"> Автожолдар саласын дамытудың 2006 - 2012 жылдарға арналған бағдарламасы бекітілді, соған сәйкес, жөндеудің барлық түрімен қаржыландыру көлемі 1,3 трлн.теңге немесе 10 млрд. АҚШ доллары болатын жалпы пайдаланымдағы автожолдардың 42 мың км қамту жоспарлануда, бұл ретте 2007 жылдан бастап Республикалық бюджеттен жолдардың жергілікті желілеріне трансферттер бөлінеді, 2013 жылға дейін барлығы 141 млрд.теңге бөлу жоспарлануда.</w:t>
      </w:r>
    </w:p>
    <w:p>
      <w:pPr>
        <w:spacing w:after="0"/>
        <w:ind w:left="0"/>
        <w:jc w:val="both"/>
      </w:pPr>
      <w:r>
        <w:rPr>
          <w:rFonts w:ascii="Times New Roman"/>
          <w:b w:val="false"/>
          <w:i w:val="false"/>
          <w:color w:val="000000"/>
          <w:sz w:val="28"/>
        </w:rPr>
        <w:t>
      2012 жылдың соңына қарай республикалық маңызы бар автожолдардың 86 % және жергілікті желілердің шамамен 70 % жай-күйін жақсарту күтілуде.</w:t>
      </w:r>
    </w:p>
    <w:p>
      <w:pPr>
        <w:spacing w:after="0"/>
        <w:ind w:left="0"/>
        <w:jc w:val="both"/>
      </w:pPr>
      <w:r>
        <w:rPr>
          <w:rFonts w:ascii="Times New Roman"/>
          <w:b w:val="false"/>
          <w:i w:val="false"/>
          <w:color w:val="000000"/>
          <w:sz w:val="28"/>
        </w:rPr>
        <w:t>
      2005 жылдан бастап республикада жолдарды салу мен қайта жаңарту оське 13 тоннаға дейін есептік жүктемемен жүргізілуде, барлық халықаралық дәліздер II техникалық санаттан төмен емес параметрлер бойынша қайта жаңартылуда. 5 сатылы сапа бақылауы енгізілді.</w:t>
      </w:r>
    </w:p>
    <w:p>
      <w:pPr>
        <w:spacing w:after="0"/>
        <w:ind w:left="0"/>
        <w:jc w:val="both"/>
      </w:pPr>
      <w:r>
        <w:rPr>
          <w:rFonts w:ascii="Times New Roman"/>
          <w:b w:val="false"/>
          <w:i w:val="false"/>
          <w:color w:val="000000"/>
          <w:sz w:val="28"/>
        </w:rPr>
        <w:t>
      Соңғы 9 жылда саланы дамытуға жергілікті желіні қоса алғанда, 775 млрд. теңге бөлінді, бұл ретте егер 2001 жылы 27,7 млрд. теңге қаржыландырылған болса, 2009 жылдың өзінде 199,5 млрд. теңге болды. Осы жылдары 93 мың км жалпы пайдаланымдағы жолдардың 33 мың. км астамы қайта жаңартылды және әр түрлі жөндеуден өтті, соның ішінде республикалық желіде - 21 мың км.</w:t>
      </w:r>
    </w:p>
    <w:p>
      <w:pPr>
        <w:spacing w:after="0"/>
        <w:ind w:left="0"/>
        <w:jc w:val="both"/>
      </w:pPr>
      <w:r>
        <w:rPr>
          <w:rFonts w:ascii="Times New Roman"/>
          <w:b w:val="false"/>
          <w:i w:val="false"/>
          <w:color w:val="000000"/>
          <w:sz w:val="28"/>
        </w:rPr>
        <w:t>
      2009 жылы автожол саласын дамытуға Жол картасын қоса алғанда, 199,5 млрд. теңге бөлінген. Көзделген қаражат 6 859 км жолды жөндеу жұмыстарына бағытталды.</w:t>
      </w:r>
    </w:p>
    <w:p>
      <w:pPr>
        <w:spacing w:after="0"/>
        <w:ind w:left="0"/>
        <w:jc w:val="both"/>
      </w:pPr>
      <w:r>
        <w:rPr>
          <w:rFonts w:ascii="Times New Roman"/>
          <w:b w:val="false"/>
          <w:i w:val="false"/>
          <w:color w:val="000000"/>
          <w:sz w:val="28"/>
        </w:rPr>
        <w:t>
      Соның ішінде жолдардың республикалық желісі бойынша 1 931 км жолды қайта жаңарту мен жөндеуге 101,1 млрд. теңге бөлінді және 98,4 млрд. теңге жолдың жергілікті желісінің 14 928 км дамытуға бағытталған (көрсетілген қаражаттан трансферттер 21,7 млрд. теңге құрайды және Жол картасы бойынша 51,8 млрд. теңге бағытталған).</w:t>
      </w:r>
    </w:p>
    <w:p>
      <w:pPr>
        <w:spacing w:after="0"/>
        <w:ind w:left="0"/>
        <w:jc w:val="both"/>
      </w:pPr>
      <w:r>
        <w:rPr>
          <w:rFonts w:ascii="Times New Roman"/>
          <w:b w:val="false"/>
          <w:i w:val="false"/>
          <w:color w:val="000000"/>
          <w:sz w:val="28"/>
        </w:rPr>
        <w:t>
      Бөлінген қаражат шеңберінде Алматы - Астана - Петропавл, Самара - Шымкент, Омбы - Майқапшағай, Астрахань - Атырау - Ақтау - Түрікменбашы, Астана - Қостанай - Челябинск, Ташкент - Шымкент - Алматы - Қорғас, Таскескен - Бақты автомобиль жолдарының учаскелерін қайта жаңарту бойынша жұмыстар көлемі орындалды және 412 км жол пайдалануға берілді, сондай-ақ 1 221 км жол күрделі, орташа жөнделді.</w:t>
      </w:r>
    </w:p>
    <w:p>
      <w:pPr>
        <w:spacing w:after="0"/>
        <w:ind w:left="0"/>
        <w:jc w:val="both"/>
      </w:pPr>
      <w:r>
        <w:rPr>
          <w:rFonts w:ascii="Times New Roman"/>
          <w:b w:val="false"/>
          <w:i w:val="false"/>
          <w:color w:val="000000"/>
          <w:sz w:val="28"/>
        </w:rPr>
        <w:t>
      "Батыс Еуропа - Батыс Қытай" дәлізінің ұзақтығы 8 445 км құрайды, оның ішінде Қазақстан Республикасының аумағы бойынша - 2 787 км, 2 452 км қайта жаңартуға жатады.</w:t>
      </w:r>
    </w:p>
    <w:p>
      <w:pPr>
        <w:spacing w:after="0"/>
        <w:ind w:left="0"/>
        <w:jc w:val="both"/>
      </w:pPr>
      <w:r>
        <w:rPr>
          <w:rFonts w:ascii="Times New Roman"/>
          <w:b w:val="false"/>
          <w:i w:val="false"/>
          <w:color w:val="000000"/>
          <w:sz w:val="28"/>
        </w:rPr>
        <w:t>
      Қазақстан бойынша дәліз 5 облыстың (Ақтөбе, Қызылорда, Оңтүстік Қазақстан, Жамбыл және Алматы) аумағы бойынша өтеді. Жобаның құны - 825,1 млрд.теңгені құрайды.</w:t>
      </w:r>
    </w:p>
    <w:p>
      <w:pPr>
        <w:spacing w:after="0"/>
        <w:ind w:left="0"/>
        <w:jc w:val="both"/>
      </w:pPr>
      <w:r>
        <w:rPr>
          <w:rFonts w:ascii="Times New Roman"/>
          <w:b w:val="false"/>
          <w:i w:val="false"/>
          <w:color w:val="000000"/>
          <w:sz w:val="28"/>
        </w:rPr>
        <w:t>
      Жоба шеңберінде халықаралық қаржы институттарымен 3,4 млрд. АҚШ доллары сомасында займдар бөлу туралы келісімге қол қойылды.</w:t>
      </w:r>
    </w:p>
    <w:p>
      <w:pPr>
        <w:spacing w:after="0"/>
        <w:ind w:left="0"/>
        <w:jc w:val="both"/>
      </w:pPr>
      <w:r>
        <w:rPr>
          <w:rFonts w:ascii="Times New Roman"/>
          <w:b w:val="false"/>
          <w:i w:val="false"/>
          <w:color w:val="000000"/>
          <w:sz w:val="28"/>
        </w:rPr>
        <w:t>
      Бұл ретте ұзақтығы 510 км "Алматы - Қорғас", "Ташкент - Шымкент - Жамбыл облысының шекарасы" учаскелерін концессиялық негізде іске асыру жоспарланып отыр.</w:t>
      </w:r>
    </w:p>
    <w:p>
      <w:pPr>
        <w:spacing w:after="0"/>
        <w:ind w:left="0"/>
        <w:jc w:val="both"/>
      </w:pPr>
      <w:r>
        <w:rPr>
          <w:rFonts w:ascii="Times New Roman"/>
          <w:b w:val="false"/>
          <w:i w:val="false"/>
          <w:color w:val="000000"/>
          <w:sz w:val="28"/>
        </w:rPr>
        <w:t xml:space="preserve">
      2008 жылғы 5 шілдеде "Қазақстан Республикасының кейбір заңнамалық актілеріне концессия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экономиканың әр түрлі саласында концессияның тартымдылығын жоғарылату үшін оның мәселелерін одан әрі реттеуге бағытталған 3 кодексе және 7 заңға өзгерістер мен толықтырулар енгізілді.</w:t>
      </w:r>
    </w:p>
    <w:p>
      <w:pPr>
        <w:spacing w:after="0"/>
        <w:ind w:left="0"/>
        <w:jc w:val="both"/>
      </w:pPr>
      <w:r>
        <w:rPr>
          <w:rFonts w:ascii="Times New Roman"/>
          <w:b w:val="false"/>
          <w:i w:val="false"/>
          <w:color w:val="000000"/>
          <w:sz w:val="28"/>
        </w:rPr>
        <w:t>
      Атап айтқанда, концессионер қызметіне мемлекеттік қолдаудың қосымша түрлері заңмен бекітілді (қоса қаржыландыру және инвестициялық шығындарға өтемақы), ақылы автомобиль жолдарын қалыптастыру мәселелері толық реттелді, концессионерлерге қойылатын біліктілік талаптары күшейтілді, мемлекеттік органдардың құзыреті және концессионерді таңдау бойынша байқау өткізу тәртібі нақтыланды.</w:t>
      </w:r>
    </w:p>
    <w:p>
      <w:pPr>
        <w:spacing w:after="0"/>
        <w:ind w:left="0"/>
        <w:jc w:val="both"/>
      </w:pPr>
      <w:r>
        <w:rPr>
          <w:rFonts w:ascii="Times New Roman"/>
          <w:b w:val="false"/>
          <w:i w:val="false"/>
          <w:color w:val="000000"/>
          <w:sz w:val="28"/>
        </w:rPr>
        <w:t>
      2009 жылы жалпы ұзақтығы 713 км және құны 455,1 млрд теңге "Астана - Қарағанды", "Алматы - Қапшағай", "Алматы - Қорғас" Үлкен Алматы айналма автомобиль жолы концессиялық жобаларының I кезеңін іске асыру басталды. Қазіргі кезде концессионерді таңдау бойынша конкурстық рәсімдер жүргізілуде.</w:t>
      </w:r>
    </w:p>
    <w:p>
      <w:pPr>
        <w:spacing w:after="0"/>
        <w:ind w:left="0"/>
        <w:jc w:val="both"/>
      </w:pPr>
      <w:r>
        <w:rPr>
          <w:rFonts w:ascii="Times New Roman"/>
          <w:b w:val="false"/>
          <w:i w:val="false"/>
          <w:color w:val="000000"/>
          <w:sz w:val="28"/>
        </w:rPr>
        <w:t>
      2010 жылғы 1 қаңтардағы жай-күй бойынша республикалық маңызы бар автожолдар желісінің жай-күйі: жақсы - 32 %; қанағаттанарлық - 45 %; қанағаттанғысыз - 23 %.</w:t>
      </w:r>
    </w:p>
    <w:p>
      <w:pPr>
        <w:spacing w:after="0"/>
        <w:ind w:left="0"/>
        <w:jc w:val="both"/>
      </w:pPr>
      <w:r>
        <w:rPr>
          <w:rFonts w:ascii="Times New Roman"/>
          <w:b w:val="false"/>
          <w:i w:val="false"/>
          <w:color w:val="000000"/>
          <w:sz w:val="28"/>
        </w:rPr>
        <w:t>
      Жергілікті маңызы бар автожолдардың 2010 жылғы 1 қаңтардағы жай-күйі бойынша жағдайы: жақсы - 8 %; қанағаттанарлық - 48 %; қанағаттанғысыз - 44 %.</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авиация.</w:t>
      </w:r>
    </w:p>
    <w:bookmarkEnd w:id="14"/>
    <w:p>
      <w:pPr>
        <w:spacing w:after="0"/>
        <w:ind w:left="0"/>
        <w:jc w:val="both"/>
      </w:pPr>
      <w:r>
        <w:rPr>
          <w:rFonts w:ascii="Times New Roman"/>
          <w:b w:val="false"/>
          <w:i w:val="false"/>
          <w:color w:val="000000"/>
          <w:sz w:val="28"/>
        </w:rPr>
        <w:t>
      Республикада 53 авиакомпания қызметті жүзеге асырады, 23 авиакомпания жолаушылар және жүк тасымалын жүзеге асырады, оның ішінде 5-уі тұрақты тасымал жасайды. 30 әуе компаниясы авиациялық жұмыстарды жүргізеді (авиациялық-химиялық, орман күзету, мұнай - және газ құбырларын аралап ұшып шығу, Каспий шельфін игеру және басқа да жұмыс түрлері).</w:t>
      </w:r>
    </w:p>
    <w:p>
      <w:pPr>
        <w:spacing w:after="0"/>
        <w:ind w:left="0"/>
        <w:jc w:val="both"/>
      </w:pPr>
      <w:r>
        <w:rPr>
          <w:rFonts w:ascii="Times New Roman"/>
          <w:b w:val="false"/>
          <w:i w:val="false"/>
          <w:color w:val="000000"/>
          <w:sz w:val="28"/>
        </w:rPr>
        <w:t>
      Қазіргі уақытта 20 әуежай жұмыс істейді, оның ішінде 15 әуежай халықаралық мәртебеге, 9 әуежай ИКАО санатына ие.</w:t>
      </w:r>
    </w:p>
    <w:p>
      <w:pPr>
        <w:spacing w:after="0"/>
        <w:ind w:left="0"/>
        <w:jc w:val="both"/>
      </w:pPr>
      <w:r>
        <w:rPr>
          <w:rFonts w:ascii="Times New Roman"/>
          <w:b w:val="false"/>
          <w:i w:val="false"/>
          <w:color w:val="000000"/>
          <w:sz w:val="28"/>
        </w:rPr>
        <w:t>
      Қазақстан Республикасының азаматтық әуе кемелерінің мемлекеттік тізілімінде 620 әуе кемесі есепте тұр, оның ішінде 522 ұшақ және 98 тікұшақ.</w:t>
      </w:r>
    </w:p>
    <w:p>
      <w:pPr>
        <w:spacing w:after="0"/>
        <w:ind w:left="0"/>
        <w:jc w:val="both"/>
      </w:pPr>
      <w:r>
        <w:rPr>
          <w:rFonts w:ascii="Times New Roman"/>
          <w:b w:val="false"/>
          <w:i w:val="false"/>
          <w:color w:val="000000"/>
          <w:sz w:val="28"/>
        </w:rPr>
        <w:t>
      Қазақстандық авиатасымалдаушылар ("Эйр Астана" АҚ, "Скат" АҚ) 17 шетел мемлекетіне ұшуларды орындайды. Қазақстанда тұрақты жолаушы ұшуларын 19 шетел мемлекетінен 25 шетелдік әуе компаниясы жүзеге асырады. Ішкі әуе қатынасы саласында 40 бағыт бойынша тұрақты ұшулар жүзеге асырылады.</w:t>
      </w:r>
    </w:p>
    <w:p>
      <w:pPr>
        <w:spacing w:after="0"/>
        <w:ind w:left="0"/>
        <w:jc w:val="both"/>
      </w:pPr>
      <w:r>
        <w:rPr>
          <w:rFonts w:ascii="Times New Roman"/>
          <w:b w:val="false"/>
          <w:i w:val="false"/>
          <w:color w:val="000000"/>
          <w:sz w:val="28"/>
        </w:rPr>
        <w:t>
      "Ішкі әуе тасымалын субсидиялау" бюджеттік бағдарламасының қаражаты есебінен (2009 жылы 727,7 млн.теңге) 9 әуе бағыты бойынша Астана, Жезқазған, Петропавл, Семей, Павлодар, Талдықорған қалаларымен және төрт облысаралық Қарағанды - Өскемен және Қарағанды - Қызылорда, Алматы - Тараз, Алматы - Көкшетау бағытымен байланыстыратын әуе тасымалдары орындалады.</w:t>
      </w:r>
    </w:p>
    <w:p>
      <w:pPr>
        <w:spacing w:after="0"/>
        <w:ind w:left="0"/>
        <w:jc w:val="both"/>
      </w:pPr>
      <w:r>
        <w:rPr>
          <w:rFonts w:ascii="Times New Roman"/>
          <w:b w:val="false"/>
          <w:i w:val="false"/>
          <w:color w:val="000000"/>
          <w:sz w:val="28"/>
        </w:rPr>
        <w:t>
      2008 жылы қазақстандық авиакомпаниялар 2,85 млн. жолаушыны тасымалдады, өсімі - 5% (2007 жылы - 2,7 млн. жолаушы).</w:t>
      </w:r>
    </w:p>
    <w:p>
      <w:pPr>
        <w:spacing w:after="0"/>
        <w:ind w:left="0"/>
        <w:jc w:val="both"/>
      </w:pPr>
      <w:r>
        <w:rPr>
          <w:rFonts w:ascii="Times New Roman"/>
          <w:b w:val="false"/>
          <w:i w:val="false"/>
          <w:color w:val="000000"/>
          <w:sz w:val="28"/>
        </w:rPr>
        <w:t>
      2008 жылы республиканың әуежайлары 5,7 млн. жолаушыға қызмет көрсетті, өсімі - 5 % (2007 жылы - 5,4 млн.).</w:t>
      </w:r>
    </w:p>
    <w:p>
      <w:pPr>
        <w:spacing w:after="0"/>
        <w:ind w:left="0"/>
        <w:jc w:val="both"/>
      </w:pPr>
      <w:r>
        <w:rPr>
          <w:rFonts w:ascii="Times New Roman"/>
          <w:b w:val="false"/>
          <w:i w:val="false"/>
          <w:color w:val="000000"/>
          <w:sz w:val="28"/>
        </w:rPr>
        <w:t>
      2009 жылғы қаңтар-қазан айларында республиканың авиакомпаниялары 2,2 млн. жолаушы (6%-ға төмендеу) және 16 мың тонна жүк (19%-ға төмендеу) тасымалдады.</w:t>
      </w:r>
    </w:p>
    <w:p>
      <w:pPr>
        <w:spacing w:after="0"/>
        <w:ind w:left="0"/>
        <w:jc w:val="both"/>
      </w:pPr>
      <w:r>
        <w:rPr>
          <w:rFonts w:ascii="Times New Roman"/>
          <w:b w:val="false"/>
          <w:i w:val="false"/>
          <w:color w:val="000000"/>
          <w:sz w:val="28"/>
        </w:rPr>
        <w:t>
      Ағымдағы жылдың 10 айында республиканың әуежайлары 4,6 млн. жолаушыға қызмет көрсетті (6%-ға төмендеу), 60,1 мың тонна жүкті (18%-ға төмендеу) өңдеді.</w:t>
      </w:r>
    </w:p>
    <w:p>
      <w:pPr>
        <w:spacing w:after="0"/>
        <w:ind w:left="0"/>
        <w:jc w:val="both"/>
      </w:pPr>
      <w:r>
        <w:rPr>
          <w:rFonts w:ascii="Times New Roman"/>
          <w:b w:val="false"/>
          <w:i w:val="false"/>
          <w:color w:val="000000"/>
          <w:sz w:val="28"/>
        </w:rPr>
        <w:t>
      Болжамдық деректер бойынша 2009 жылы 2,6 млн.жолаушы, 19 мың тонна жүк тасымалданып, әуежайлардың 5,2 млн.жолаушыға қызмет көрсетуі күтілуде.</w:t>
      </w:r>
    </w:p>
    <w:p>
      <w:pPr>
        <w:spacing w:after="0"/>
        <w:ind w:left="0"/>
        <w:jc w:val="both"/>
      </w:pPr>
      <w:r>
        <w:rPr>
          <w:rFonts w:ascii="Times New Roman"/>
          <w:b w:val="false"/>
          <w:i w:val="false"/>
          <w:color w:val="000000"/>
          <w:sz w:val="28"/>
        </w:rPr>
        <w:t>
      Әуе кемелерінің паркі жаңартылуда. 2007 жылы "Эйр Астана" әуе компаниясы операциялық лизингке 6 әуе кемесін сатып алды (соның ішінде 2 бірлік - "Вoeing" 767/300, 2 бірлік - Airbus 320, 2 бірлік -  Airbus 321), компанияның жалпы авиапаркі 18 бірлікке жетті.</w:t>
      </w:r>
    </w:p>
    <w:p>
      <w:pPr>
        <w:spacing w:after="0"/>
        <w:ind w:left="0"/>
        <w:jc w:val="both"/>
      </w:pPr>
      <w:r>
        <w:rPr>
          <w:rFonts w:ascii="Times New Roman"/>
          <w:b w:val="false"/>
          <w:i w:val="false"/>
          <w:color w:val="000000"/>
          <w:sz w:val="28"/>
        </w:rPr>
        <w:t>
      Республиканың авиа компаниялары өз меншіктеріне халыққа қызмет көрсетуге және теңіз бұрғылау қондырғыларына ұшу үшін 8 жаңа "Eurocopter" тікұшағын сатып алды.</w:t>
      </w:r>
    </w:p>
    <w:p>
      <w:pPr>
        <w:spacing w:after="0"/>
        <w:ind w:left="0"/>
        <w:jc w:val="both"/>
      </w:pPr>
      <w:r>
        <w:rPr>
          <w:rFonts w:ascii="Times New Roman"/>
          <w:b w:val="false"/>
          <w:i w:val="false"/>
          <w:color w:val="000000"/>
          <w:sz w:val="28"/>
        </w:rPr>
        <w:t>
      2008 жылы "Эйр Астана" операциялық лизингке 3 авиа кемесін сатып алды (1 бірлік - Airbus-319, 2 бірлік - Airbus-320), "SCAT" әуе компаниясы операциялық лизингке 2 Боинг-737-500 әуе кемесін сатып алды.</w:t>
      </w:r>
    </w:p>
    <w:p>
      <w:pPr>
        <w:spacing w:after="0"/>
        <w:ind w:left="0"/>
        <w:jc w:val="both"/>
      </w:pPr>
      <w:r>
        <w:rPr>
          <w:rFonts w:ascii="Times New Roman"/>
          <w:b w:val="false"/>
          <w:i w:val="false"/>
          <w:color w:val="000000"/>
          <w:sz w:val="28"/>
        </w:rPr>
        <w:t>
      2008 жылдың соңына қарай әуе кемелерінің қазіргі заманғы паркі 23 бірлікті құрады.</w:t>
      </w:r>
    </w:p>
    <w:p>
      <w:pPr>
        <w:spacing w:after="0"/>
        <w:ind w:left="0"/>
        <w:jc w:val="both"/>
      </w:pPr>
      <w:r>
        <w:rPr>
          <w:rFonts w:ascii="Times New Roman"/>
          <w:b w:val="false"/>
          <w:i w:val="false"/>
          <w:color w:val="000000"/>
          <w:sz w:val="28"/>
        </w:rPr>
        <w:t>
      "Эйр Астана" АҚ 2014 жылға дейін операциялық және қаржы лизингі негізінде 14 әуе кемесін сатып алуды жоспарлап отыр.</w:t>
      </w:r>
    </w:p>
    <w:p>
      <w:pPr>
        <w:spacing w:after="0"/>
        <w:ind w:left="0"/>
        <w:jc w:val="both"/>
      </w:pPr>
      <w:r>
        <w:rPr>
          <w:rFonts w:ascii="Times New Roman"/>
          <w:b w:val="false"/>
          <w:i w:val="false"/>
          <w:color w:val="000000"/>
          <w:sz w:val="28"/>
        </w:rPr>
        <w:t>
      Әуе қозғалысына қызмет көрсетуді ұйымдастырумен "Қазаэронавигация" республикалық мемлекеттік кәсіпорны айналысады. Қазақстан Республикасының аэронавигациялық жүйесін жетілдіру бойынша жұмыс жалғасуда. 2008 жылы жабдықтарды жаңғыртуға арналған жалпы инвестиция көлемі 7 991,3 млн.теңгені құрады, 2009 жылға 8 265,3 млн.теңге жоспарланды, ағымдағы жылғы 1-жарты жылдықта 2 406,0 млн.теңге игерілді.</w:t>
      </w:r>
    </w:p>
    <w:p>
      <w:pPr>
        <w:spacing w:after="0"/>
        <w:ind w:left="0"/>
        <w:jc w:val="both"/>
      </w:pPr>
      <w:r>
        <w:rPr>
          <w:rFonts w:ascii="Times New Roman"/>
          <w:b w:val="false"/>
          <w:i w:val="false"/>
          <w:color w:val="000000"/>
          <w:sz w:val="28"/>
        </w:rPr>
        <w:t>
      Ағымдағы жылы ұшу қауіпсіздігін қамтамасыз ету бойынша Азаматтық авиация комитеті 53 авиакомпанияға инспекция жүргізді.</w:t>
      </w:r>
    </w:p>
    <w:p>
      <w:pPr>
        <w:spacing w:after="0"/>
        <w:ind w:left="0"/>
        <w:jc w:val="both"/>
      </w:pPr>
      <w:r>
        <w:rPr>
          <w:rFonts w:ascii="Times New Roman"/>
          <w:b w:val="false"/>
          <w:i w:val="false"/>
          <w:color w:val="000000"/>
          <w:sz w:val="28"/>
        </w:rPr>
        <w:t>
      Инспекциялық тексерістер нәтижесі бойынша 66 әуе кемесінің ұшу жарамдылығы сертификаттары тоқтатылды, 1 авиакомпанияның пайдаланушы сертификаттары кері қайтарылды, 5 авиакомпанияның пайдаланушы сертификаттары тоқтатылды.</w:t>
      </w:r>
    </w:p>
    <w:p>
      <w:pPr>
        <w:spacing w:after="0"/>
        <w:ind w:left="0"/>
        <w:jc w:val="both"/>
      </w:pPr>
      <w:r>
        <w:rPr>
          <w:rFonts w:ascii="Times New Roman"/>
          <w:b w:val="false"/>
          <w:i w:val="false"/>
          <w:color w:val="000000"/>
          <w:sz w:val="28"/>
        </w:rPr>
        <w:t>
      Азаматтық авиация саласында басқару функцияларын уақтылы және сапалы орындау мақсатында Азаматтық авиация комитетінің штат саны 51 қызметкерге, басқармалар саны 5-ке дейін ұлғайтылды.</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Су көлігі.</w:t>
      </w:r>
    </w:p>
    <w:bookmarkEnd w:id="15"/>
    <w:p>
      <w:pPr>
        <w:spacing w:after="0"/>
        <w:ind w:left="0"/>
        <w:jc w:val="both"/>
      </w:pPr>
      <w:r>
        <w:rPr>
          <w:rFonts w:ascii="Times New Roman"/>
          <w:b w:val="false"/>
          <w:i w:val="false"/>
          <w:color w:val="000000"/>
          <w:sz w:val="28"/>
        </w:rPr>
        <w:t>
      Қазақстан Каспий бассейніндегі негізгі жүк құраушы мемлекет болып табылады және тасымалданатын жүктердің негізгі түрлеріне мұнай, металл, астық және тағы басқалары жатады.</w:t>
      </w:r>
    </w:p>
    <w:p>
      <w:pPr>
        <w:spacing w:after="0"/>
        <w:ind w:left="0"/>
        <w:jc w:val="both"/>
      </w:pPr>
      <w:r>
        <w:rPr>
          <w:rFonts w:ascii="Times New Roman"/>
          <w:b w:val="false"/>
          <w:i w:val="false"/>
          <w:color w:val="000000"/>
          <w:sz w:val="28"/>
        </w:rPr>
        <w:t>
      Ақтау порты - Қазақстанның жалғыз халықаралық теңіз сауда порты. 2008 жылы Ақтау порты арқылы жүкті ауыстырып тиеу көлемі 11,0 млн.тоннаны құрады немесе 2007 жылдың деңгейінде, оның ішінде мұнай шамамен - 9 млн.тонна және құрғақ жүк - 2,0 млн.тонна.</w:t>
      </w:r>
    </w:p>
    <w:p>
      <w:pPr>
        <w:spacing w:after="0"/>
        <w:ind w:left="0"/>
        <w:jc w:val="both"/>
      </w:pPr>
      <w:r>
        <w:rPr>
          <w:rFonts w:ascii="Times New Roman"/>
          <w:b w:val="false"/>
          <w:i w:val="false"/>
          <w:color w:val="000000"/>
          <w:sz w:val="28"/>
        </w:rPr>
        <w:t>
      Жобалық қуаттылыққа қол жеткізуге байланысты, Ақтау портын оның өткізу қабілетін 20 млн. тонна мұнай және 3 млн. тонна құрғақ жүкке дейін жеткізу мақсатында кеңейту бойынша жұмыстар жүргізілуде. Жоба шеңберінде мұнай құю және құрғақ жүк айлақтарын, сондай-ақ гидротехникалық қорғаныс құрылысын салу болжануда. Жобаның жалпы құны 41,7 млрд.теңгені немесе 347 млн. АҚШ долларын құрайды.</w:t>
      </w:r>
    </w:p>
    <w:p>
      <w:pPr>
        <w:spacing w:after="0"/>
        <w:ind w:left="0"/>
        <w:jc w:val="both"/>
      </w:pPr>
      <w:r>
        <w:rPr>
          <w:rFonts w:ascii="Times New Roman"/>
          <w:b w:val="false"/>
          <w:i w:val="false"/>
          <w:color w:val="000000"/>
          <w:sz w:val="28"/>
        </w:rPr>
        <w:t>
      Баутино порты мұнай өндіруші компаниялар үшін теңіз операцияларын қолдау базасы ретінде пайдаланылады және жүктерді (жабдықтарды, құрылыс материалдарын, жанар-жағар май материалдарын және тағы басқаларды) ауыстырып тиеуді жүзеге асырады. Баутино портында негізінен Каспий теңізінің шельфін игерумен айналысатын компаниялардың кемелері орналасады.</w:t>
      </w:r>
    </w:p>
    <w:p>
      <w:pPr>
        <w:spacing w:after="0"/>
        <w:ind w:left="0"/>
        <w:jc w:val="both"/>
      </w:pPr>
      <w:r>
        <w:rPr>
          <w:rFonts w:ascii="Times New Roman"/>
          <w:b w:val="false"/>
          <w:i w:val="false"/>
          <w:color w:val="000000"/>
          <w:sz w:val="28"/>
        </w:rPr>
        <w:t>
      Каспий теңізінің қазақстандық секторын қарқынды игеру Баутино порты инфрақұрылымының өндірістік теңіз терминалдары операторларының одан әрі дамуын болжамдайды.</w:t>
      </w:r>
    </w:p>
    <w:p>
      <w:pPr>
        <w:spacing w:after="0"/>
        <w:ind w:left="0"/>
        <w:jc w:val="both"/>
      </w:pPr>
      <w:r>
        <w:rPr>
          <w:rFonts w:ascii="Times New Roman"/>
          <w:b w:val="false"/>
          <w:i w:val="false"/>
          <w:color w:val="000000"/>
          <w:sz w:val="28"/>
        </w:rPr>
        <w:t>
      Құрық портында Каспий теңізінің қазақстандық секторын игеру бойынша мемлекеттік бағдарламаның шеңберінде өндірістік қуаттылығы жылына 20 млн. тоннаға дейін, "Баку - Тбилиси - Джейхан" жобасына қатысуға, сондай-ақ соған қатысты жобаларды іске асыруға бағытталған мамандандырылған мұнай құю терминалын салу жоспарлануда.</w:t>
      </w:r>
    </w:p>
    <w:p>
      <w:pPr>
        <w:spacing w:after="0"/>
        <w:ind w:left="0"/>
        <w:jc w:val="both"/>
      </w:pPr>
      <w:r>
        <w:rPr>
          <w:rFonts w:ascii="Times New Roman"/>
          <w:b w:val="false"/>
          <w:i w:val="false"/>
          <w:color w:val="000000"/>
          <w:sz w:val="28"/>
        </w:rPr>
        <w:t>
      Теңізде жүзу қауіпсіздігін қамтамасыз ету мақсатында Құрық портының акваториясында кемелер қозғалысын басқару жүйесін құру жоспарлануда.</w:t>
      </w:r>
    </w:p>
    <w:p>
      <w:pPr>
        <w:spacing w:after="0"/>
        <w:ind w:left="0"/>
        <w:jc w:val="both"/>
      </w:pPr>
      <w:r>
        <w:rPr>
          <w:rFonts w:ascii="Times New Roman"/>
          <w:b w:val="false"/>
          <w:i w:val="false"/>
          <w:color w:val="000000"/>
          <w:sz w:val="28"/>
        </w:rPr>
        <w:t>
      Отандық теңіз сауда флотын "Қазтеңізтрансфлот" ҰТКК" АҚ білдіреді. "Қазтеңізтрансфлот" ҰТКК" АҚ-тың флотын 16 кеме құрайды, оның ішінде: жүк көтергіштігі 12 мың тонна 3 мұнай құю танкері, жүк көтергіштігі 3600 тонна 8 баржа-алаң, 5 тіркеп сүйрегіш бар.</w:t>
      </w:r>
    </w:p>
    <w:p>
      <w:pPr>
        <w:spacing w:after="0"/>
        <w:ind w:left="0"/>
        <w:jc w:val="both"/>
      </w:pPr>
      <w:r>
        <w:rPr>
          <w:rFonts w:ascii="Times New Roman"/>
          <w:b w:val="false"/>
          <w:i w:val="false"/>
          <w:color w:val="000000"/>
          <w:sz w:val="28"/>
        </w:rPr>
        <w:t>
      Ішкі кеме қатынасы үш су бассейнінде: Ертіс (1719,5 км), Іле-Балқаш (1308 км) және Орал-Каспий (956 км), ұзақтығы 3983,3 км су жолы учаскелерінде жүзеге асырылады. 2008 жылы ішкі су көлігімен шамамен 1,2 млн. тонна әр түрлі жүктер тасымалданды, бұл 2007 жылғы тасымалдар деңгейіне сәйкес келеді.</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көлігі.</w:t>
      </w:r>
    </w:p>
    <w:bookmarkEnd w:id="16"/>
    <w:p>
      <w:pPr>
        <w:spacing w:after="0"/>
        <w:ind w:left="0"/>
        <w:jc w:val="both"/>
      </w:pPr>
      <w:r>
        <w:rPr>
          <w:rFonts w:ascii="Times New Roman"/>
          <w:b w:val="false"/>
          <w:i w:val="false"/>
          <w:color w:val="000000"/>
          <w:sz w:val="28"/>
        </w:rPr>
        <w:t>
      Автокөлік құралдарының республикалық паркі шамамен 1 745 мың жеңіл, шамамен 312 мың жүк АКҚ және 75 мың автобустардан құралады (ҚР ІІМ-нің 2008 жылғы 1 қаңтардағы жай-күй бойынша деректері).</w:t>
      </w:r>
    </w:p>
    <w:p>
      <w:pPr>
        <w:spacing w:after="0"/>
        <w:ind w:left="0"/>
        <w:jc w:val="both"/>
      </w:pPr>
      <w:r>
        <w:rPr>
          <w:rFonts w:ascii="Times New Roman"/>
          <w:b w:val="false"/>
          <w:i w:val="false"/>
          <w:color w:val="000000"/>
          <w:sz w:val="28"/>
        </w:rPr>
        <w:t>
      2008 жылы автомобиль көлігімен жолаушылар тасымалдау көлемі 11,29 млрд. адамдар, жолаушы айналымы 107,2 млрд. жолаушы-км құрады. 2007 жылдың осындай кезеңімен салыстырғанда, жолаушылар тасымалдау көлемінің өсімі - 1,4 %, ал жолаушы айналымы бойынша 2,9 % құрады. Жүк тасымалдау көлемі - 1,7 млрд. тоннаны, жүк айналымы 63,5 млрд. т-км құрады.</w:t>
      </w:r>
    </w:p>
    <w:p>
      <w:pPr>
        <w:spacing w:after="0"/>
        <w:ind w:left="0"/>
        <w:jc w:val="both"/>
      </w:pPr>
      <w:r>
        <w:rPr>
          <w:rFonts w:ascii="Times New Roman"/>
          <w:b w:val="false"/>
          <w:i w:val="false"/>
          <w:color w:val="000000"/>
          <w:sz w:val="28"/>
        </w:rPr>
        <w:t>
      2007 жылдың осыған ұқсас кезеңімен салыстырғанда, жүк тасымалдау көлемінің өсімі - 3,2 % және жүк айналымы бойынша 3,3 % құрады.</w:t>
      </w:r>
    </w:p>
    <w:p>
      <w:pPr>
        <w:spacing w:after="0"/>
        <w:ind w:left="0"/>
        <w:jc w:val="both"/>
      </w:pPr>
      <w:r>
        <w:rPr>
          <w:rFonts w:ascii="Times New Roman"/>
          <w:b w:val="false"/>
          <w:i w:val="false"/>
          <w:color w:val="000000"/>
          <w:sz w:val="28"/>
        </w:rPr>
        <w:t>
      ХЖТ жүйесі бойынша тасымалдарға қазіргі кезде шамамен 4 650 автомобиль тартылған. Жүктерді тасымалдау үшін жыл сайын Еуропа мен Азияның 39 елімен шамамен 109 мың дана рұқсаттар бланкісмен алмасу жүргізіледі.</w:t>
      </w:r>
    </w:p>
    <w:p>
      <w:pPr>
        <w:spacing w:after="0"/>
        <w:ind w:left="0"/>
        <w:jc w:val="both"/>
      </w:pPr>
      <w:r>
        <w:rPr>
          <w:rFonts w:ascii="Times New Roman"/>
          <w:b w:val="false"/>
          <w:i w:val="false"/>
          <w:color w:val="000000"/>
          <w:sz w:val="28"/>
        </w:rPr>
        <w:t>
      Тұрақты қатынас бойынша 110-нан астам халықаралық және 115 облысаралық тұрақты жолаушы маршруттары бар.</w:t>
      </w:r>
    </w:p>
    <w:p>
      <w:pPr>
        <w:spacing w:after="0"/>
        <w:ind w:left="0"/>
        <w:jc w:val="both"/>
      </w:pPr>
      <w:r>
        <w:rPr>
          <w:rFonts w:ascii="Times New Roman"/>
          <w:b w:val="false"/>
          <w:i w:val="false"/>
          <w:color w:val="000000"/>
          <w:sz w:val="28"/>
        </w:rPr>
        <w:t>
      Автомобильдер паркі жоғары тозумен сипатталады - 12 жылдан астам пайдаланудағы автокөлік құралдары 63 % құрайды, соның ішінде автобустар - 57 %, жеңіл автомобильдер - 59 % және жүк автомобильдері - 84 %.</w:t>
      </w:r>
    </w:p>
    <w:p>
      <w:pPr>
        <w:spacing w:after="0"/>
        <w:ind w:left="0"/>
        <w:jc w:val="both"/>
      </w:pPr>
      <w:r>
        <w:rPr>
          <w:rFonts w:ascii="Times New Roman"/>
          <w:b w:val="false"/>
          <w:i w:val="false"/>
          <w:color w:val="000000"/>
          <w:sz w:val="28"/>
        </w:rPr>
        <w:t>
      Осыған байланысты, Қазақстан Республикасында тұрақты көздерден атмосфераға шығатын зиянды заттар жылына 2,5 млн.тоннаны құрайды, ал көліктік шығарындылар 1 млн.тоннадан асады.</w:t>
      </w:r>
    </w:p>
    <w:p>
      <w:pPr>
        <w:spacing w:after="0"/>
        <w:ind w:left="0"/>
        <w:jc w:val="both"/>
      </w:pPr>
      <w:r>
        <w:rPr>
          <w:rFonts w:ascii="Times New Roman"/>
          <w:b w:val="false"/>
          <w:i w:val="false"/>
          <w:color w:val="000000"/>
          <w:sz w:val="28"/>
        </w:rPr>
        <w:t>
      Еуро стандарттарын кезең-кезеңмен енгізу ескірген автомашиналарды әкелуді шектеуге, қазақстандық автожинақтау кәсіпорындарының бәсекеге қабілеттілігін арттыруға, сондай-ақ шығарылатын және импортталатын отынның сапасын арттыруға мүмкіндік береді.</w:t>
      </w:r>
    </w:p>
    <w:p>
      <w:pPr>
        <w:spacing w:after="0"/>
        <w:ind w:left="0"/>
        <w:jc w:val="both"/>
      </w:pPr>
      <w:r>
        <w:rPr>
          <w:rFonts w:ascii="Times New Roman"/>
          <w:b w:val="false"/>
          <w:i w:val="false"/>
          <w:color w:val="000000"/>
          <w:sz w:val="28"/>
        </w:rPr>
        <w:t>
      Сонымен, 2015 жылға қарай 12 жылдан артық жұмыс істейтін автокөлік құралдарының санын 63 %-дан 35 %-ға дейін төмендету жоспарланып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347"/>
        <w:gridCol w:w="2547"/>
        <w:gridCol w:w="2547"/>
        <w:gridCol w:w="2847"/>
        <w:gridCol w:w="1753"/>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мерзімдері бойынша бөлу</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7 жылға дейін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12 жылға дейін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86 086 (5%)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207 856 (12%)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420 589 (24%)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1 030 542 (59%)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1 745 073</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 (5%)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18 716 (6%)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261 720 (84%)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311 828</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(22%)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 (57%)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75 042</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108 443 (5%)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243 093 (11%)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441 768 (21%)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1 338 639 (63%)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2 131 943</w:t>
            </w:r>
          </w:p>
        </w:tc>
      </w:tr>
    </w:tbl>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Көліктегі қауіпсіздік.</w:t>
      </w:r>
    </w:p>
    <w:bookmarkEnd w:id="17"/>
    <w:p>
      <w:pPr>
        <w:spacing w:after="0"/>
        <w:ind w:left="0"/>
        <w:jc w:val="both"/>
      </w:pPr>
      <w:r>
        <w:rPr>
          <w:rFonts w:ascii="Times New Roman"/>
          <w:b w:val="false"/>
          <w:i w:val="false"/>
          <w:color w:val="000000"/>
          <w:sz w:val="28"/>
        </w:rPr>
        <w:t>
      Қозғалыс қауіпсіздігі проблемасы — бірінші кезектегі міндеттердің бірі және саланы дамытудың жоғары деңгейін қамтамасыз ету бойынша құрамдас бөліктердің бірі болып табылады.</w:t>
      </w:r>
    </w:p>
    <w:p>
      <w:pPr>
        <w:spacing w:after="0"/>
        <w:ind w:left="0"/>
        <w:jc w:val="both"/>
      </w:pPr>
      <w:r>
        <w:rPr>
          <w:rFonts w:ascii="Times New Roman"/>
          <w:b w:val="false"/>
          <w:i w:val="false"/>
          <w:color w:val="000000"/>
          <w:sz w:val="28"/>
        </w:rPr>
        <w:t>
      Көлік инфрақұрылымының жай-күйі сыни деңгейге жақындап қалды. Оның айтарлықтай бөлігі нормативтік мерзімнен асып пайдаланылуда, басқа бөлігі осы мерзімге жақындап қалды. Нәтижесінде, көлік жұмысының қауіпсіздігі бойынша жағдай айтарлықтай нашарлап барады.</w:t>
      </w:r>
    </w:p>
    <w:p>
      <w:pPr>
        <w:spacing w:after="0"/>
        <w:ind w:left="0"/>
        <w:jc w:val="both"/>
      </w:pPr>
      <w:r>
        <w:rPr>
          <w:rFonts w:ascii="Times New Roman"/>
          <w:b w:val="false"/>
          <w:i w:val="false"/>
          <w:color w:val="000000"/>
          <w:sz w:val="28"/>
        </w:rPr>
        <w:t>
      Бүгінгі күні қайта жіберілген тоннажбен темір жол магистральдық жолдарының ұзақтығы 2 460 км құрайды.</w:t>
      </w:r>
    </w:p>
    <w:p>
      <w:pPr>
        <w:spacing w:after="0"/>
        <w:ind w:left="0"/>
        <w:jc w:val="both"/>
      </w:pPr>
      <w:r>
        <w:rPr>
          <w:rFonts w:ascii="Times New Roman"/>
          <w:b w:val="false"/>
          <w:i w:val="false"/>
          <w:color w:val="000000"/>
          <w:sz w:val="28"/>
        </w:rPr>
        <w:t>
      2009 жылдың өткен кезеңі үшін Қазақстан Республикасының темір жол желілерінде 158 қозғалыс қауіпсіздігін бұзушылық (2008 жылы 272) жіберілді, олардың темір жол көлігінің салалық шаруашылықтарындағы үлесі: вагон шаруашылығы бойынша - 23 % (35 жағдай); локомотив шаруашылығы - 51 % (46 жағдай); жолаушылар шаруашылығы - 5 % (10 жағдай); тасымалдар дирекциясы - 10,5% (16 жағдай) және жол шаруашылығы - 23,4% (37 жағдай).</w:t>
      </w:r>
    </w:p>
    <w:p>
      <w:pPr>
        <w:spacing w:after="0"/>
        <w:ind w:left="0"/>
        <w:jc w:val="both"/>
      </w:pPr>
      <w:r>
        <w:rPr>
          <w:rFonts w:ascii="Times New Roman"/>
          <w:b w:val="false"/>
          <w:i w:val="false"/>
          <w:color w:val="000000"/>
          <w:sz w:val="28"/>
        </w:rPr>
        <w:t>
      Жіберілген қауіпсіздікті бұзушылықтардың негізгі себебі темір жол жылжымалы құрамын сапасыз жөндеу мен қызмет көрсету болып табылады, онда поездық және маневрлық жұмыстағы жіберілген ақаулықтардың жалпы санынан 70% бұзушылықтарды құрайды.</w:t>
      </w:r>
    </w:p>
    <w:p>
      <w:pPr>
        <w:spacing w:after="0"/>
        <w:ind w:left="0"/>
        <w:jc w:val="both"/>
      </w:pPr>
      <w:r>
        <w:rPr>
          <w:rFonts w:ascii="Times New Roman"/>
          <w:b w:val="false"/>
          <w:i w:val="false"/>
          <w:color w:val="000000"/>
          <w:sz w:val="28"/>
        </w:rPr>
        <w:t>
      Магистральдық темір жол желісінің үздіксіз пайдаланылуын қамтамасыз ететін мамандандырылған жылжымалы құрамның тозуы мыналарды құрайды: дрезиналық жүк - 213 бірлік немесе 59 %; дрезиналық жолаушы - 93 бірлік немесе 64 %; қар жинау техникасы - 211 бірлік немесе 74%; өрт сөндіру және қалпына келтіру поездарының жылжымалы құрамы - 419 бірлік немесе 74 %.</w:t>
      </w:r>
    </w:p>
    <w:p>
      <w:pPr>
        <w:spacing w:after="0"/>
        <w:ind w:left="0"/>
        <w:jc w:val="both"/>
      </w:pPr>
      <w:r>
        <w:rPr>
          <w:rFonts w:ascii="Times New Roman"/>
          <w:b w:val="false"/>
          <w:i w:val="false"/>
          <w:color w:val="000000"/>
          <w:sz w:val="28"/>
        </w:rPr>
        <w:t>
      Жүк вагон паркінің орташа тозуы 67,8 % құрайды, платформалар (76,69 %), өзге де вагондар (71,25 %) және жабық вагондар (68,63 %) паркі аса тозған. "Өзге де" вагондар құрылымындағы басымды үлесті астық таситын вагондар (65 %), цемент таситын вагондар (14 %) және фитингтік платформалар (14 %) құрайды. Жылжымалы құрам тапшылығы 20 мыңнан астам вагонды құрайды.</w:t>
      </w:r>
    </w:p>
    <w:p>
      <w:pPr>
        <w:spacing w:after="0"/>
        <w:ind w:left="0"/>
        <w:jc w:val="both"/>
      </w:pPr>
      <w:r>
        <w:rPr>
          <w:rFonts w:ascii="Times New Roman"/>
          <w:b w:val="false"/>
          <w:i w:val="false"/>
          <w:color w:val="000000"/>
          <w:sz w:val="28"/>
        </w:rPr>
        <w:t>
      Жолаушылар вагоны паркінің құрылымында жолаушы вагондарының орташа-нормативтік қызмет мерзімі 28 жыл болғанда, пайдалану мерзімі 28 жылдан артық вагондардың үлесі 378 бірлік - 20,9 %, 20-дан 27 жылға дейінгісі 733 бірлік - 40,6 %, 10-нан 19 жылға дейінгісі 558 бірлік - 39,9 %, 10-жылға дейінгісі 132 бірлік - 7,3 %. Пайдалану мерзімі бойынша 2009 жылғы 1 маусымдағы жай-күйі бойынша есептен шығаруға жататын вагондардың саны 125 бірлікті немесе жалпы мүкәммал паркінің шамамен 6 % құрайды. Бұл ретте жолаушы вагондарының физикалық тозуы сыни шекті тозу - 70 %-дан асады.</w:t>
      </w:r>
    </w:p>
    <w:p>
      <w:pPr>
        <w:spacing w:after="0"/>
        <w:ind w:left="0"/>
        <w:jc w:val="both"/>
      </w:pPr>
      <w:r>
        <w:rPr>
          <w:rFonts w:ascii="Times New Roman"/>
          <w:b w:val="false"/>
          <w:i w:val="false"/>
          <w:color w:val="000000"/>
          <w:sz w:val="28"/>
        </w:rPr>
        <w:t>
      1992 жылдан бастап саланың негізгі өндірістік қорларының тозуы 32%-дан 70 %-ға дейін артты. Индустрия және сауда министрлігінің Бәсекелестікті қорғау комитетімен келісілген ставкалар теміржол саласы кәсіпорындарының капиталдық салымдарын толық көлемде ескермейді.</w:t>
      </w:r>
    </w:p>
    <w:p>
      <w:pPr>
        <w:spacing w:after="0"/>
        <w:ind w:left="0"/>
        <w:jc w:val="both"/>
      </w:pPr>
      <w:r>
        <w:rPr>
          <w:rFonts w:ascii="Times New Roman"/>
          <w:b w:val="false"/>
          <w:i w:val="false"/>
          <w:color w:val="000000"/>
          <w:sz w:val="28"/>
        </w:rPr>
        <w:t>
      Бірқатар әуежайлар ұшу-қону жолақтарын қайта жаңартуды, аэровокзалдары салу мен жөндеуді, арнайы техника мен жабдықты жаңартуды қажет етеді.</w:t>
      </w:r>
    </w:p>
    <w:p>
      <w:pPr>
        <w:spacing w:after="0"/>
        <w:ind w:left="0"/>
        <w:jc w:val="both"/>
      </w:pPr>
      <w:r>
        <w:rPr>
          <w:rFonts w:ascii="Times New Roman"/>
          <w:b w:val="false"/>
          <w:i w:val="false"/>
          <w:color w:val="000000"/>
          <w:sz w:val="28"/>
        </w:rPr>
        <w:t>
      Республикалық маңызы бар автожолдар желісінің 2008 жылғы 1 қаңтардағы жай-күйі бойынша жағдайы мынадай: жақсы - 21 %; қанағаттанарлық - 44 %; қанағаттанғысыз - 35 %. 2006 - 2007 жылдардағы жұмыс қорытындылары бойынша қанағаттанғысыз жолдардың ұзақтығы 3 мың км қысқарды.</w:t>
      </w:r>
    </w:p>
    <w:p>
      <w:pPr>
        <w:spacing w:after="0"/>
        <w:ind w:left="0"/>
        <w:jc w:val="both"/>
      </w:pPr>
      <w:r>
        <w:rPr>
          <w:rFonts w:ascii="Times New Roman"/>
          <w:b w:val="false"/>
          <w:i w:val="false"/>
          <w:color w:val="000000"/>
          <w:sz w:val="28"/>
        </w:rPr>
        <w:t>
      Жергілікті маңызы бар автожолдардың 2008 жылғы 1 қаңтардағы жай-күні бойынша жағдайы: жақсы - 8,5 %; қанағаттанарлық - 45 %; қанағаттанарлықсыз - 46,5 %.</w:t>
      </w:r>
    </w:p>
    <w:p>
      <w:pPr>
        <w:spacing w:after="0"/>
        <w:ind w:left="0"/>
        <w:jc w:val="both"/>
      </w:pPr>
      <w:r>
        <w:rPr>
          <w:rFonts w:ascii="Times New Roman"/>
          <w:b w:val="false"/>
          <w:i w:val="false"/>
          <w:color w:val="000000"/>
          <w:sz w:val="28"/>
        </w:rPr>
        <w:t>
      Автомобильдер паркі тозудың жоғары дәрежесімен сипатталады: 12 жылдан астам пайдалануда болған АКҚ үлес салмағы жеңіл автомобильдер бойынша 59 %, жүк автомобильдері бойынша - 84 %, автобустар бойынша - 57 % құрайды, бұл халыққа автокөлік қызметін көрсету сапасына және экономика салаларына, қозғалыс қауіпсіздігіне және отандық өнімнің бағасындағы көлік шығыны үлесіне теріс әсер етеді.</w:t>
      </w:r>
    </w:p>
    <w:p>
      <w:pPr>
        <w:spacing w:after="0"/>
        <w:ind w:left="0"/>
        <w:jc w:val="both"/>
      </w:pPr>
      <w:r>
        <w:rPr>
          <w:rFonts w:ascii="Times New Roman"/>
          <w:b w:val="false"/>
          <w:i w:val="false"/>
          <w:color w:val="000000"/>
          <w:sz w:val="28"/>
        </w:rPr>
        <w:t>
      Автомобиль көлігінің жылжымалы құрамы аса қауіпті объектілердің бірі болып табылады. Осылайша, 2008 жылы Республиканың автожолдарында 13739 жол-көлік оқиғалары (бұдан әрі - ЖКО) тіркелді, бұл ретте 3351 адам қаза тапты, 16400 - әр түрлі дәрежедегі жарақат алды.</w:t>
      </w:r>
    </w:p>
    <w:p>
      <w:pPr>
        <w:spacing w:after="0"/>
        <w:ind w:left="0"/>
        <w:jc w:val="both"/>
      </w:pPr>
      <w:r>
        <w:rPr>
          <w:rFonts w:ascii="Times New Roman"/>
          <w:b w:val="false"/>
          <w:i w:val="false"/>
          <w:color w:val="000000"/>
          <w:sz w:val="28"/>
        </w:rPr>
        <w:t>
      2006 - 2007 жылдардың қорытындылары бойынша ЖКО серпінін талдау ЖКО-ның жыл сайын 7-8%-ға төмендеуін көрсетеді.</w:t>
      </w:r>
    </w:p>
    <w:p>
      <w:pPr>
        <w:spacing w:after="0"/>
        <w:ind w:left="0"/>
        <w:jc w:val="both"/>
      </w:pPr>
      <w:r>
        <w:rPr>
          <w:rFonts w:ascii="Times New Roman"/>
          <w:b w:val="false"/>
          <w:i w:val="false"/>
          <w:color w:val="000000"/>
          <w:sz w:val="28"/>
        </w:rPr>
        <w:t>
      Кемелер саны көбейген сайын (орташа 10-15%-ға) теңіз және шағын көлемді кемелермен авариялық жағдайлар мен көлік оқиғаларының саны да өсуде.</w:t>
      </w:r>
    </w:p>
    <w:p>
      <w:pPr>
        <w:spacing w:after="0"/>
        <w:ind w:left="0"/>
        <w:jc w:val="both"/>
      </w:pPr>
      <w:r>
        <w:rPr>
          <w:rFonts w:ascii="Times New Roman"/>
          <w:b w:val="false"/>
          <w:i w:val="false"/>
          <w:color w:val="000000"/>
          <w:sz w:val="28"/>
        </w:rPr>
        <w:t>
      Теңізде жүзу қауіпсіздігін қамтамасыз ету мақсатында А. Бековича-Черкасск шығанағында және Орал-Каспий бассейнінде кемелердің қозғалысын басқару бойынша жүйе құру жоспарлануда.</w:t>
      </w:r>
    </w:p>
    <w:p>
      <w:pPr>
        <w:spacing w:after="0"/>
        <w:ind w:left="0"/>
        <w:jc w:val="both"/>
      </w:pPr>
      <w:r>
        <w:rPr>
          <w:rFonts w:ascii="Times New Roman"/>
          <w:b w:val="false"/>
          <w:i w:val="false"/>
          <w:color w:val="000000"/>
          <w:sz w:val="28"/>
        </w:rPr>
        <w:t>
      Ертістегі өзен көлігін дамыту кеме қатынасы шлюздерінің техникалық жай-күйімен тікелей байланысты. Өскемен және Бұқтырма шлюздері 50-ші жылдардың соңында пайдалануға берілді.</w:t>
      </w:r>
    </w:p>
    <w:p>
      <w:pPr>
        <w:spacing w:after="0"/>
        <w:ind w:left="0"/>
        <w:jc w:val="both"/>
      </w:pPr>
      <w:r>
        <w:rPr>
          <w:rFonts w:ascii="Times New Roman"/>
          <w:b w:val="false"/>
          <w:i w:val="false"/>
          <w:color w:val="000000"/>
          <w:sz w:val="28"/>
        </w:rPr>
        <w:t>
      Көрсетілген шлюздер құрылыстарының үнемі агрессиялы ортада болуы және оларға теріс әсерлер, олардың аса жоғары дәрежеде тозуына және гидродинамикалық авария туындау мүмкіндігіне әкеліп соқтырды. Осы шлюздердің авариясыз жұмыс істеуін қамтамасыз ету мақсатында оларды қайта жаңарту жұмыстары басталған.</w:t>
      </w:r>
    </w:p>
    <w:p>
      <w:pPr>
        <w:spacing w:after="0"/>
        <w:ind w:left="0"/>
        <w:jc w:val="both"/>
      </w:pPr>
      <w:r>
        <w:rPr>
          <w:rFonts w:ascii="Times New Roman"/>
          <w:b w:val="false"/>
          <w:i w:val="false"/>
          <w:color w:val="000000"/>
          <w:sz w:val="28"/>
        </w:rPr>
        <w:t>
      Сондай-ақ, Шульба шлюзының қорғаушы гидротехникалық құрылғысын салу жұмыстарын жүргізу қажет.</w:t>
      </w:r>
    </w:p>
    <w:p>
      <w:pPr>
        <w:spacing w:after="0"/>
        <w:ind w:left="0"/>
        <w:jc w:val="both"/>
      </w:pPr>
      <w:r>
        <w:rPr>
          <w:rFonts w:ascii="Times New Roman"/>
          <w:b w:val="false"/>
          <w:i w:val="false"/>
          <w:color w:val="000000"/>
          <w:sz w:val="28"/>
        </w:rPr>
        <w:t>
      Қазіргі уақытта мемлекеттік техникалық өзен флотының қолда бар кемелерінің жалпы тозуы шамамен 70 % құрайды.</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Әлемдік көлік жүйесіне кірігу</w:t>
      </w:r>
    </w:p>
    <w:bookmarkEnd w:id="18"/>
    <w:p>
      <w:pPr>
        <w:spacing w:after="0"/>
        <w:ind w:left="0"/>
        <w:jc w:val="both"/>
      </w:pPr>
      <w:r>
        <w:rPr>
          <w:rFonts w:ascii="Times New Roman"/>
          <w:b w:val="false"/>
          <w:i w:val="false"/>
          <w:color w:val="000000"/>
          <w:sz w:val="28"/>
        </w:rPr>
        <w:t>
      Қазақстан Еуропа мен Азияның арасындағы коммуникациялық ағынның ортасында орналасқан және ұлттық транзит ресурсын іске асыра алатын орасан зор көлік әлеуетіне ие. Осы бірегей геосаяси жағдайды пайдалану қажет. Іс жүзінде, құрлықішілік тасымалдарды жүзеге асыру кезінде Солтүстік-Оңтүстік және Батыс-Шығыс бағыттары бойынша маршруттардың көбі арқылы өңірді айналып өту мүмкін емес, бұл орталық-азия көлік дәліздерінің күшті жағын көрсетеді.</w:t>
      </w:r>
    </w:p>
    <w:p>
      <w:pPr>
        <w:spacing w:after="0"/>
        <w:ind w:left="0"/>
        <w:jc w:val="both"/>
      </w:pPr>
      <w:r>
        <w:rPr>
          <w:rFonts w:ascii="Times New Roman"/>
          <w:b w:val="false"/>
          <w:i w:val="false"/>
          <w:color w:val="000000"/>
          <w:sz w:val="28"/>
        </w:rPr>
        <w:t>
      Соңғы жылдары Еуразиялық континентте халықаралық экономикалық байланыстардың ғаламдану процесінің тереңдетілуіне және Шығыс Азия мен Еуропаның арасындағы жүк ағынының өсуіне байланысты ұлы "Жібек жолын" қайта жандандыру - еуразиялық трансконтинентальдық кешенді көпір құру өзекті бола түсуде.</w:t>
      </w:r>
    </w:p>
    <w:p>
      <w:pPr>
        <w:spacing w:after="0"/>
        <w:ind w:left="0"/>
        <w:jc w:val="both"/>
      </w:pPr>
      <w:r>
        <w:rPr>
          <w:rFonts w:ascii="Times New Roman"/>
          <w:b w:val="false"/>
          <w:i w:val="false"/>
          <w:color w:val="000000"/>
          <w:sz w:val="28"/>
        </w:rPr>
        <w:t>
      Оңтүстік - Батыс, Оңтүстік және Оңтүстік - Шығыс Азия елдерінің ТМД мен Еуропа елдерімен сауда-экономикалық қатынасын жандандыру Қазақстанның экспорттық-импорттық және транзиттік мүмкіндіктерін дамытудың маңызды факторы болуда. Сонымен бірге, Орталық Азияда өңірді Қытаймен жалғастыратын және Таяу Шығыс пен Еуропа бағытында экспортталатын қытайлық жүктердің бөлігін орталық-азия магистралына қайта бағыттау мүмкіндігін беретін жаңа көлік бағыттарын құруға үлкен сенім жүктелуде.</w:t>
      </w:r>
    </w:p>
    <w:p>
      <w:pPr>
        <w:spacing w:after="0"/>
        <w:ind w:left="0"/>
        <w:jc w:val="both"/>
      </w:pPr>
      <w:r>
        <w:rPr>
          <w:rFonts w:ascii="Times New Roman"/>
          <w:b w:val="false"/>
          <w:i w:val="false"/>
          <w:color w:val="000000"/>
          <w:sz w:val="28"/>
        </w:rPr>
        <w:t>
      Басты серіктесі Еуропа Одағы болып табылатын, ішкі сауда айналымының шектен тыс жоғары қарқынын көрсететін Қытай экономикасының серпінді дамуы (2006 жылдың қорытындылары бойынша шамамен 1,7 трлн. АҚШ доллары) маңызды факторлардың бірі болып табылады. Бұдан басқа, Қытай Жапониядан, Кореядан және Оңтүстік Азия елдерінен Еуропаға тауар тасымалдауды жүзеге асыруға қызығушылық білдіріп отыр, мұнда бағдарғының үштен бір бөлігі біздің елдің аумағына келеді, бұл бізге транзиттен үлкен кіріс алуға мүмкіндік береді.</w:t>
      </w:r>
    </w:p>
    <w:p>
      <w:pPr>
        <w:spacing w:after="0"/>
        <w:ind w:left="0"/>
        <w:jc w:val="both"/>
      </w:pPr>
      <w:r>
        <w:rPr>
          <w:rFonts w:ascii="Times New Roman"/>
          <w:b w:val="false"/>
          <w:i w:val="false"/>
          <w:color w:val="000000"/>
          <w:sz w:val="28"/>
        </w:rPr>
        <w:t>
      Қазіргі кезде Еуропа мен Азияның арасындағы тауар айналымының көлемі шамамен 700 млрд. АҚШ долларын құрайды, кейбір болжамдар бойынша 2015 жылға қарай бұл көрсеткіш 1 трлн. АҚШ долларына жетеді, Қазақстанның транзиттен түсетін кірісі 2015 жылға қарай 1,1 млрд. АҚШ доллары шамасында болады деп болжануда (2007 жылы 500 млн. АҚШ доллары). Жалпы алғанда Оңтүстік - Шығыс және Шығыс Азия - Еуропа бағыттарындағы транзит ағыны шамамен 330 - 400 млрд. АҚШ долларына бағаланып отыр, бұл ретте осы ағындардың 20 % -ға дейінгісі Қазақстан аумағы арқылы өтуі мүмкін.</w:t>
      </w:r>
    </w:p>
    <w:p>
      <w:pPr>
        <w:spacing w:after="0"/>
        <w:ind w:left="0"/>
        <w:jc w:val="both"/>
      </w:pPr>
      <w:r>
        <w:rPr>
          <w:rFonts w:ascii="Times New Roman"/>
          <w:b w:val="false"/>
          <w:i w:val="false"/>
          <w:color w:val="000000"/>
          <w:sz w:val="28"/>
        </w:rPr>
        <w:t>
      Иран Парсы шығанағы мен Үнді мұхитының порттары жолындағы, сондай-ақ Түркия мен ЕО нарығына шығатын маңызды дәліз болып табылады, және шетелдік жүк жөнелтушілердің иран аумағын транзиттік операцияларда одан да кең пайдалануына мүмкіндік беретін жаңа көлік дәліздері мен инфрақұрылымдық нысандардың дамуы үшін елеулі күш салуда.</w:t>
      </w:r>
    </w:p>
    <w:p>
      <w:pPr>
        <w:spacing w:after="0"/>
        <w:ind w:left="0"/>
        <w:jc w:val="both"/>
      </w:pPr>
      <w:r>
        <w:rPr>
          <w:rFonts w:ascii="Times New Roman"/>
          <w:b w:val="false"/>
          <w:i w:val="false"/>
          <w:color w:val="000000"/>
          <w:sz w:val="28"/>
        </w:rPr>
        <w:t>
      Өнеркәсіп өндірісінің тез қарқынына және өндірістік саладағы шетелдік инвестициялардың өсуіне байланысты Үндістан Оңтүстік Азиядағы аса тұрақты рынок және негізгі жүк қабылдаушы/жүк жөнелтуші болып табылады. Үнді экономикасының жыл сайынғы өсуі шамамен 9-10 % құрайды, АҚШ-қа үнді тауарларының экспорты бүгінде қытайлықпен салыстырғанда пайыздық қатынаспен алғанда анағұрлым тез өсуде, дегенмен көлемі аз, ал үнді экономикасындағы шетелдік инвестициялардың 2/3 астамы өндіріс саласына бағытталған.</w:t>
      </w:r>
    </w:p>
    <w:p>
      <w:pPr>
        <w:spacing w:after="0"/>
        <w:ind w:left="0"/>
        <w:jc w:val="both"/>
      </w:pPr>
      <w:r>
        <w:rPr>
          <w:rFonts w:ascii="Times New Roman"/>
          <w:b w:val="false"/>
          <w:i w:val="false"/>
          <w:color w:val="000000"/>
          <w:sz w:val="28"/>
        </w:rPr>
        <w:t>
      2006 жылы Қазақстан елдің жалпы Азия континентінің аумақтық дамуымен және қисынды байланыстырған ұзақ мерзімді Көлік стратегиясын қабылдады. Стратегия Солтүстік - Оңтүстік және Батыс - Шығыс бағыттарында континентальдық және трансконтинентальдық транзитті жүзеге асыруға мүмкіндігін беретін қазіргі заманғы магистральдар құруды болжайды.</w:t>
      </w:r>
    </w:p>
    <w:p>
      <w:pPr>
        <w:spacing w:after="0"/>
        <w:ind w:left="0"/>
        <w:jc w:val="both"/>
      </w:pPr>
      <w:r>
        <w:rPr>
          <w:rFonts w:ascii="Times New Roman"/>
          <w:b w:val="false"/>
          <w:i w:val="false"/>
          <w:color w:val="000000"/>
          <w:sz w:val="28"/>
        </w:rPr>
        <w:t>
      Темір жол саласындағы құрылыс және электрлендірудің барлық жобалары бірінші кезекте жаңа транзиттік дәліздерді құруға, тиімді желілерді дамытуға, жеткізіп берудің уақыты мен арақашықтығын қысқартуға бағытталған (Достық станциясын кеңейту, Шар - Өскемен, Ералы - Құрық, Маңғышлақ - Баутино, Қорғас - Жетіген, Бейнеу - Жезқазған, Өзен - Түркіменстанмен мемшекара жаңа темір жол желілерін салу, Мақат - Қандыағаш, Достық - Ақтоғай, Алматы - Ақтоғай, Ақтоғай - Мойынты темір жол учаскелерін электрлендіру және тағы басқалары).</w:t>
      </w:r>
    </w:p>
    <w:p>
      <w:pPr>
        <w:spacing w:after="0"/>
        <w:ind w:left="0"/>
        <w:jc w:val="both"/>
      </w:pPr>
      <w:r>
        <w:rPr>
          <w:rFonts w:ascii="Times New Roman"/>
          <w:b w:val="false"/>
          <w:i w:val="false"/>
          <w:color w:val="000000"/>
          <w:sz w:val="28"/>
        </w:rPr>
        <w:t>
      Трансконтинентальдық тасымалдарды жүзеге асыру саласында Қазақстан Республикасының транзиттік әлеуетін дамыту көбіне республика аумағы арқылы өтетін көлік дәліздерін және олардың тармақтарын дамытумен байланысты:</w:t>
      </w:r>
    </w:p>
    <w:bookmarkStart w:name="z21" w:id="19"/>
    <w:p>
      <w:pPr>
        <w:spacing w:after="0"/>
        <w:ind w:left="0"/>
        <w:jc w:val="both"/>
      </w:pPr>
      <w:r>
        <w:rPr>
          <w:rFonts w:ascii="Times New Roman"/>
          <w:b w:val="false"/>
          <w:i w:val="false"/>
          <w:color w:val="000000"/>
          <w:sz w:val="28"/>
        </w:rPr>
        <w:t>
      1. ТРАСЕКА дәліздері: Достық - Ақтау, Ақтау - Достық (ұзақтығы - 3836 км; Қазақстан Республикасы бойынша жеткізу мерзімі - 19 тәулік; 2006 жылғы 12 айда транзитпен 37,5 тонна тасымалданды, 2007 жылы - 29,9 тонна, 2008 жылы - 36,6 тонна).</w:t>
      </w:r>
    </w:p>
    <w:bookmarkEnd w:id="19"/>
    <w:bookmarkStart w:name="z22" w:id="20"/>
    <w:p>
      <w:pPr>
        <w:spacing w:after="0"/>
        <w:ind w:left="0"/>
        <w:jc w:val="both"/>
      </w:pPr>
      <w:r>
        <w:rPr>
          <w:rFonts w:ascii="Times New Roman"/>
          <w:b w:val="false"/>
          <w:i w:val="false"/>
          <w:color w:val="000000"/>
          <w:sz w:val="28"/>
        </w:rPr>
        <w:t>
      2. Оазис: Ақсарай, Ақсарай - Оазис (ұзақтығы - 832 км; Қазақстан Республикасы бойынша жеткізу мерзімі - 4 тәулік; 2007 жылғы 12 айда 824430 тонна тасымалданды; 2008 жылы 906873 тонна тасымалдау жоспарлануда).</w:t>
      </w:r>
    </w:p>
    <w:bookmarkEnd w:id="20"/>
    <w:bookmarkStart w:name="z23" w:id="21"/>
    <w:p>
      <w:pPr>
        <w:spacing w:after="0"/>
        <w:ind w:left="0"/>
        <w:jc w:val="both"/>
      </w:pPr>
      <w:r>
        <w:rPr>
          <w:rFonts w:ascii="Times New Roman"/>
          <w:b w:val="false"/>
          <w:i w:val="false"/>
          <w:color w:val="000000"/>
          <w:sz w:val="28"/>
        </w:rPr>
        <w:t>
      3. Ортаазиялық дәліз: Сарыағаш - Озинки, Озинки - Сарыағаш (ұзақтығы - 2147 км; Қазақстан Республикасы бойынша жеткізу мерзімі - 11 тәулік; 2006 жылғы 12 айда транзитпен 669,0 тонна тасымалданды, 2007 жылы - 1137,1 тонна, 2008 жылы - 1452,6 тонна).</w:t>
      </w:r>
    </w:p>
    <w:bookmarkEnd w:id="21"/>
    <w:bookmarkStart w:name="z24" w:id="22"/>
    <w:p>
      <w:pPr>
        <w:spacing w:after="0"/>
        <w:ind w:left="0"/>
        <w:jc w:val="both"/>
      </w:pPr>
      <w:r>
        <w:rPr>
          <w:rFonts w:ascii="Times New Roman"/>
          <w:b w:val="false"/>
          <w:i w:val="false"/>
          <w:color w:val="000000"/>
          <w:sz w:val="28"/>
        </w:rPr>
        <w:t>
      4. Трансазиялық дәліз (солтүстік бағыт): Достық - Петропавл, Петропавл - Достық (ұзақтығы - 1910 км; Қазақстан Республикасы бойынша жеткізу мерзімі - 10 тәулік; 2006 жылғы 12 айда транзитпен 504,9 тонна тасымалданды, 2007 жылы - 678,5 тонна, 2008 жылы - 645,5).</w:t>
      </w:r>
    </w:p>
    <w:bookmarkEnd w:id="22"/>
    <w:bookmarkStart w:name="z25" w:id="23"/>
    <w:p>
      <w:pPr>
        <w:spacing w:after="0"/>
        <w:ind w:left="0"/>
        <w:jc w:val="both"/>
      </w:pPr>
      <w:r>
        <w:rPr>
          <w:rFonts w:ascii="Times New Roman"/>
          <w:b w:val="false"/>
          <w:i w:val="false"/>
          <w:color w:val="000000"/>
          <w:sz w:val="28"/>
        </w:rPr>
        <w:t>
      5. Трансазиялық дәліз (орталық бағыт): Достық — Сарыағаш, Сарыағаш - Достық (ұзақтығы - 1831 км; Қазақстан Республикасы бойынша жеткізу мерзімі - 9 тәулік; 2006 жылғы 12 айда транзитпен 1124,7 тонна тасымалданды, 2007 жылы - 1299,8 тонна, 2008 жылы - 1833,8).</w:t>
      </w:r>
    </w:p>
    <w:bookmarkEnd w:id="23"/>
    <w:p>
      <w:pPr>
        <w:spacing w:after="0"/>
        <w:ind w:left="0"/>
        <w:jc w:val="both"/>
      </w:pPr>
      <w:r>
        <w:rPr>
          <w:rFonts w:ascii="Times New Roman"/>
          <w:b w:val="false"/>
          <w:i w:val="false"/>
          <w:color w:val="000000"/>
          <w:sz w:val="28"/>
        </w:rPr>
        <w:t>
      Халықаралық тасымалдардың әлемдік тәжірибесі көлік бағыттарының бәсекеге қабілеттілігін қамтамасыз ету тек техникалық проблемаларды шешумен ғана шектелмейтінін куәландырады. Транзиттік жүк ағын жолындағы халықаралық көлік дәліздерін дамыту жөнінде барлық мүдделі тараптармен келісілген саясаттың болмауы, шекара өткелдері арқылы жүкті өткізу технологиясының жетілмегендігі, құқықтық салада ақпараттық қамтамасыз етудің жеткіліксіздігі және тағы басқалар сияқты табиғи емес тосқауылдарды жою маңызды, жиі шешуші мәнге ие болады.</w:t>
      </w:r>
    </w:p>
    <w:p>
      <w:pPr>
        <w:spacing w:after="0"/>
        <w:ind w:left="0"/>
        <w:jc w:val="both"/>
      </w:pPr>
      <w:r>
        <w:rPr>
          <w:rFonts w:ascii="Times New Roman"/>
          <w:b w:val="false"/>
          <w:i w:val="false"/>
          <w:color w:val="000000"/>
          <w:sz w:val="28"/>
        </w:rPr>
        <w:t>
      2008 жылы Қазақстан аумағы бойынша 1004 контейнерлік поездар ұйымдастырылды.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1216"/>
        <w:gridCol w:w="3152"/>
        <w:gridCol w:w="1216"/>
        <w:gridCol w:w="2875"/>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қалыптастырған: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Ақсу-Чиндао</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маршрут)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Жіңішке-Клайпеда</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Алматы-Алашанькоу</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белгіленумен: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Тяньцзинь-Алматы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маршрут)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Ляньюньган—Алматы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Үрімші—Алматы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Находка-Локоть-Алматы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"Балтика-Транзит"</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Мууга—Алматы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вектор"</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Находка-Локоть—Сарыағаш</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Ляньюньган—Ош</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Ляньюньган-Ассаке</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Ляньюньган—Ұлықбек</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Ляньюньган-Шүкірсай</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Ляньюньган-Аламедин</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Шеньчжень-Пардубице</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қатынаста: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ЧунЦинДун-Черкесск</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маршрут)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Үрімші—Гамбург</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Үрімші—Новороссийск</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Тяньзинь—Кунцево</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Тяньзинь-Магнитогорск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ішінде мынадай маршруттар бойынша: Алматы - Алашанькоу (311 поезд), Ляньюньган - Алматы (337 поезд), Тяньцзинь - Алматы (153 поезд), Находка - Локоть - Алматы (112 поезд), Находка - Локоть - Сарыағаш (37) Ляньюньган - Ассаке (33 поезд). 2006 жылдың осындай кезеңімен салыстырғанда ұйымдастырылған поездардың саны 45%-ға артты (254 поезға артық). Контейнерлік поездар құрамында барлық бағыттар бойынша барлығы 42 090 вагон, 47 138 контейнер тасымалданды, соның ішінде 8 283 - 20 футтық контейнер, 38 855 - 40 футтық контейнер.</w:t>
      </w:r>
    </w:p>
    <w:p>
      <w:pPr>
        <w:spacing w:after="0"/>
        <w:ind w:left="0"/>
        <w:jc w:val="both"/>
      </w:pPr>
      <w:r>
        <w:rPr>
          <w:rFonts w:ascii="Times New Roman"/>
          <w:b w:val="false"/>
          <w:i w:val="false"/>
          <w:color w:val="000000"/>
          <w:sz w:val="28"/>
        </w:rPr>
        <w:t>
      Қазақстан аумағы арқылы 70 халықаралық әуе дәлізі өтеді. Халықаралық транзиттік әуе қатынасының желісі 1995 жылдан 2008 жыл кезеңінде 5 мың км-ден 65 мың км-ге дейін артты. Алматы, Астана, Қарағанды және Атырау әуежайларында "EL AL" (Израиль), "KLM" (Нидерланды), "FedEx" (АҚШ) және басқаларының Боинг-747 әуе жүк кемелері тұрақты түрде жанармай құюды жүзеге асырады.</w:t>
      </w:r>
    </w:p>
    <w:p>
      <w:pPr>
        <w:spacing w:after="0"/>
        <w:ind w:left="0"/>
        <w:jc w:val="both"/>
      </w:pPr>
      <w:r>
        <w:rPr>
          <w:rFonts w:ascii="Times New Roman"/>
          <w:b w:val="false"/>
          <w:i w:val="false"/>
          <w:color w:val="000000"/>
          <w:sz w:val="28"/>
        </w:rPr>
        <w:t>
      Еуропа - Ресей - Қазақстан - Қытай жолы - бұл Қытайдан Еуропаға баратын, қатысушы-елдердің саны, демек шекаралары да аз ең қысқа жол. Осы бәсекелестік басымдықтар жобаны перспективті етеді, жолға кететін уақыт шамамен 10 күнді құрайды (автожолды Түркісіб - 14 тәулік, Суэц каналы арқылы теңіз жолы — 45 тәулік). Жоба дәліздің керемет техникалық қол жеткізімділігімен бірге қазіргі заманғы зияткерлік жүйе мен логистикалық орталықтар қызметін қамтитын қызмет көрсету құрамдастарымының жоғары деңгейін қамтамасыз етеді.</w:t>
      </w:r>
    </w:p>
    <w:p>
      <w:pPr>
        <w:spacing w:after="0"/>
        <w:ind w:left="0"/>
        <w:jc w:val="both"/>
      </w:pPr>
      <w:r>
        <w:rPr>
          <w:rFonts w:ascii="Times New Roman"/>
          <w:b w:val="false"/>
          <w:i w:val="false"/>
          <w:color w:val="000000"/>
          <w:sz w:val="28"/>
        </w:rPr>
        <w:t>
      Ақтау порты үш халықаралық көлік дәлізінің құрамдас бөлігі болып табылады - ТРАСЕКА, Солтүстік-Оңтүстік, Иногейт.</w:t>
      </w:r>
    </w:p>
    <w:p>
      <w:pPr>
        <w:spacing w:after="0"/>
        <w:ind w:left="0"/>
        <w:jc w:val="both"/>
      </w:pPr>
      <w:r>
        <w:rPr>
          <w:rFonts w:ascii="Times New Roman"/>
          <w:b w:val="false"/>
          <w:i w:val="false"/>
          <w:color w:val="000000"/>
          <w:sz w:val="28"/>
        </w:rPr>
        <w:t>
      Каспий бассейнінде су қатынасымен тасымалданатын жүктердің жалпы көлемі шамамен 30 млн. тоннаны құрайды. Бұл ретте Ақтау портының үлесі шамамен жиынтық көлемнің 38%-ын құрайды.</w:t>
      </w:r>
    </w:p>
    <w:p>
      <w:pPr>
        <w:spacing w:after="0"/>
        <w:ind w:left="0"/>
        <w:jc w:val="both"/>
      </w:pPr>
      <w:r>
        <w:rPr>
          <w:rFonts w:ascii="Times New Roman"/>
          <w:b w:val="false"/>
          <w:i w:val="false"/>
          <w:color w:val="000000"/>
          <w:sz w:val="28"/>
        </w:rPr>
        <w:t>
      Әлемдік көлік жүйесіне кірігу халықаралық стандарттарды енгізуді, халықаралық дәліздерді дамытуды, басқа елдердің балама бағыттарындағыдан жақсы жағдай жасауды, өзге де сауда-көліктік проблемаларды шешуді және өзінің экспорттық, импорттық және транзиттік мүмкіндіктерін белсенді дамытуды талап етеді.</w:t>
      </w:r>
    </w:p>
    <w:bookmarkStart w:name="z26" w:id="24"/>
    <w:p>
      <w:pPr>
        <w:spacing w:after="0"/>
        <w:ind w:left="0"/>
        <w:jc w:val="left"/>
      </w:pPr>
      <w:r>
        <w:rPr>
          <w:rFonts w:ascii="Times New Roman"/>
          <w:b/>
          <w:i w:val="false"/>
          <w:color w:val="000000"/>
        </w:rPr>
        <w:t xml:space="preserve"> Көлік саласындағы проблемалар</w:t>
      </w:r>
    </w:p>
    <w:bookmarkEnd w:id="24"/>
    <w:p>
      <w:pPr>
        <w:spacing w:after="0"/>
        <w:ind w:left="0"/>
        <w:jc w:val="both"/>
      </w:pPr>
      <w:r>
        <w:rPr>
          <w:rFonts w:ascii="Times New Roman"/>
          <w:b w:val="false"/>
          <w:i w:val="false"/>
          <w:color w:val="000000"/>
          <w:sz w:val="28"/>
        </w:rPr>
        <w:t>
      Қазақстан тәуелсіздігінің алғашқы жылдарында объективті себептер бойынша тасымал көлемі айтарлықтай қысқарды, бұл нақты алғанда көлік кешенінің әрбір секторында көлік инфрақұрылымы бойынша да, жылжымалы құрам бойынша да өткізу қабілеттілігі бойынша резервтер құрды.</w:t>
      </w:r>
    </w:p>
    <w:p>
      <w:pPr>
        <w:spacing w:after="0"/>
        <w:ind w:left="0"/>
        <w:jc w:val="both"/>
      </w:pPr>
      <w:r>
        <w:rPr>
          <w:rFonts w:ascii="Times New Roman"/>
          <w:b w:val="false"/>
          <w:i w:val="false"/>
          <w:color w:val="000000"/>
          <w:sz w:val="28"/>
        </w:rPr>
        <w:t>
      Соңғы уақытқа дейін бұл резервтер саланы айтарлықтай инвестициясыз қанағаттанарлық деңгейде ұстап тұруға мүмкіндік берді.</w:t>
      </w:r>
    </w:p>
    <w:p>
      <w:pPr>
        <w:spacing w:after="0"/>
        <w:ind w:left="0"/>
        <w:jc w:val="both"/>
      </w:pPr>
      <w:r>
        <w:rPr>
          <w:rFonts w:ascii="Times New Roman"/>
          <w:b w:val="false"/>
          <w:i w:val="false"/>
          <w:color w:val="000000"/>
          <w:sz w:val="28"/>
        </w:rPr>
        <w:t>
      Қазіргі кезде негізгі құралдардың жоғары дәрежедегі амортизациясы аясында Қазақстан экономикасының айтарлықтай өсуі саланың ресурстарын, қызмет көрсетудің сапалық және сандық мүмкіндіктерін тауысқан.</w:t>
      </w:r>
    </w:p>
    <w:p>
      <w:pPr>
        <w:spacing w:after="0"/>
        <w:ind w:left="0"/>
        <w:jc w:val="both"/>
      </w:pPr>
      <w:r>
        <w:rPr>
          <w:rFonts w:ascii="Times New Roman"/>
          <w:b w:val="false"/>
          <w:i w:val="false"/>
          <w:color w:val="000000"/>
          <w:sz w:val="28"/>
        </w:rPr>
        <w:t>
      Қазақстанның көлік инфрақұрылымының бәсекеге қабілеттілігін сыни бағалау осымен-ақ түсіндіріледі.</w:t>
      </w:r>
    </w:p>
    <w:p>
      <w:pPr>
        <w:spacing w:after="0"/>
        <w:ind w:left="0"/>
        <w:jc w:val="both"/>
      </w:pPr>
      <w:r>
        <w:rPr>
          <w:rFonts w:ascii="Times New Roman"/>
          <w:b w:val="false"/>
          <w:i w:val="false"/>
          <w:color w:val="000000"/>
          <w:sz w:val="28"/>
        </w:rPr>
        <w:t>
      Осылайша мысалы, бәсекеге қабілеттіліктің халықаралық рейтингіне сәйкес Қазақстан жолдардың сапасы бойынша 109, темір жол жай-күйі бойынша 39, порттардың инфрақұрылымы бойынша 88, әуежайлар бойынша 92 - орынды алады.</w:t>
      </w:r>
    </w:p>
    <w:p>
      <w:pPr>
        <w:spacing w:after="0"/>
        <w:ind w:left="0"/>
        <w:jc w:val="both"/>
      </w:pPr>
      <w:r>
        <w:rPr>
          <w:rFonts w:ascii="Times New Roman"/>
          <w:b w:val="false"/>
          <w:i w:val="false"/>
          <w:color w:val="000000"/>
          <w:sz w:val="28"/>
        </w:rPr>
        <w:t>
      Жалпы алғанда Қазақстанның көлік инфрақұрылымы Жаһандық бәсекеге қабілеттілік индексіне сәйкес әлемде 73 — орында тұр. (2007 - 2008 жылдарға арналған ЖБИ көрсеткіші, Дүниежүзілік Экономикалық Форум).</w:t>
      </w:r>
    </w:p>
    <w:p>
      <w:pPr>
        <w:spacing w:after="0"/>
        <w:ind w:left="0"/>
        <w:jc w:val="both"/>
      </w:pPr>
      <w:r>
        <w:rPr>
          <w:rFonts w:ascii="Times New Roman"/>
          <w:b w:val="false"/>
          <w:i w:val="false"/>
          <w:color w:val="000000"/>
          <w:sz w:val="28"/>
        </w:rPr>
        <w:t>
      Бәсекеге қабілеттілік көрсеткіші елдердің абсолютті физикалық және экономикалық өлшемдері бойынша тікелей салыстыруды көрсетпейтіндігін, көбіне ол сапалық өзгерістердің, қолда бар үрдістердің даму сипатының дәрежесіне баға беретіндігін ескеру қажет.</w:t>
      </w:r>
    </w:p>
    <w:p>
      <w:pPr>
        <w:spacing w:after="0"/>
        <w:ind w:left="0"/>
        <w:jc w:val="both"/>
      </w:pPr>
      <w:r>
        <w:rPr>
          <w:rFonts w:ascii="Times New Roman"/>
          <w:b w:val="false"/>
          <w:i w:val="false"/>
          <w:color w:val="000000"/>
          <w:sz w:val="28"/>
        </w:rPr>
        <w:t>
      Осыған байланысты "Қазақстан Республикасының көлік инфрақұрылымын дамыту" бірінші стратегиялық бағыт болып таңдап алынды.</w:t>
      </w:r>
    </w:p>
    <w:p>
      <w:pPr>
        <w:spacing w:after="0"/>
        <w:ind w:left="0"/>
        <w:jc w:val="both"/>
      </w:pPr>
      <w:r>
        <w:rPr>
          <w:rFonts w:ascii="Times New Roman"/>
          <w:b w:val="false"/>
          <w:i w:val="false"/>
          <w:color w:val="000000"/>
          <w:sz w:val="28"/>
        </w:rPr>
        <w:t>
      Қазіргі кезде экономиканы ырықтандыру мен Қазақстанның көлік кешеніндегі құрылымдық өзгерістер көліктік қызмет көрсету рыногының еркін дамуына және нарықтық экономикаға кірігуге әкелді, нормативтік-құқықтық база, сондай-ақ көлікті басқару жүйесі айтарлықтай өзгерді. Ішкі және салааралық бәсекелестік, көліктік қызмет көрсету рыногын игерудегі шетелдік тасымалдаушылармен бәсекелестік-көліктік қызмет көрсету нарығы мен бәсекелестіктің қанағаттанарлық жай-күйін қамтамасыз етеді.</w:t>
      </w:r>
    </w:p>
    <w:p>
      <w:pPr>
        <w:spacing w:after="0"/>
        <w:ind w:left="0"/>
        <w:jc w:val="both"/>
      </w:pPr>
      <w:r>
        <w:rPr>
          <w:rFonts w:ascii="Times New Roman"/>
          <w:b w:val="false"/>
          <w:i w:val="false"/>
          <w:color w:val="000000"/>
          <w:sz w:val="28"/>
        </w:rPr>
        <w:t>
      Ұлттық экономикадағы көлік кешені рөлінің тұрақты артуы байқалады. Осылайша, мысалы 2002 жылдан 2007 жыл кезеңінде көлік саласының барлық базалық көрсеткіштері өсті: көліктің барлық түрлерімен жүктерді тасымалдау 1,5 есеге, жүк айналымы - 2 еседен астам, жолаушыларды тасымалдау - 1,2 есеге, жолаушы айналымы - 1,4 есеге. Сарапшылардың бағалауы бойынша 2009 - 2011 жылдар кезеңінде базалық көрсеткіштің өсу үрдісі сақталатын болады.</w:t>
      </w:r>
    </w:p>
    <w:p>
      <w:pPr>
        <w:spacing w:after="0"/>
        <w:ind w:left="0"/>
        <w:jc w:val="both"/>
      </w:pPr>
      <w:r>
        <w:rPr>
          <w:rFonts w:ascii="Times New Roman"/>
          <w:b w:val="false"/>
          <w:i w:val="false"/>
          <w:color w:val="000000"/>
          <w:sz w:val="28"/>
        </w:rPr>
        <w:t>
      Сол уақытта елдің үдемелі экономикалық дамуының қажетті шарттарының бірі көлік кешені экономиканың өсуін озық қарқынмен дамыту болып табылады, өйткені әлемдік экономика өнеркәсіптік өнімнің 1 %-ға артуы тасымал көлемінің 1,5-1,7 %-ға артуына ықпал ететіндігін көрсетіп отыр.</w:t>
      </w:r>
    </w:p>
    <w:p>
      <w:pPr>
        <w:spacing w:after="0"/>
        <w:ind w:left="0"/>
        <w:jc w:val="both"/>
      </w:pPr>
      <w:r>
        <w:rPr>
          <w:rFonts w:ascii="Times New Roman"/>
          <w:b w:val="false"/>
          <w:i w:val="false"/>
          <w:color w:val="000000"/>
          <w:sz w:val="28"/>
        </w:rPr>
        <w:t>
      Дамудың қажетті қарқынын қамтамасыз ету үшін бірінші кезекте инфрақұрылымдық даму бойынша бүтін шаралар кешенін жүргізу талап етіледі.</w:t>
      </w:r>
    </w:p>
    <w:p>
      <w:pPr>
        <w:spacing w:after="0"/>
        <w:ind w:left="0"/>
        <w:jc w:val="both"/>
      </w:pPr>
      <w:r>
        <w:rPr>
          <w:rFonts w:ascii="Times New Roman"/>
          <w:b w:val="false"/>
          <w:i w:val="false"/>
          <w:color w:val="000000"/>
          <w:sz w:val="28"/>
        </w:rPr>
        <w:t>
      Осы жағдайлар "Көлік-коммуникация кешенінің озыңқы даму қарқынына қол жеткізу" деген бірінші стратегиялық мақсатты таңдауға негіз болды.</w:t>
      </w:r>
    </w:p>
    <w:p>
      <w:pPr>
        <w:spacing w:after="0"/>
        <w:ind w:left="0"/>
        <w:jc w:val="both"/>
      </w:pPr>
      <w:r>
        <w:rPr>
          <w:rFonts w:ascii="Times New Roman"/>
          <w:b w:val="false"/>
          <w:i w:val="false"/>
          <w:color w:val="000000"/>
          <w:sz w:val="28"/>
        </w:rPr>
        <w:t>
      Осы мақсатқа көлік саласының даму деңгейін арттыру жөніндегі міндеттерді шешу, сондай-ақ инвестициялық жағдайды жақсарту, мемлекеттік-жеке меншік әріптестік тетігін жетілдіру және кеңінен қолдану арқылы қол жеткізу жоспарлануда.</w:t>
      </w:r>
    </w:p>
    <w:p>
      <w:pPr>
        <w:spacing w:after="0"/>
        <w:ind w:left="0"/>
        <w:jc w:val="both"/>
      </w:pPr>
      <w:r>
        <w:rPr>
          <w:rFonts w:ascii="Times New Roman"/>
          <w:b w:val="false"/>
          <w:i w:val="false"/>
          <w:color w:val="000000"/>
          <w:sz w:val="28"/>
        </w:rPr>
        <w:t>
      Елдің көлік инфрақұрылымының дамуы туралы айтқанда, оның жағдайы көптеген параметрлер бойынша сыни деңгейге жетіп қалғанын атап өту қажет. Көлік инфрақұрылымының айтарлықтай бөлігі нормативтік мерзім шегінен артық пайдаланылуда, басқасы осы мерзімге жақындады. Нәтижесінде көлік жұмысының қауіпсіздігі бойынша жағдай айтарлықтай нашарлауда.</w:t>
      </w:r>
    </w:p>
    <w:p>
      <w:pPr>
        <w:spacing w:after="0"/>
        <w:ind w:left="0"/>
        <w:jc w:val="both"/>
      </w:pPr>
      <w:r>
        <w:rPr>
          <w:rFonts w:ascii="Times New Roman"/>
          <w:b w:val="false"/>
          <w:i w:val="false"/>
          <w:color w:val="000000"/>
          <w:sz w:val="28"/>
        </w:rPr>
        <w:t xml:space="preserve">
      Осылайша, 1992 жылдан бері саланың негізгі өндірістік қорлардың тозуы 32 %-дан 70 %-ға дейін өсті. Қанағаттанарлықсыз жағдайдағы автомобиль жолдарының үлесі 2008 жылдың басына республикалық маңызы бар автомобиль жолдары бойынша 35 %, жергілікті маңызы бар - 46,5 % құрады. Автомобильдер паркі тозудың жоғары дәрежесімен сипатталады, оның ішінде 59 </w:t>
      </w:r>
      <w:r>
        <w:rPr>
          <w:rFonts w:ascii="Times New Roman"/>
          <w:b w:val="false"/>
          <w:i/>
          <w:color w:val="000000"/>
          <w:sz w:val="28"/>
        </w:rPr>
        <w:t xml:space="preserve">% </w:t>
      </w:r>
      <w:r>
        <w:rPr>
          <w:rFonts w:ascii="Times New Roman"/>
          <w:b w:val="false"/>
          <w:i w:val="false"/>
          <w:color w:val="000000"/>
          <w:sz w:val="28"/>
        </w:rPr>
        <w:t>жеңіл және 84 % жүк автомобильдері 12 жылдан астам пайдалануда.</w:t>
      </w:r>
    </w:p>
    <w:p>
      <w:pPr>
        <w:spacing w:after="0"/>
        <w:ind w:left="0"/>
        <w:jc w:val="both"/>
      </w:pPr>
      <w:r>
        <w:rPr>
          <w:rFonts w:ascii="Times New Roman"/>
          <w:b w:val="false"/>
          <w:i w:val="false"/>
          <w:color w:val="000000"/>
          <w:sz w:val="28"/>
        </w:rPr>
        <w:t>
      Көліктегі қауіпсіздік ұғымы процестер мен өзара қарым-қатынастардың мынадай тұтас спектрін қамтиды: көлік процесінің әрбір қатысушысының міндеттері мен жауапкершілігін белгілеу, жол-көлік желісінің сапасы және көлік құралдарына қойылатын техникалық талаптар, мамандар даярлау, медициналық көмек көрсету және көлік құралдары иелерінің азаматтық-құқықтық жауапкершілігі.</w:t>
      </w:r>
    </w:p>
    <w:p>
      <w:pPr>
        <w:spacing w:after="0"/>
        <w:ind w:left="0"/>
        <w:jc w:val="both"/>
      </w:pPr>
      <w:r>
        <w:rPr>
          <w:rFonts w:ascii="Times New Roman"/>
          <w:b w:val="false"/>
          <w:i w:val="false"/>
          <w:color w:val="000000"/>
          <w:sz w:val="28"/>
        </w:rPr>
        <w:t>
      Осыған байланысты "Көлік процестерінің қауіпсіздігін қамтамасыз ету" екінші стратегиялық бағыт болып таңдап алынды.</w:t>
      </w:r>
    </w:p>
    <w:p>
      <w:pPr>
        <w:spacing w:after="0"/>
        <w:ind w:left="0"/>
        <w:jc w:val="both"/>
      </w:pPr>
      <w:r>
        <w:rPr>
          <w:rFonts w:ascii="Times New Roman"/>
          <w:b w:val="false"/>
          <w:i w:val="false"/>
          <w:color w:val="000000"/>
          <w:sz w:val="28"/>
        </w:rPr>
        <w:t>
      Осы бағыт бойынша Көлік және коммуникация министрлігінің қызметі көліктің барлық түріндегі жолаушылар мен жүктердің қозғалуының қауіпсіз жағдайларын қамтамасыз ету стратегиялық мақсатына қол жеткізуге ықпалын тигізетін болады.</w:t>
      </w:r>
    </w:p>
    <w:p>
      <w:pPr>
        <w:spacing w:after="0"/>
        <w:ind w:left="0"/>
        <w:jc w:val="both"/>
      </w:pPr>
      <w:r>
        <w:rPr>
          <w:rFonts w:ascii="Times New Roman"/>
          <w:b w:val="false"/>
          <w:i w:val="false"/>
          <w:color w:val="000000"/>
          <w:sz w:val="28"/>
        </w:rPr>
        <w:t>
      Бұл мақсатқа көліктегі мемлекеттік техникалық бақылау жүйесін жетілдіру жөніндегі, сондай-ақ барлық көлік саласындағы қауіпсіздікті арттыру шаралары жөніндегі міндеттерді шешу арқылы қол жеткізілетін болады.</w:t>
      </w:r>
    </w:p>
    <w:p>
      <w:pPr>
        <w:spacing w:after="0"/>
        <w:ind w:left="0"/>
        <w:jc w:val="both"/>
      </w:pPr>
      <w:r>
        <w:rPr>
          <w:rFonts w:ascii="Times New Roman"/>
          <w:b w:val="false"/>
          <w:i w:val="false"/>
          <w:color w:val="000000"/>
          <w:sz w:val="28"/>
        </w:rPr>
        <w:t>
      Елдің көлік саласындағы ішкі міндеттерін шешуден басқа, халықаралық құрамдас бөлік негізгі көлік ағынын қалыптастыруда және қозғалысын бағыттауда маңызды рөл атқарады.</w:t>
      </w:r>
    </w:p>
    <w:p>
      <w:pPr>
        <w:spacing w:after="0"/>
        <w:ind w:left="0"/>
        <w:jc w:val="both"/>
      </w:pPr>
      <w:r>
        <w:rPr>
          <w:rFonts w:ascii="Times New Roman"/>
          <w:b w:val="false"/>
          <w:i w:val="false"/>
          <w:color w:val="000000"/>
          <w:sz w:val="28"/>
        </w:rPr>
        <w:t>
      Қазақстанның еуразиялық континенттің ортасында орналасуы оның Еуропа мен Азия арасындағы, сондай-ақ Ресей мен Қытай арасындағы транзиттік көпір ретіндегі геосаяси рөлін алдын-ала белгілейді. Қазақстан халықаралық көлік-коммуникация жүйесінде маңызды орынды иеленеді және үстінен мынадай үш негізгі транзиттік бағыттар ететін аумақ болып табылады:</w:t>
      </w:r>
    </w:p>
    <w:p>
      <w:pPr>
        <w:spacing w:after="0"/>
        <w:ind w:left="0"/>
        <w:jc w:val="both"/>
      </w:pPr>
      <w:r>
        <w:rPr>
          <w:rFonts w:ascii="Times New Roman"/>
          <w:b w:val="false"/>
          <w:i w:val="false"/>
          <w:color w:val="000000"/>
          <w:sz w:val="28"/>
        </w:rPr>
        <w:t>
      - Еуропа - Қытай (Ресейдің қатысуымен);</w:t>
      </w:r>
    </w:p>
    <w:p>
      <w:pPr>
        <w:spacing w:after="0"/>
        <w:ind w:left="0"/>
        <w:jc w:val="both"/>
      </w:pPr>
      <w:r>
        <w:rPr>
          <w:rFonts w:ascii="Times New Roman"/>
          <w:b w:val="false"/>
          <w:i w:val="false"/>
          <w:color w:val="000000"/>
          <w:sz w:val="28"/>
        </w:rPr>
        <w:t>
      - Еуропа - Қытай (ЭЫҰ елдері арқылы);</w:t>
      </w:r>
    </w:p>
    <w:p>
      <w:pPr>
        <w:spacing w:after="0"/>
        <w:ind w:left="0"/>
        <w:jc w:val="both"/>
      </w:pPr>
      <w:r>
        <w:rPr>
          <w:rFonts w:ascii="Times New Roman"/>
          <w:b w:val="false"/>
          <w:i w:val="false"/>
          <w:color w:val="000000"/>
          <w:sz w:val="28"/>
        </w:rPr>
        <w:t>
      - Ресей - Орталық Азия.</w:t>
      </w:r>
    </w:p>
    <w:p>
      <w:pPr>
        <w:spacing w:after="0"/>
        <w:ind w:left="0"/>
        <w:jc w:val="both"/>
      </w:pPr>
      <w:r>
        <w:rPr>
          <w:rFonts w:ascii="Times New Roman"/>
          <w:b w:val="false"/>
          <w:i w:val="false"/>
          <w:color w:val="000000"/>
          <w:sz w:val="28"/>
        </w:rPr>
        <w:t>
      Осыған байланысты Оңтүстік - Батыс, Оңтүстік және Оңтүстік - Шығыс Азия елдерінің ТМД және Еуропа елдерімен сауда-экономикалық қарым-қатынасын жандандыру, Қазақстанның экспорттық-импорттық және транзиттік мүмкіндіктерін дамытудың маңызды факторы болуда.</w:t>
      </w:r>
    </w:p>
    <w:p>
      <w:pPr>
        <w:spacing w:after="0"/>
        <w:ind w:left="0"/>
        <w:jc w:val="both"/>
      </w:pPr>
      <w:r>
        <w:rPr>
          <w:rFonts w:ascii="Times New Roman"/>
          <w:b w:val="false"/>
          <w:i w:val="false"/>
          <w:color w:val="000000"/>
          <w:sz w:val="28"/>
        </w:rPr>
        <w:t>
      Қазіргі кезде Еуропа мен Азия арасындағы тауар айналымының көлемі шамамен 700 млрд. АҚШ долларын құрайды, кейбір болжамдарға қарағанда бұл көрсеткіш 2015 жылға қарай 1 трлн. АҚШ долларына, Қазақстанның транзиттен түсетін кірісі 2015 жылға қарай 1,1 млрд. АҚШ долларына жетеді деп болжануда (2007 жылы - 500 млн. АҚШ доллары). Жалпы алғанда Оңтүстік - Шығыс және Шығыс Азия - Еуропа бағытындағы транзит ағыны шамамен 330 - 400 млрд. АҚШ долларына бағалануда, бұл ретте сарапшылардың пікірі бойынша бұл ағындардың 20 %-ға дейінгісі Қазақстан аумағы арқылы өтуі мүмкін.</w:t>
      </w:r>
    </w:p>
    <w:p>
      <w:pPr>
        <w:spacing w:after="0"/>
        <w:ind w:left="0"/>
        <w:jc w:val="both"/>
      </w:pPr>
      <w:r>
        <w:rPr>
          <w:rFonts w:ascii="Times New Roman"/>
          <w:b w:val="false"/>
          <w:i w:val="false"/>
          <w:color w:val="000000"/>
          <w:sz w:val="28"/>
        </w:rPr>
        <w:t>
      Транзитті дамытудың болашағы мен маңыздылығын ескере отырып "Қазақстан Республикасының транзит-көлік әлеуетін дамыту" үшінші стратегиялық бағыт болып таңдалды.</w:t>
      </w:r>
    </w:p>
    <w:p>
      <w:pPr>
        <w:spacing w:after="0"/>
        <w:ind w:left="0"/>
        <w:jc w:val="both"/>
      </w:pPr>
      <w:r>
        <w:rPr>
          <w:rFonts w:ascii="Times New Roman"/>
          <w:b w:val="false"/>
          <w:i w:val="false"/>
          <w:color w:val="000000"/>
          <w:sz w:val="28"/>
        </w:rPr>
        <w:t>
      Қазақстан Республикасының аумағы арқылы өтетін транзиттік тасымалдың көлемін арттыру үшінші стратегиялық бағыттың стратегиялық мақсаты болып табылады.</w:t>
      </w:r>
    </w:p>
    <w:p>
      <w:pPr>
        <w:spacing w:after="0"/>
        <w:ind w:left="0"/>
        <w:jc w:val="both"/>
      </w:pPr>
      <w:r>
        <w:rPr>
          <w:rFonts w:ascii="Times New Roman"/>
          <w:b w:val="false"/>
          <w:i w:val="false"/>
          <w:color w:val="000000"/>
          <w:sz w:val="28"/>
        </w:rPr>
        <w:t>
      Бұл қажетті халықаралық нормативтік құқықтық базаны қалыптастыруды, халықаралық стандарттарды енгізуді, халықаралық дәліздерді дамытуды, басқа елдердегі осыған ұқсас балама бағыттарға қарағанда жақсы жағдай жасауды, барлық көлік салалары бойынша өзге де сауда-көлік мәселелерін шешуді және өзіміздің экспорттық, импорттық және транзиттік мүмкіндіктерімізді белсенді дамытуды талап етеді.</w:t>
      </w:r>
    </w:p>
    <w:p>
      <w:pPr>
        <w:spacing w:after="0"/>
        <w:ind w:left="0"/>
        <w:jc w:val="both"/>
      </w:pPr>
      <w:r>
        <w:rPr>
          <w:rFonts w:ascii="Times New Roman"/>
          <w:b w:val="false"/>
          <w:i w:val="false"/>
          <w:color w:val="000000"/>
          <w:sz w:val="28"/>
        </w:rPr>
        <w:t>
      Осы мақсатқа қол жеткізудің негізгі міндеті ҚР көлік-коммуникация кешенін халықаралық көлік желілеріне кіріктірудің деңгейін арттыру болып табылады.</w:t>
      </w:r>
    </w:p>
    <w:p>
      <w:pPr>
        <w:spacing w:after="0"/>
        <w:ind w:left="0"/>
        <w:jc w:val="both"/>
      </w:pPr>
      <w:r>
        <w:rPr>
          <w:rFonts w:ascii="Times New Roman"/>
          <w:b w:val="false"/>
          <w:i w:val="false"/>
          <w:color w:val="000000"/>
          <w:sz w:val="28"/>
        </w:rPr>
        <w:t>
      Осыған байланысты Көлік және коммуникация министрлігі халықаралық және субөңірлік ұйымдармен жұмыстарды үйлестіру бойынша белсенді жұмыс жүргізуде.</w:t>
      </w:r>
    </w:p>
    <w:bookmarkStart w:name="z27" w:id="25"/>
    <w:p>
      <w:pPr>
        <w:spacing w:after="0"/>
        <w:ind w:left="0"/>
        <w:jc w:val="left"/>
      </w:pPr>
      <w:r>
        <w:rPr>
          <w:rFonts w:ascii="Times New Roman"/>
          <w:b/>
          <w:i w:val="false"/>
          <w:color w:val="000000"/>
        </w:rPr>
        <w:t xml:space="preserve"> 3. Стратегиялық бағыттары, мақсаттары, міндеттері, мақсатты индикаторлар және нәтиже көрсеткіштері</w:t>
      </w:r>
    </w:p>
    <w:bookmarkEnd w:id="25"/>
    <w:p>
      <w:pPr>
        <w:spacing w:after="0"/>
        <w:ind w:left="0"/>
        <w:jc w:val="both"/>
      </w:pPr>
      <w:r>
        <w:rPr>
          <w:rFonts w:ascii="Times New Roman"/>
          <w:b w:val="false"/>
          <w:i w:val="false"/>
          <w:color w:val="ff0000"/>
          <w:sz w:val="28"/>
        </w:rPr>
        <w:t xml:space="preserve">
      Ескерту. 3-бөлімге өзгерту енгізілді - ҚР Үкіметінің 2010.09.03 </w:t>
      </w:r>
      <w:r>
        <w:rPr>
          <w:rFonts w:ascii="Times New Roman"/>
          <w:b w:val="false"/>
          <w:i w:val="false"/>
          <w:color w:val="ff0000"/>
          <w:sz w:val="28"/>
        </w:rPr>
        <w:t>№ 883</w:t>
      </w:r>
      <w:r>
        <w:rPr>
          <w:rFonts w:ascii="Times New Roman"/>
          <w:b w:val="false"/>
          <w:i w:val="false"/>
          <w:color w:val="ff0000"/>
          <w:sz w:val="28"/>
        </w:rPr>
        <w:t xml:space="preserve">, 2010.12.31 </w:t>
      </w:r>
      <w:r>
        <w:rPr>
          <w:rFonts w:ascii="Times New Roman"/>
          <w:b w:val="false"/>
          <w:i w:val="false"/>
          <w:color w:val="ff0000"/>
          <w:sz w:val="28"/>
        </w:rPr>
        <w:t>N 1526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2918"/>
        <w:gridCol w:w="1019"/>
        <w:gridCol w:w="997"/>
        <w:gridCol w:w="997"/>
        <w:gridCol w:w="997"/>
        <w:gridCol w:w="997"/>
        <w:gridCol w:w="997"/>
        <w:gridCol w:w="998"/>
        <w:gridCol w:w="99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Мақсат/міндет</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Индикатор/көрсеткіш</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Қазақстан Республикасы транспорттық инфрақұрылым даму</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Көлік-коммуникация кешенінің озыңқы қарқынмен дамуына қол жеткізу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Жүктерді тасымалдау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2 222,4</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Жолаушыларды тасымалдау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13 091,5</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айналымы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 айналымы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ж-км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2015 жылға қарай көлік бойынша жалпы қосылған құнның өсуін 63 %-ға жеткізу үшін көлік-коммуникациялық кешеннің негізгі көрсеткіштерін ұлғайту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БҚЖИ 2.01-тармақтағы позициясы "Инфрақұрылымның жалпы алғандағы сапасы"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міндет. Автожол саласы инфрақұрылымының даму деңгейін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республикалық деңгейдегі автомобиль жолдарын салу, қайта жаңарту және күрделі жөндеу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Жөндеудің барлық түрімен қамтылған республикалық мағынадағы жолдардың ұзындығы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Жақсы жағдайдағы республикалық деңгейдегі автожолдардың ұзындығы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БҚЖИ 2.02-тармақтағы позициясы "Жолдардың сапасы"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міндет. Теміржол саласы инфрақұрылымының даму деңгейін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жаңа темір жолдар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БҚЖИ 2.03-тармақтағы позициясы "Темір жол инфрақұрылымының сапасы"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міндет. Азаматтың авиация саласы инфрақұрылымының даму деңгейін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ИКАО санатын иеленетін әуежайлардың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Халықаралық әуе қатынастарының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БҚЖИ 2.05-тармақтағы позициясы "Әуе көлігі инфрақұрылымының сапасы"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БҚЖИ 2.06-тармақтағы позициясы "Километрдегі орынның қол жетімділігі"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 Су көлігі саласы инфрақұрылымының даму деңгейін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теңіз порттарының жүктерді ауыстырып тиеу бойынша өндірістік қуаты*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млн. тонна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БҚЖИ 2.04-тармақтағы позициясы "Порт инфрақұрылымының сапасы"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Көлік процестерінің қауіпсіздігін қамтамасыз ету</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Көліктің барлық түрінде жолаушылар мен жүк тасымалының қауіпсіздік жағдайын қамтамасыз 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2012 жылға карай жол-көлік оқиғаларының санын 2007 жылдың деңгейімен салыстырғанда 8 % төмендету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2008 жылмен салыстырғанда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факт-оқиға 3 543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2012 жылға карай жол-көлік оқиғалары кезіндегі адам шетінеуі деңгейін 2007 жылдың деңгейімен салыстырғанда 10 % төмендету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2008 жылмен салыстырғанда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факт-өлім деңгейі-30%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міндет. Көліктегі қауіпсіздікті мемлекеттік техникалық бақылау деңгейін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бақылау қызметінің техникалық жабдықталуы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міндет. Автожол саласындағы қауіпсіздікті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Автожол қозғалысын басқарудың зияткерлік жүйесін енгізу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және 2 техникалық санаттағы авто жолдардың ұзындығы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міндет. Теміржол саласындағы қауіпсіздікті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регламенттер әзірлеу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 жолдардың жоғары құрылысын жетілдіру*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репрофильденген рельстер темір жолдарды күрделі жөндеу*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міндет. Азаматтық авиациядағы қауіпсіздікті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регламенттер әзірлеу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еуропалық авиациялық талаптардың нормаларын көздейтін азаматтық авиация саласындағы нормативтік құқықтық актілерге өзгерістер енгізу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сертификаттау және инспекциялық жұмыстар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міндет. Су көлігіндегі қауіпсіздікті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регламенттер әзірлеу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Кемелер қозғалысын басқару жүйелерін енгізу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color w:val="000000"/>
                <w:sz w:val="20"/>
              </w:rPr>
              <w:t xml:space="preserve">алынып тасталды - ҚР Үкіметінің 2010.09.03  </w:t>
            </w:r>
            <w:r>
              <w:rPr>
                <w:rFonts w:ascii="Times New Roman"/>
                <w:b w:val="false"/>
                <w:i w:val="false"/>
                <w:color w:val="000000"/>
                <w:sz w:val="20"/>
              </w:rPr>
              <w:t>№ 883</w:t>
            </w:r>
            <w:r>
              <w:rPr>
                <w:rFonts w:ascii="Times New Roman"/>
                <w:b w:val="false"/>
                <w:i/>
                <w:color w:val="000000"/>
                <w:sz w:val="20"/>
              </w:rPr>
              <w:t>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техникалық флотының кемелерін жаңарту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кеме қатынас шлюздарын қайта жаңарту және жетілдіру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міндет. Автомобиль көлігіндегі қауіпсіздікті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Еуро техникалық регламенттерін енгізу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Қазақстан Республикасының транзит-көлік әлеуетін дамыту</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Қазақстан Республикасы аумағы арқылы өтетін транзиттік тасымалдардың көлемін арттыру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Транзиттік бағытта жүктерді тасымалдау көлемін арттыру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Транзиттік тасымалдан түсетін табысты арттыру*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міндет. Қазақстан Республикасы көлік кешенінің халықаралық көлік желілеріне бірігуі деңгейін арттыру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 xml:space="preserve">алынып тасталды - ҚР Үкіметінің 2010.09.03  </w:t>
            </w:r>
            <w:r>
              <w:rPr>
                <w:rFonts w:ascii="Times New Roman"/>
                <w:b w:val="false"/>
                <w:i w:val="false"/>
                <w:color w:val="000000"/>
                <w:sz w:val="20"/>
              </w:rPr>
              <w:t>№ 883</w:t>
            </w:r>
            <w:r>
              <w:rPr>
                <w:rFonts w:ascii="Times New Roman"/>
                <w:b w:val="false"/>
                <w:i/>
                <w:color w:val="000000"/>
                <w:sz w:val="20"/>
              </w:rPr>
              <w:t>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Автомобиль транзит дәлізі бойынша жүк қозғалысының орташа жылдамдығын арттыру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поездарының темір жол транзит учаскелері бойынша орташа техникалық жылдамдығын арттыру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аумағы арқылы транзитпен өтетін автокөлік құралдарының санын арттыру*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БҚЖИ - бәсекеге қабілеттіліктің жахандық индексі</w:t>
            </w:r>
          </w:p>
          <w:p>
            <w:pPr>
              <w:spacing w:after="20"/>
              <w:ind w:left="20"/>
              <w:jc w:val="both"/>
            </w:pPr>
            <w:r>
              <w:rPr>
                <w:rFonts w:ascii="Times New Roman"/>
                <w:b w:val="false"/>
                <w:i w:val="false"/>
                <w:color w:val="000000"/>
                <w:sz w:val="20"/>
              </w:rPr>
              <w:t>
*** МЖӘ - мемлекеттік-жекеменшік әріптестігі</w:t>
            </w:r>
          </w:p>
        </w:tc>
      </w:tr>
    </w:tbl>
    <w:bookmarkStart w:name="z28" w:id="26"/>
    <w:p>
      <w:pPr>
        <w:spacing w:after="0"/>
        <w:ind w:left="0"/>
        <w:jc w:val="left"/>
      </w:pPr>
      <w:r>
        <w:rPr>
          <w:rFonts w:ascii="Times New Roman"/>
          <w:b/>
          <w:i w:val="false"/>
          <w:color w:val="000000"/>
        </w:rPr>
        <w:t xml:space="preserve"> Қазақстан Республикасы Көлік және коммуникация министрлігінің стратегиялық бағыттары мен мақсаттарының мемлекеттің стратегиялық мақсаттарына сәйкестігі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5"/>
        <w:gridCol w:w="2816"/>
        <w:gridCol w:w="4809"/>
      </w:tblGrid>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ККМ Стратегиялық бағыты мен мақсаты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ҚР ККМ қызметі бағытталған мемлекеттің стратегиялық бағыттары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Қазақстан Республикасының көлік инфрақұрылымын дамыту</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Көлік-коммуникация кешенінің озыңқы қарқынмен дамуына қол жеткізу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секторларын озыңқы инфрақұрылымдық қамтамасыз ету</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Президентінің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Көлік процестерінің қауіпсіздігін қамтамасыз ету</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2.1 -мақсат. Көліктің барлық түрінде жолаушылар мен жүк тасымалының қауіпсіздік жағдайын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процестерінің қауіпсіздігін қамтамасыз ету және көлік оқиғаларының саны мен ауыртпалығын азайту</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жылға дейінгі </w:t>
            </w:r>
            <w:r>
              <w:rPr>
                <w:rFonts w:ascii="Times New Roman"/>
                <w:b w:val="false"/>
                <w:i w:val="false"/>
                <w:color w:val="000000"/>
                <w:sz w:val="20"/>
              </w:rPr>
              <w:t>көлік стратегиясы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Қазақстан Республикасының транзит-көлік әлеуетін дамыту</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Қазақстан Республикасы аумағы арқылы өтетін транзиттік тасымалдардың көлемін арттыру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әлеуетін дамыту және тиімді пайдалану</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жылға дейінгі көлік стратегиясы</w:t>
            </w:r>
          </w:p>
        </w:tc>
      </w:tr>
    </w:tbl>
    <w:bookmarkStart w:name="z29" w:id="27"/>
    <w:p>
      <w:pPr>
        <w:spacing w:after="0"/>
        <w:ind w:left="0"/>
        <w:jc w:val="left"/>
      </w:pPr>
      <w:r>
        <w:rPr>
          <w:rFonts w:ascii="Times New Roman"/>
          <w:b/>
          <w:i w:val="false"/>
          <w:color w:val="000000"/>
        </w:rPr>
        <w:t xml:space="preserve"> 4. Функционалдық мүмкіндіктерді дамыту</w:t>
      </w:r>
    </w:p>
    <w:bookmarkEnd w:id="27"/>
    <w:p>
      <w:pPr>
        <w:spacing w:after="0"/>
        <w:ind w:left="0"/>
        <w:jc w:val="both"/>
      </w:pPr>
      <w:r>
        <w:rPr>
          <w:rFonts w:ascii="Times New Roman"/>
          <w:b w:val="false"/>
          <w:i w:val="false"/>
          <w:color w:val="000000"/>
          <w:sz w:val="28"/>
        </w:rPr>
        <w:t>
      Қазақстан Республикасы Көлік және коммуникация министрлігі көлік және коммуникация саласындағы мемлекеттік саясатты әзірлеу мен іске асыру мәселелері бойынша салааралық үйлестіруді және басшылықты жүзеге асыратын Қазақстан Республикасының орталық атқарушы органы болып табылады.</w:t>
      </w:r>
    </w:p>
    <w:p>
      <w:pPr>
        <w:spacing w:after="0"/>
        <w:ind w:left="0"/>
        <w:jc w:val="both"/>
      </w:pPr>
      <w:r>
        <w:rPr>
          <w:rFonts w:ascii="Times New Roman"/>
          <w:b w:val="false"/>
          <w:i w:val="false"/>
          <w:color w:val="000000"/>
          <w:sz w:val="28"/>
        </w:rPr>
        <w:t>
      Әкімшілік реформа щеңберінде Министрлікте көлік-коммуникация кешенінің қолданыстағы 8 салалық заңы бойынша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Автомобиль көлігі туралы</w:t>
      </w:r>
      <w:r>
        <w:rPr>
          <w:rFonts w:ascii="Times New Roman"/>
          <w:b w:val="false"/>
          <w:i w:val="false"/>
          <w:color w:val="000000"/>
          <w:sz w:val="28"/>
        </w:rPr>
        <w:t>", "</w:t>
      </w:r>
      <w:r>
        <w:rPr>
          <w:rFonts w:ascii="Times New Roman"/>
          <w:b w:val="false"/>
          <w:i w:val="false"/>
          <w:color w:val="000000"/>
          <w:sz w:val="28"/>
        </w:rPr>
        <w:t>Ішкі су көлігі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w:t>
      </w:r>
      <w:r>
        <w:rPr>
          <w:rFonts w:ascii="Times New Roman"/>
          <w:b w:val="false"/>
          <w:i w:val="false"/>
          <w:color w:val="000000"/>
          <w:sz w:val="28"/>
        </w:rPr>
        <w:t>Азаматтық авиацияны мемлекеттік реттеу туралы</w:t>
      </w:r>
      <w:r>
        <w:rPr>
          <w:rFonts w:ascii="Times New Roman"/>
          <w:b w:val="false"/>
          <w:i w:val="false"/>
          <w:color w:val="000000"/>
          <w:sz w:val="28"/>
        </w:rPr>
        <w:t>", "</w:t>
      </w:r>
      <w:r>
        <w:rPr>
          <w:rFonts w:ascii="Times New Roman"/>
          <w:b w:val="false"/>
          <w:i w:val="false"/>
          <w:color w:val="000000"/>
          <w:sz w:val="28"/>
        </w:rPr>
        <w:t>Қазақстан Республикасының авиация қызметін және әуе кеңістігін пайдалану туралы</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w:t>
      </w:r>
      <w:r>
        <w:rPr>
          <w:rFonts w:ascii="Times New Roman"/>
          <w:b w:val="false"/>
          <w:i w:val="false"/>
          <w:color w:val="000000"/>
          <w:sz w:val="28"/>
        </w:rPr>
        <w:t>Автомобиль жолдары туралы</w:t>
      </w:r>
      <w:r>
        <w:rPr>
          <w:rFonts w:ascii="Times New Roman"/>
          <w:b w:val="false"/>
          <w:i w:val="false"/>
          <w:color w:val="000000"/>
          <w:sz w:val="28"/>
        </w:rPr>
        <w:t>") заңды түрде бекітілген міндеттері бойынша функционалдық талдау жүргізілді.</w:t>
      </w:r>
    </w:p>
    <w:p>
      <w:pPr>
        <w:spacing w:after="0"/>
        <w:ind w:left="0"/>
        <w:jc w:val="both"/>
      </w:pPr>
      <w:r>
        <w:rPr>
          <w:rFonts w:ascii="Times New Roman"/>
          <w:b w:val="false"/>
          <w:i w:val="false"/>
          <w:color w:val="000000"/>
          <w:sz w:val="28"/>
        </w:rPr>
        <w:t>
      Жүргізілген талдаудың нәтижесінде 42 міндет алынып тасталды, 22 міндет бойынша редакциясы өзгертілді, 3 міндет құқықтық деп айқындалды, 4 міндет ҚР Табиғи монополияларды реттеу агенттігі (бұдан әрі - ТМРА) басқа мемлекеттік органға берді. Жүргізілген талдаудың нәтижесінде Министрлікте 252 міндет сақталып қалды, олардың министрліктің Аппаратына берілген 94-і стратегиялық және реттеуші міндеттер болып табылады және Министрліктің ведомстволарына берілген 158 міндет жүзеге асырушылық және бақылаушы міндеттер болып табылады. Министрліктің құрылымы қазіргі уақыттағы оның жоғарыда көрсетілген міндеттерді бөліп беру негізінде құрылған.</w:t>
      </w:r>
    </w:p>
    <w:p>
      <w:pPr>
        <w:spacing w:after="0"/>
        <w:ind w:left="0"/>
        <w:jc w:val="both"/>
      </w:pPr>
      <w:r>
        <w:rPr>
          <w:rFonts w:ascii="Times New Roman"/>
          <w:b w:val="false"/>
          <w:i w:val="false"/>
          <w:color w:val="000000"/>
          <w:sz w:val="28"/>
        </w:rPr>
        <w:t>
      Министрлік Мемлекеттік қызмет көрсетудің үлгі стандартына сәйкес, мемлекеттік басқару жүйесін жетілдіру жөніндегі бірінші кезектегі іс-шаралар шеңберінде Мемлекеттік қызмет көрсету тізіліміне енгізілген мемлекеттік қызмет көрсетудің 6 стандартын бекітті. Бұл ретте Министрліктің уәкілетті органы анықталды және көрсетілетін қызметтің сапасын бақылайтын бөлімше құрылды.</w:t>
      </w:r>
    </w:p>
    <w:p>
      <w:pPr>
        <w:spacing w:after="0"/>
        <w:ind w:left="0"/>
        <w:jc w:val="both"/>
      </w:pPr>
      <w:r>
        <w:rPr>
          <w:rFonts w:ascii="Times New Roman"/>
          <w:b w:val="false"/>
          <w:i w:val="false"/>
          <w:color w:val="000000"/>
          <w:sz w:val="28"/>
        </w:rPr>
        <w:t>
      Министрлік ішкі ортаны жетілдіру және қызмет нәтижесін жақсарту бойынша мақсатталған жүйелі жұмыстарды, соның ішінде мемлекеттік басқару жүйесін жетілдіру жөніндегі іс-шаралар шеңберінде жұмыстарды да жалғастыратын болады.</w:t>
      </w:r>
    </w:p>
    <w:bookmarkStart w:name="z31" w:id="28"/>
    <w:p>
      <w:pPr>
        <w:spacing w:after="0"/>
        <w:ind w:left="0"/>
        <w:jc w:val="left"/>
      </w:pPr>
      <w:r>
        <w:rPr>
          <w:rFonts w:ascii="Times New Roman"/>
          <w:b/>
          <w:i w:val="false"/>
          <w:color w:val="000000"/>
        </w:rPr>
        <w:t xml:space="preserve"> Тәуекелдерді басқару</w:t>
      </w:r>
    </w:p>
    <w:bookmarkEnd w:id="28"/>
    <w:p>
      <w:pPr>
        <w:spacing w:after="0"/>
        <w:ind w:left="0"/>
        <w:jc w:val="both"/>
      </w:pPr>
      <w:r>
        <w:rPr>
          <w:rFonts w:ascii="Times New Roman"/>
          <w:b w:val="false"/>
          <w:i w:val="false"/>
          <w:color w:val="ff0000"/>
          <w:sz w:val="28"/>
        </w:rPr>
        <w:t xml:space="preserve">
      Ескерту. Кіші бөлімге өзгерту енгізілді - ҚР Үкіметінің 2010.09.03 </w:t>
      </w:r>
      <w:r>
        <w:rPr>
          <w:rFonts w:ascii="Times New Roman"/>
          <w:b w:val="false"/>
          <w:i w:val="false"/>
          <w:color w:val="ff0000"/>
          <w:sz w:val="28"/>
        </w:rPr>
        <w:t>№ 883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Стратегиялық жоспардың көрсеткіштеріне қол жеткізуге келесі тәуекелдер әсер етуі мүмкін:</w:t>
      </w:r>
    </w:p>
    <w:p>
      <w:pPr>
        <w:spacing w:after="0"/>
        <w:ind w:left="0"/>
        <w:jc w:val="both"/>
      </w:pPr>
      <w:r>
        <w:rPr>
          <w:rFonts w:ascii="Times New Roman"/>
          <w:b w:val="false"/>
          <w:i w:val="false"/>
          <w:color w:val="000000"/>
          <w:sz w:val="28"/>
        </w:rPr>
        <w:t>
      Макроэкономикалық тәуекелдер ішкі және сыртқы конъюнктураны нашарлау мүмкіндігіне, экономиканың өсімі қарқынының және инвестициялық белсенділік деңгейінің төмендеуіне, банк жүйесінің дағдарысына, өнеркәсіптегі құлдырауға және т.б. байланысты. Мұндай сценарийі кезінде тек көлік кешенінің ғана емес, бірақ экономиканың көптеген басқа да салаларының даму мақсаттары іске асырылмайтын болады. Макроэкономикалық тәуекелдерді іске асырған жағдайда, көлік қызметтеріне сұраныс төмендеу мүмкін, нысаналы көрсеткіштерге әсер етеді.</w:t>
      </w:r>
    </w:p>
    <w:p>
      <w:pPr>
        <w:spacing w:after="0"/>
        <w:ind w:left="0"/>
        <w:jc w:val="both"/>
      </w:pPr>
      <w:r>
        <w:rPr>
          <w:rFonts w:ascii="Times New Roman"/>
          <w:b w:val="false"/>
          <w:i w:val="false"/>
          <w:color w:val="000000"/>
          <w:sz w:val="28"/>
        </w:rPr>
        <w:t>
      Макроэкономикалық тәуекелдерді төмендету үшін, көлік саласындағы нарықтық процестерді дамыту үшін жағдайлар жасалады.</w:t>
      </w:r>
    </w:p>
    <w:p>
      <w:pPr>
        <w:spacing w:after="0"/>
        <w:ind w:left="0"/>
        <w:jc w:val="both"/>
      </w:pPr>
      <w:r>
        <w:rPr>
          <w:rFonts w:ascii="Times New Roman"/>
          <w:b w:val="false"/>
          <w:i w:val="false"/>
          <w:color w:val="000000"/>
          <w:sz w:val="28"/>
        </w:rPr>
        <w:t>
      Бағалық тәуекелдер.</w:t>
      </w:r>
    </w:p>
    <w:p>
      <w:pPr>
        <w:spacing w:after="0"/>
        <w:ind w:left="0"/>
        <w:jc w:val="both"/>
      </w:pPr>
      <w:r>
        <w:rPr>
          <w:rFonts w:ascii="Times New Roman"/>
          <w:b w:val="false"/>
          <w:i w:val="false"/>
          <w:color w:val="000000"/>
          <w:sz w:val="28"/>
        </w:rPr>
        <w:t>
      Металлургиялық кәсіпорындар өнімдерімен бірге, ресей жүк ағынының негізгі бөлігін құрайтын энергия тасығыштарға әлемдік бағалары көлік саласын дамыту үшін қауіпті фактор болып табылады. Осы сегменттердегі әлемдік конъюнктураның нашарлауы жүк айналымы көрсеткіштерінің төмендеуіне ғана емес көлік кәсіпорындарының табыстарын төмендетеді және соның салдарынан инфрақұрылымдық жобаларға инвестиция мүмкіндіктерін төмендетуге де әкеп соғуы мүмкін.</w:t>
      </w:r>
    </w:p>
    <w:p>
      <w:pPr>
        <w:spacing w:after="0"/>
        <w:ind w:left="0"/>
        <w:jc w:val="both"/>
      </w:pPr>
      <w:r>
        <w:rPr>
          <w:rFonts w:ascii="Times New Roman"/>
          <w:b w:val="false"/>
          <w:i w:val="false"/>
          <w:color w:val="000000"/>
          <w:sz w:val="28"/>
        </w:rPr>
        <w:t>
      Тәуекелдердің бұл түрін төмендету ресей экономикасын әртараптандыруға, жоғары қосылған құны бар өнімнің құрылымдық үлесін арттыруға тікелей байланысты. Тәуекелдердің осы түрінен, сондай-ақ энергия ресурстарының құны мен қолжетімділігіне тәуелді әр түрлі көліктік қызмет көрсетудің дамуына байланысты. Ұқсас үлгіде энергия тасығыштарға ішкі бағаның өсімі инфляциямен салыстырғанда басып озуы, мемлекеттік және жеке меншік көлік кәсіпорындары шығындарының отынды сатып алу шығыстарының артуына әкеп соғады.</w:t>
      </w:r>
    </w:p>
    <w:p>
      <w:pPr>
        <w:spacing w:after="0"/>
        <w:ind w:left="0"/>
        <w:jc w:val="both"/>
      </w:pPr>
      <w:r>
        <w:rPr>
          <w:rFonts w:ascii="Times New Roman"/>
          <w:b w:val="false"/>
          <w:i w:val="false"/>
          <w:color w:val="000000"/>
          <w:sz w:val="28"/>
        </w:rPr>
        <w:t>
      Бағалық тәуекелдерді төмендету үшін, энергия сақтаушы технологияларды енгізу және көлік жұмысының үнемділігі арттырылады.</w:t>
      </w:r>
    </w:p>
    <w:p>
      <w:pPr>
        <w:spacing w:after="0"/>
        <w:ind w:left="0"/>
        <w:jc w:val="both"/>
      </w:pPr>
      <w:r>
        <w:rPr>
          <w:rFonts w:ascii="Times New Roman"/>
          <w:b w:val="false"/>
          <w:i w:val="false"/>
          <w:color w:val="000000"/>
          <w:sz w:val="28"/>
        </w:rPr>
        <w:t>
      Бюджеттік қаржыландырудың қысқаруы (дағдарыс әсерінен болуы мүмкін). Көлік кешеніне құйылатын жеке инвестициялар көлемінің артуы жоспарланып отырғанына қарамастан, стратегиялық және әлеуметтік маңызды жобалардың бөлігі бюджет қатысуынсыз жүзеге асырыла алмайды. Бюджеттік жоспарлаудың мүмкін тәуекелдері 1) республикалық бюджеттің секвестрі - республикалық және жергілікті бюджеттерді орындау барысында бекітілген түсімдер республикалық бюджетке толық түспеген кезде белгілі мөлшерде бюджеттік қаражат шығындарының қысқартуды көздейтін арнайы тетік, осының нәтижесінде бекітілген бюджеттік бағдарламаларды толық көлемде қаржыландыру мүмкіндігі болмай қалады; 2) республикалық бюджет нақтыланған жағдайда Стратегиялық жоспардың мақсаттары мен міндеттерін жөндеу.</w:t>
      </w:r>
    </w:p>
    <w:p>
      <w:pPr>
        <w:spacing w:after="0"/>
        <w:ind w:left="0"/>
        <w:jc w:val="both"/>
      </w:pPr>
      <w:r>
        <w:rPr>
          <w:rFonts w:ascii="Times New Roman"/>
          <w:b w:val="false"/>
          <w:i w:val="false"/>
          <w:color w:val="000000"/>
          <w:sz w:val="28"/>
        </w:rPr>
        <w:t>
      Бұл тәуекелдің төмендеуі, мемлекеттік-жеке меншік әріптестік тетігінің дамуына тәуелді.</w:t>
      </w:r>
    </w:p>
    <w:p>
      <w:pPr>
        <w:spacing w:after="0"/>
        <w:ind w:left="0"/>
        <w:jc w:val="both"/>
      </w:pPr>
      <w:r>
        <w:rPr>
          <w:rFonts w:ascii="Times New Roman"/>
          <w:b w:val="false"/>
          <w:i w:val="false"/>
          <w:color w:val="000000"/>
          <w:sz w:val="28"/>
        </w:rPr>
        <w:t>
      Заңнамалық тәуекелдер. Көлік саласының тиімді және серпінді дамуы, қазақстандық көлік кәсіпорындарының бәсекеге қабілеттілігі қабылданған жаңа нормативтік-құқықтық актілерді қажетті өзгерістер мен толықтырулар енгізуге уақтылы және жедел қабылдауға сондай-ақ қолданыстағыларға тәуелді болады. Нормативтік-құқықтық актілердің қабылданбауы немесе оны қабылдаудың ұзаққа созылуы Министрліктің стратегиялық мақсаттарын іске асыруға айтарлықтай кедергі болады.</w:t>
      </w:r>
    </w:p>
    <w:p>
      <w:pPr>
        <w:spacing w:after="0"/>
        <w:ind w:left="0"/>
        <w:jc w:val="both"/>
      </w:pPr>
      <w:r>
        <w:rPr>
          <w:rFonts w:ascii="Times New Roman"/>
          <w:b w:val="false"/>
          <w:i w:val="false"/>
          <w:color w:val="000000"/>
          <w:sz w:val="28"/>
        </w:rPr>
        <w:t>
      ККМ нормашығармашылық қызметінің ашықтығы, меморгандармен, қоғаммен, ҚР Парламентімен өзара іс-қимыл жасау, бұл тәуекелдігін төмендетеді.</w:t>
      </w:r>
    </w:p>
    <w:p>
      <w:pPr>
        <w:spacing w:after="0"/>
        <w:ind w:left="0"/>
        <w:jc w:val="both"/>
      </w:pPr>
      <w:r>
        <w:rPr>
          <w:rFonts w:ascii="Times New Roman"/>
          <w:b w:val="false"/>
          <w:i w:val="false"/>
          <w:color w:val="000000"/>
          <w:sz w:val="28"/>
        </w:rPr>
        <w:t>
      Геосаяси тәуекелдер. Қазақстанның халықаралық көлік желілеріне сәтті бірігуі, көбінесе көрші елдердегі тұрақты саяси жағдайларға тәуелді. Атап айтқанда, Иран аумағы арқылы өтетін "Солтүстік-Оңтүстік" халықаралық көлік дәлізін дамыту жобасын іске асыру Иран мен АҚШ арасындағы қарым-қатынастың күрт нашарлап кеткен және әскери қақтығыс басталған жағдайда қауіп төндіруі мүмкін.</w:t>
      </w:r>
    </w:p>
    <w:p>
      <w:pPr>
        <w:spacing w:after="0"/>
        <w:ind w:left="0"/>
        <w:jc w:val="both"/>
      </w:pPr>
      <w:r>
        <w:rPr>
          <w:rFonts w:ascii="Times New Roman"/>
          <w:b w:val="false"/>
          <w:i w:val="false"/>
          <w:color w:val="000000"/>
          <w:sz w:val="28"/>
        </w:rPr>
        <w:t>
      Қазақстан Республикасының халықаралық көлік дәліздерін дамыту бойынша халықаралық және өңірлік ұйымдармен белсенді өзара іс-қимыл жасау, тәуекелдің төмендеуіне әсер етеді.</w:t>
      </w:r>
    </w:p>
    <w:p>
      <w:pPr>
        <w:spacing w:after="0"/>
        <w:ind w:left="0"/>
        <w:jc w:val="both"/>
      </w:pPr>
      <w:r>
        <w:rPr>
          <w:rFonts w:ascii="Times New Roman"/>
          <w:b w:val="false"/>
          <w:i w:val="false"/>
          <w:color w:val="000000"/>
          <w:sz w:val="28"/>
        </w:rPr>
        <w:t>
      Техногендік және экологиялық тәуекелдер. Көлік инфрақұрылымы мен жылжымалы құрамның тозуы шамасы бойынша болуы мүмкін кез келген ірі техногендік немесе экологиялық апат жабдықтың жаппай істен шығуы, айтарлықтай қосымша капитал салымын қажет етеді және көлік жүйесінің басқа нысандарынан қаражат тартуға әкеп соғады.</w:t>
      </w:r>
    </w:p>
    <w:p>
      <w:pPr>
        <w:spacing w:after="0"/>
        <w:ind w:left="0"/>
        <w:jc w:val="both"/>
      </w:pPr>
      <w:r>
        <w:rPr>
          <w:rFonts w:ascii="Times New Roman"/>
          <w:b w:val="false"/>
          <w:i w:val="false"/>
          <w:color w:val="000000"/>
          <w:sz w:val="28"/>
        </w:rPr>
        <w:t>
      Ұдайы толқынды гидродинамикалық жүктемеге ұшырайтын құрылыстардың тозуы салдарынан Ертіс өзеніндегі кеме қатынасы шлюздерінің бұзылу тәуекелі артуда, бұл ретте шлюздер жабдығы пайдаланылып келе жатқан жарты ғасыр уақыттан бері жаңартылмаған. Шлюздерді оңалту жөніндегі іс-шараларды қаржыландыру болмаған жағдайда, Қазақстанның Ертіс бойы өңірлеріндегі кеме қатынасы режимінің бұзылуына әкеледі.</w:t>
      </w:r>
    </w:p>
    <w:p>
      <w:pPr>
        <w:spacing w:after="0"/>
        <w:ind w:left="0"/>
        <w:jc w:val="both"/>
      </w:pPr>
      <w:r>
        <w:rPr>
          <w:rFonts w:ascii="Times New Roman"/>
          <w:b w:val="false"/>
          <w:i w:val="false"/>
          <w:color w:val="000000"/>
          <w:sz w:val="28"/>
        </w:rPr>
        <w:t>
      Техникалық прогресс нәтижесінде көлік жүйесі құрылымында сапалы өзгерістер болуы мүмкін, олар өз ретінде көлік кешенінің өзінде құрылымдық өзгерістерге, көліктің жекелеген түрлеріне деген сұраныстың азаюына алып келуі мүмкін.</w:t>
      </w:r>
    </w:p>
    <w:p>
      <w:pPr>
        <w:spacing w:after="0"/>
        <w:ind w:left="0"/>
        <w:jc w:val="both"/>
      </w:pPr>
      <w:r>
        <w:rPr>
          <w:rFonts w:ascii="Times New Roman"/>
          <w:b w:val="false"/>
          <w:i w:val="false"/>
          <w:color w:val="000000"/>
          <w:sz w:val="28"/>
        </w:rPr>
        <w:t>
      Бұл тәуекелді төмендету үшін, алдыңғы қатарлы техникалық және экологиялық регламенттерді, стандарттарды енгізу, көлік активтерін жаңғырту қажет.</w:t>
      </w:r>
    </w:p>
    <w:p>
      <w:pPr>
        <w:spacing w:after="0"/>
        <w:ind w:left="0"/>
        <w:jc w:val="both"/>
      </w:pPr>
      <w:r>
        <w:rPr>
          <w:rFonts w:ascii="Times New Roman"/>
          <w:b w:val="false"/>
          <w:i w:val="false"/>
          <w:color w:val="000000"/>
          <w:sz w:val="28"/>
        </w:rPr>
        <w:t>
      Кадрлық тәуекелдер. Сала білікті кадрлардың тапшылығын сезінуде. Бұл ретте Министрлікте өңірлік көлік-коммуникация жүйесін басқару деңгейінде және әкімдіктердің коммуналдық меншігіндегі көлік-коммуникация кешені ұйымдарын басқару деңгейінде де кадрларды іріктеу мен орналастыру мәселелеріне ықпал ететін тұтқасы жетіспейді.</w:t>
      </w:r>
    </w:p>
    <w:p>
      <w:pPr>
        <w:spacing w:after="0"/>
        <w:ind w:left="0"/>
        <w:jc w:val="both"/>
      </w:pPr>
      <w:r>
        <w:rPr>
          <w:rFonts w:ascii="Times New Roman"/>
          <w:b w:val="false"/>
          <w:i w:val="false"/>
          <w:color w:val="000000"/>
          <w:sz w:val="28"/>
        </w:rPr>
        <w:t>
      Әкімшілік және мемлекеттік қызметшілердің беделі мен мәртебесінің түсуі, олардың жеткіліксіз моральдық және материалдық ынталандыруы, тұрғын үй және басқа да әлеуметтік мәселелерінің шешілмеуі жоғары білікті қызметкерлердің коммерциялық және басқа да құрылымдарға кетуіне, әкімшілік және мемлекеттік қызметшілердің бос лауазымдарын ауыстыруға талапкерлер арасындағы кәсібилердің, басқару менеджерлері санының төмендеуіне әкеледі.</w:t>
      </w:r>
    </w:p>
    <w:p>
      <w:pPr>
        <w:spacing w:after="0"/>
        <w:ind w:left="0"/>
        <w:jc w:val="both"/>
      </w:pPr>
      <w:r>
        <w:rPr>
          <w:rFonts w:ascii="Times New Roman"/>
          <w:b w:val="false"/>
          <w:i w:val="false"/>
          <w:color w:val="000000"/>
          <w:sz w:val="28"/>
        </w:rPr>
        <w:t>
      БҒМ және оқу орындарымен сұраныс туғызып отырған мамандықтар бойынша өзара іс-қимыл жасау, еңбектің қолайлы жағдайларын қамтамасыз ету, бұл тәуекелдің төмендеуінің негізгі себептері болып табылады.</w:t>
      </w:r>
    </w:p>
    <w:p>
      <w:pPr>
        <w:spacing w:after="0"/>
        <w:ind w:left="0"/>
        <w:jc w:val="both"/>
      </w:pPr>
      <w:r>
        <w:rPr>
          <w:rFonts w:ascii="Times New Roman"/>
          <w:b w:val="false"/>
          <w:i w:val="false"/>
          <w:color w:val="000000"/>
          <w:sz w:val="28"/>
        </w:rPr>
        <w:t>
      Сондай-ақ көлік саласы шеңберінде ер адамдар мен әйелдердің ерекшелігін және гендерлік аспектілерін ескере отырып, олардың тең құқықтары мен тең мүмкіндіктері ойдағыдай іске асырылып жатқанын атап өткен жөн: Қазақстан Республикасы Көлік және коммуникация министрлігіндегі әйелдер саны қызметкерлердің нақты санының 40 %-ын құрайды.</w:t>
      </w:r>
    </w:p>
    <w:bookmarkStart w:name="z30" w:id="29"/>
    <w:p>
      <w:pPr>
        <w:spacing w:after="0"/>
        <w:ind w:left="0"/>
        <w:jc w:val="left"/>
      </w:pPr>
      <w:r>
        <w:rPr>
          <w:rFonts w:ascii="Times New Roman"/>
          <w:b/>
          <w:i w:val="false"/>
          <w:color w:val="000000"/>
        </w:rPr>
        <w:t xml:space="preserve"> Ведомствоаралық өзара іс-қимыл</w:t>
      </w:r>
    </w:p>
    <w:bookmarkEnd w:id="29"/>
    <w:p>
      <w:pPr>
        <w:spacing w:after="0"/>
        <w:ind w:left="0"/>
        <w:jc w:val="both"/>
      </w:pPr>
      <w:r>
        <w:rPr>
          <w:rFonts w:ascii="Times New Roman"/>
          <w:b w:val="false"/>
          <w:i w:val="false"/>
          <w:color w:val="000000"/>
          <w:sz w:val="28"/>
        </w:rPr>
        <w:t>
      Министрліктің таңдап алынған үш стратегиялық бағыт бойынша мақсаттарға қол жеткізуі көбінесе басқа мүдделі тараптармен және өзара іс-қимыл жасау дәрежесіне байланысты болады.</w:t>
      </w:r>
    </w:p>
    <w:p>
      <w:pPr>
        <w:spacing w:after="0"/>
        <w:ind w:left="0"/>
        <w:jc w:val="both"/>
      </w:pPr>
      <w:r>
        <w:rPr>
          <w:rFonts w:ascii="Times New Roman"/>
          <w:b w:val="false"/>
          <w:i w:val="false"/>
          <w:color w:val="000000"/>
          <w:sz w:val="28"/>
        </w:rPr>
        <w:t>
      Атап алғанда, көлік саласының бәсекеге қабілеттілігін арттыру үшін Парламентпен; "Нұр Отан" ХДП; экономика және бюджеттік жоспарлау, индустрия және сауда, білім және ғылым, қаржы, әділет министрліктерімен; табиғи монополияларды реттеу, бәсекелестікті қорғау агенттіктерімен; мемхолдингтермен; әлеуметтік-кәсіпкерлік корпорациялармен; облыстар мен Астана және Алматы қалаларының әкімдіктерімен, қоғаммен және басқаларымен өзара тығыз іс-қимыл жасау қажет.</w:t>
      </w:r>
    </w:p>
    <w:p>
      <w:pPr>
        <w:spacing w:after="0"/>
        <w:ind w:left="0"/>
        <w:jc w:val="both"/>
      </w:pPr>
      <w:r>
        <w:rPr>
          <w:rFonts w:ascii="Times New Roman"/>
          <w:b w:val="false"/>
          <w:i w:val="false"/>
          <w:color w:val="000000"/>
          <w:sz w:val="28"/>
        </w:rPr>
        <w:t>
      Көлік процестерінің қауіпсіздігін қамтамасыз ету үшін ішкі істер, экономика және бюджеттік жоспарлау, төтенше жағдайлар, денсаулық сақтау, қоршаған ортаны қорғау министрліктерімен "Самұрық-Қазына" ҰАҚ өзара әрекеттесу қажет.</w:t>
      </w:r>
    </w:p>
    <w:p>
      <w:pPr>
        <w:spacing w:after="0"/>
        <w:ind w:left="0"/>
        <w:jc w:val="both"/>
      </w:pPr>
      <w:r>
        <w:rPr>
          <w:rFonts w:ascii="Times New Roman"/>
          <w:b w:val="false"/>
          <w:i w:val="false"/>
          <w:color w:val="000000"/>
          <w:sz w:val="28"/>
        </w:rPr>
        <w:t>
      Транзит-көлік әлеуетін іске асыру үшін индустрия және сауда, экономика және бюджеттік жоспарлау, сыртқы істер, ішкі істер, қаржы (салық және кедендік бақылау комитеттері), туризм және спорт, денсаулық сақтау (Мемлекеттік санитарлық-эпидемиологиялық қадағалау комитеті) ауыл шаруашылығы (АҰК мемлекеттік бақылау комитеті) министрліктерімен; Қазақстан Республикасы Ұлттық қауіпсіздік комитетінің шекара қызметімен; "Самұрық-Қазына" ҰАҚ; қоғамдық ұйымдармен өзара әрекеттесуі қажет.</w:t>
      </w:r>
    </w:p>
    <w:p>
      <w:pPr>
        <w:spacing w:after="0"/>
        <w:ind w:left="0"/>
        <w:jc w:val="both"/>
      </w:pPr>
      <w:r>
        <w:rPr>
          <w:rFonts w:ascii="Times New Roman"/>
          <w:b w:val="false"/>
          <w:i w:val="false"/>
          <w:color w:val="000000"/>
          <w:sz w:val="28"/>
        </w:rPr>
        <w:t>
      ТМД, ЕурАЗЭҚ, ШЫҰ, ЕО, ЦАРЭС, СПЕКА сияқты және тағы басқа да халықаралық және өңірлік ұйымдар шеңберіндегі ынтымақтастық маңызды аспектілердің бірі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0012"/>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ККМ стратегиялық бағыты</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үйлестіруді талап ететін іс-шаралар</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 жобаларды МЖӘ негізінде дамыту (МЖӘ орталығы)</w:t>
            </w:r>
          </w:p>
          <w:p>
            <w:pPr>
              <w:spacing w:after="20"/>
              <w:ind w:left="20"/>
              <w:jc w:val="both"/>
            </w:pPr>
            <w:r>
              <w:rPr>
                <w:rFonts w:ascii="Times New Roman"/>
                <w:b w:val="false"/>
                <w:i w:val="false"/>
                <w:color w:val="000000"/>
                <w:sz w:val="20"/>
              </w:rPr>
              <w:t>
ИСМ - көліктік машина жасауды дамыту</w:t>
            </w:r>
          </w:p>
          <w:p>
            <w:pPr>
              <w:spacing w:after="20"/>
              <w:ind w:left="20"/>
              <w:jc w:val="both"/>
            </w:pPr>
            <w:r>
              <w:rPr>
                <w:rFonts w:ascii="Times New Roman"/>
                <w:b w:val="false"/>
                <w:i w:val="false"/>
                <w:color w:val="000000"/>
                <w:sz w:val="20"/>
              </w:rPr>
              <w:t>
БҒМ - көлік жүйесіндегі кадр әлеуетін дамыту</w:t>
            </w:r>
          </w:p>
          <w:p>
            <w:pPr>
              <w:spacing w:after="20"/>
              <w:ind w:left="20"/>
              <w:jc w:val="both"/>
            </w:pPr>
            <w:r>
              <w:rPr>
                <w:rFonts w:ascii="Times New Roman"/>
                <w:b w:val="false"/>
                <w:i w:val="false"/>
                <w:color w:val="000000"/>
                <w:sz w:val="20"/>
              </w:rPr>
              <w:t>
ҚМ - көлік қызметін жеткізушілерге салық салу жүйесін үйлестіру</w:t>
            </w:r>
          </w:p>
          <w:p>
            <w:pPr>
              <w:spacing w:after="20"/>
              <w:ind w:left="20"/>
              <w:jc w:val="both"/>
            </w:pPr>
            <w:r>
              <w:rPr>
                <w:rFonts w:ascii="Times New Roman"/>
                <w:b w:val="false"/>
                <w:i w:val="false"/>
                <w:color w:val="000000"/>
                <w:sz w:val="20"/>
              </w:rPr>
              <w:t>
ТМРА - көлік саласының табиғи монополия субъектілеріне қатысты тариф саясатының тиімділігін арттыру</w:t>
            </w:r>
          </w:p>
          <w:p>
            <w:pPr>
              <w:spacing w:after="20"/>
              <w:ind w:left="20"/>
              <w:jc w:val="both"/>
            </w:pPr>
            <w:r>
              <w:rPr>
                <w:rFonts w:ascii="Times New Roman"/>
                <w:b w:val="false"/>
                <w:i w:val="false"/>
                <w:color w:val="000000"/>
                <w:sz w:val="20"/>
              </w:rPr>
              <w:t>
ҚР БҚА - көлік саласындағы бәсекелестікті дамытуды әрекеттестіру бойынша шаралар</w:t>
            </w:r>
          </w:p>
          <w:p>
            <w:pPr>
              <w:spacing w:after="20"/>
              <w:ind w:left="20"/>
              <w:jc w:val="both"/>
            </w:pPr>
            <w:r>
              <w:rPr>
                <w:rFonts w:ascii="Times New Roman"/>
                <w:b w:val="false"/>
                <w:i w:val="false"/>
                <w:color w:val="000000"/>
                <w:sz w:val="20"/>
              </w:rPr>
              <w:t>
"Самұрық-Қазына" ҰАҚ АҚ инфрақұрылымдық жобаларды инвестициялау кезінде мемлекеттік-жеке меншік әріптестік тетігін енгізу және әдістемелерді таңдау, көлік саласының ұлттық компанияларының дамуын қамтамасыз ету, көлік жобаларын ӘКК бірлесіп іске асыру</w:t>
            </w:r>
          </w:p>
          <w:p>
            <w:pPr>
              <w:spacing w:after="20"/>
              <w:ind w:left="20"/>
              <w:jc w:val="both"/>
            </w:pPr>
            <w:r>
              <w:rPr>
                <w:rFonts w:ascii="Times New Roman"/>
                <w:b w:val="false"/>
                <w:i w:val="false"/>
                <w:color w:val="000000"/>
                <w:sz w:val="20"/>
              </w:rPr>
              <w:t>
Облыс әкімдіктері - көлік жүйесін жергілікті деңгейде дамытуды қамтамасыз ету</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процестерінің қауіпсіздігін қамтамасыз ету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 жол қозғалысының қауіпсіздігін қамтамасыз етілуін бақылауды күшейту</w:t>
            </w:r>
          </w:p>
          <w:p>
            <w:pPr>
              <w:spacing w:after="20"/>
              <w:ind w:left="20"/>
              <w:jc w:val="both"/>
            </w:pPr>
            <w:r>
              <w:rPr>
                <w:rFonts w:ascii="Times New Roman"/>
                <w:b w:val="false"/>
                <w:i w:val="false"/>
                <w:color w:val="000000"/>
                <w:sz w:val="20"/>
              </w:rPr>
              <w:t>
ТЖМ - төтенше жағдайлар мен оқиғалар болған жағдайда өзара әрекеттесу</w:t>
            </w:r>
          </w:p>
          <w:p>
            <w:pPr>
              <w:spacing w:after="20"/>
              <w:ind w:left="20"/>
              <w:jc w:val="both"/>
            </w:pPr>
            <w:r>
              <w:rPr>
                <w:rFonts w:ascii="Times New Roman"/>
                <w:b w:val="false"/>
                <w:i w:val="false"/>
                <w:color w:val="000000"/>
                <w:sz w:val="20"/>
              </w:rPr>
              <w:t>
ДСМ - жол-көлік оқиғаларына жедел медициналық жәрдем көрсетуді жетілдіру және магистральді жолдардың бойында орналасқан емханалардың материалдық-техникалық жағдайын нығайту Қоршағанортамині - қоршаған ортаны ластаушы жылжымалы көздерге қойылатын экологиялық талаптарды жетілдіру бойынша өзара әрекеттестік, мониторинг жүйесін жетілдіру</w:t>
            </w:r>
          </w:p>
          <w:p>
            <w:pPr>
              <w:spacing w:after="20"/>
              <w:ind w:left="20"/>
              <w:jc w:val="both"/>
            </w:pPr>
            <w:r>
              <w:rPr>
                <w:rFonts w:ascii="Times New Roman"/>
                <w:b w:val="false"/>
                <w:i w:val="false"/>
                <w:color w:val="000000"/>
                <w:sz w:val="20"/>
              </w:rPr>
              <w:t>
"Самұрық-Қазына" ҰӘҚ" АҚ - ұлттық компаниялар қызметінің қауіпсіздігін қамтамасыз ету бойынша өзара әрекеттестік</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транзит-көлік әлеуетін дамыту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 келісілген халықаралық көлік саясаттарын жүзеге асыру</w:t>
            </w:r>
          </w:p>
          <w:p>
            <w:pPr>
              <w:spacing w:after="20"/>
              <w:ind w:left="20"/>
              <w:jc w:val="both"/>
            </w:pPr>
            <w:r>
              <w:rPr>
                <w:rFonts w:ascii="Times New Roman"/>
                <w:b w:val="false"/>
                <w:i w:val="false"/>
                <w:color w:val="000000"/>
                <w:sz w:val="20"/>
              </w:rPr>
              <w:t>
ИСМ - мультимодальді көлік-логистика орталықтарының жүйесін құру</w:t>
            </w:r>
          </w:p>
          <w:p>
            <w:pPr>
              <w:spacing w:after="20"/>
              <w:ind w:left="20"/>
              <w:jc w:val="both"/>
            </w:pPr>
            <w:r>
              <w:rPr>
                <w:rFonts w:ascii="Times New Roman"/>
                <w:b w:val="false"/>
                <w:i w:val="false"/>
                <w:color w:val="000000"/>
                <w:sz w:val="20"/>
              </w:rPr>
              <w:t xml:space="preserve">
ТСМ - халықаралық туристік көлік маршруттарын дамыту </w:t>
            </w:r>
          </w:p>
          <w:p>
            <w:pPr>
              <w:spacing w:after="20"/>
              <w:ind w:left="20"/>
              <w:jc w:val="both"/>
            </w:pPr>
            <w:r>
              <w:rPr>
                <w:rFonts w:ascii="Times New Roman"/>
                <w:b w:val="false"/>
                <w:i w:val="false"/>
                <w:color w:val="000000"/>
                <w:sz w:val="20"/>
              </w:rPr>
              <w:t>
Қаржымині (КБК, СК) - шекара маңы ынтымақтастығы, шекарадан өту кезінде кедендік және фискальдық рәсімдерді жеңілдету</w:t>
            </w:r>
          </w:p>
          <w:p>
            <w:pPr>
              <w:spacing w:after="20"/>
              <w:ind w:left="20"/>
              <w:jc w:val="both"/>
            </w:pPr>
            <w:r>
              <w:rPr>
                <w:rFonts w:ascii="Times New Roman"/>
                <w:b w:val="false"/>
                <w:i w:val="false"/>
                <w:color w:val="000000"/>
                <w:sz w:val="20"/>
              </w:rPr>
              <w:t>
"Самұрық-Қазына" ҰӘҚ" АҚ - халықаралық транзит жобаларын іске асыруда әлемдік тәжірибе мен капиталды тарту (қатысушылар, серіктестіктер, консультанттар, консорциумдар), құрылықтық маңызы бар жаңа транзиттік көліктік магистральдарды, транс және еуразиялық құрлықтағы көлік дәліздерін құру</w:t>
            </w:r>
          </w:p>
        </w:tc>
      </w:tr>
    </w:tbl>
    <w:bookmarkStart w:name="z32" w:id="30"/>
    <w:p>
      <w:pPr>
        <w:spacing w:after="0"/>
        <w:ind w:left="0"/>
        <w:jc w:val="left"/>
      </w:pPr>
      <w:r>
        <w:rPr>
          <w:rFonts w:ascii="Times New Roman"/>
          <w:b/>
          <w:i w:val="false"/>
          <w:color w:val="000000"/>
        </w:rPr>
        <w:t xml:space="preserve"> Нормативтік құқықтық актілер тізімі</w:t>
      </w:r>
    </w:p>
    <w:bookmarkEnd w:id="30"/>
    <w:bookmarkStart w:name="z33" w:id="31"/>
    <w:p>
      <w:pPr>
        <w:spacing w:after="0"/>
        <w:ind w:left="0"/>
        <w:jc w:val="both"/>
      </w:pPr>
      <w:r>
        <w:rPr>
          <w:rFonts w:ascii="Times New Roman"/>
          <w:b w:val="false"/>
          <w:i w:val="false"/>
          <w:color w:val="000000"/>
          <w:sz w:val="28"/>
        </w:rPr>
        <w:t xml:space="preserve">
      1. Қазақстан Республикасының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2. Қазақстан Республикасының 2003 жылғы 5 сәуірдегі </w:t>
      </w:r>
      <w:r>
        <w:rPr>
          <w:rFonts w:ascii="Times New Roman"/>
          <w:b w:val="false"/>
          <w:i w:val="false"/>
          <w:color w:val="000000"/>
          <w:sz w:val="28"/>
        </w:rPr>
        <w:t>Кеден кодексі</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3. Қазақстан Республикасының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4.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5. "Қазақстан Республикасындағы көлік туралы" Қазақстан Республикасының 1994 жылғы 21 қыркүйектегі </w:t>
      </w:r>
      <w:r>
        <w:rPr>
          <w:rFonts w:ascii="Times New Roman"/>
          <w:b w:val="false"/>
          <w:i w:val="false"/>
          <w:color w:val="000000"/>
          <w:sz w:val="28"/>
        </w:rPr>
        <w:t>Заңы</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6.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7.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8. "Автомобиль жолдары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9. "Темір жол көлігі туралы" Қазақстан Республикасының 2001 жылғы 8 желтоқсандағы </w:t>
      </w:r>
      <w:r>
        <w:rPr>
          <w:rFonts w:ascii="Times New Roman"/>
          <w:b w:val="false"/>
          <w:i w:val="false"/>
          <w:color w:val="000000"/>
          <w:sz w:val="28"/>
        </w:rPr>
        <w:t>Заңы</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10.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Заңы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11. "Автомобиль көлігі туралы" Қазақстан Республикасының 2003 жылғы 4 шілдедегі </w:t>
      </w:r>
      <w:r>
        <w:rPr>
          <w:rFonts w:ascii="Times New Roman"/>
          <w:b w:val="false"/>
          <w:i w:val="false"/>
          <w:color w:val="000000"/>
          <w:sz w:val="28"/>
        </w:rPr>
        <w:t>Заңы</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12. "Ішкі су көлігі туралы" Қазақстан Республикасының 2004 жылғы 6 шілдедегі </w:t>
      </w:r>
      <w:r>
        <w:rPr>
          <w:rFonts w:ascii="Times New Roman"/>
          <w:b w:val="false"/>
          <w:i w:val="false"/>
          <w:color w:val="000000"/>
          <w:sz w:val="28"/>
        </w:rPr>
        <w:t>Заңы</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13.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14. "Сауда мақсатында теңізде жүзу туралы" Қазақстан Республикасының 2002 жылғы 17 қаңтардағы </w:t>
      </w:r>
      <w:r>
        <w:rPr>
          <w:rFonts w:ascii="Times New Roman"/>
          <w:b w:val="false"/>
          <w:i w:val="false"/>
          <w:color w:val="000000"/>
          <w:sz w:val="28"/>
        </w:rPr>
        <w:t>Заңы</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xml:space="preserve">
      15. "Концессия туралы" Қазақстан Республикасының 2006 жылғы 7 шілдедегі </w:t>
      </w:r>
      <w:r>
        <w:rPr>
          <w:rFonts w:ascii="Times New Roman"/>
          <w:b w:val="false"/>
          <w:i w:val="false"/>
          <w:color w:val="000000"/>
          <w:sz w:val="28"/>
        </w:rPr>
        <w:t>Заңы</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16. ҚР әуе кеңістігін пайдалану және авиация қызметі туралы 1995 ж. 20 желтоқсандағы № 2697 ҚР </w:t>
      </w:r>
      <w:r>
        <w:rPr>
          <w:rFonts w:ascii="Times New Roman"/>
          <w:b w:val="false"/>
          <w:i w:val="false"/>
          <w:color w:val="000000"/>
          <w:sz w:val="28"/>
        </w:rPr>
        <w:t>Заңы</w:t>
      </w:r>
      <w:r>
        <w:rPr>
          <w:rFonts w:ascii="Times New Roman"/>
          <w:b w:val="false"/>
          <w:i w:val="false"/>
          <w:color w:val="000000"/>
          <w:sz w:val="28"/>
        </w:rPr>
        <w:t>.</w:t>
      </w:r>
    </w:p>
    <w:bookmarkEnd w:id="46"/>
    <w:bookmarkStart w:name="z49" w:id="47"/>
    <w:p>
      <w:pPr>
        <w:spacing w:after="0"/>
        <w:ind w:left="0"/>
        <w:jc w:val="left"/>
      </w:pPr>
      <w:r>
        <w:rPr>
          <w:rFonts w:ascii="Times New Roman"/>
          <w:b/>
          <w:i w:val="false"/>
          <w:color w:val="000000"/>
        </w:rPr>
        <w:t xml:space="preserve"> 6. Бюджеттік бағдарламалар</w:t>
      </w:r>
    </w:p>
    <w:bookmarkEnd w:id="47"/>
    <w:p>
      <w:pPr>
        <w:spacing w:after="0"/>
        <w:ind w:left="0"/>
        <w:jc w:val="both"/>
      </w:pPr>
      <w:r>
        <w:rPr>
          <w:rFonts w:ascii="Times New Roman"/>
          <w:b w:val="false"/>
          <w:i w:val="false"/>
          <w:color w:val="ff0000"/>
          <w:sz w:val="28"/>
        </w:rPr>
        <w:t xml:space="preserve">
      Ескерту. 6-бөлім жаңа редакцияда - ҚР Үкіметінің 2010.09.03 </w:t>
      </w:r>
      <w:r>
        <w:rPr>
          <w:rFonts w:ascii="Times New Roman"/>
          <w:b w:val="false"/>
          <w:i w:val="false"/>
          <w:color w:val="ff0000"/>
          <w:sz w:val="28"/>
        </w:rPr>
        <w:t>№ 883</w:t>
      </w:r>
      <w:r>
        <w:rPr>
          <w:rFonts w:ascii="Times New Roman"/>
          <w:b w:val="false"/>
          <w:i w:val="false"/>
          <w:color w:val="ff0000"/>
          <w:sz w:val="28"/>
        </w:rPr>
        <w:t xml:space="preserve"> Қаулысымен, өзгерту енгізілді - ҚР Үкіметінің 2010.12.31 </w:t>
      </w:r>
      <w:r>
        <w:rPr>
          <w:rFonts w:ascii="Times New Roman"/>
          <w:b w:val="false"/>
          <w:i w:val="false"/>
          <w:color w:val="ff0000"/>
          <w:sz w:val="28"/>
        </w:rPr>
        <w:t>N 1526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146"/>
        <w:gridCol w:w="513"/>
        <w:gridCol w:w="1834"/>
        <w:gridCol w:w="1834"/>
        <w:gridCol w:w="1834"/>
        <w:gridCol w:w="1836"/>
        <w:gridCol w:w="1837"/>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"Көлік және коммуникация саласындағы саясатты қалыптастыру, үйлестіру және бақылау жөніндегі қызметтер"</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 кешенінің мемлекеттік және салалық (секторалдық) даму бағдарламаларын әзірлеу: заңнаманы қолдануды жетілдіру бойынша заңнамалық актілер, ұсыныстар әзірлеу, сондай-ақ Министрліктің құзыретіне кіретін мәселелер бойынша нормативтік құқықтық актілерді, техникалық шарттарды және көлік-коммуникация кешені саласындағы өзге де нормативтерді әзірлеу және қабылдау; мемлекеттік мұқтаждықтар мен экономиканың тасымалдар мен коммуникациялардағы қажеттіліктерінің болжамдарын әзірлеу және уақтылы сапалы қамтамасыз ету; Үкіметтің шешімдері бойынша мемлекеттік үлестер және көлік-коммуникация кешені заңды тұлғаларының акциялар пакеттеріне иелік ету және пайдалануға байланысты функцияларды жүзеге асыру; лауазымдық міндеттерін тиімді орындау және кәсіби шеберлігін жетілдіру үшін ұсынылған біліктілік талаптарына сәйкес кәсіби қызмет шеңберіндегі білім беру бағдарламалары бойынша теориялық және тәжірибелік білімдерін, іскерлігі мен дағдысын жаңарту. Жүйелік-техникалық қызмет көрсету және жүйелік-есептеу техникасын жөндеу. Жергілікті-есептеу желісін, бағдарламалық өнімдердің ақпараттық жүйесін әкімшілендіру, сүйемелдеу.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Көлік және коммуникация министрлігі мен оның аумақтық органдарының қызметін үйлестіру</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саласындағы іскерлік белсенділіктің артуына жәрдемдесу және инвестициялық климатты жақсарту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аппаратын және аумақтық бөлімшелерді ұстау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 мен тапсырмаларды тиімді орындау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қызметкерлердің біліктілігін арттыру жөніндегі қызметтер</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саласындағы іскерлік белсенділіктің артуына жәрдемдесу және инвестициялық климатты жақсарту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арттырған, мемлекеттік тілді және шет тілдерін оқыған мемлекеттік қызметшілердің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арттырған, мемлекеттік тілді және шет тілдерін оқыған мемлекеттік қызметшілердің үлес салмағы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іске асыру үшін жүктелген міндеттер мен тапсырмаларды барынша тиімді орындауға қол жеткізу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1 884 507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2 175 977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2 506 079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2 761 942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3 184 422</w:t>
            </w:r>
          </w:p>
        </w:tc>
      </w:tr>
    </w:tbl>
    <w:bookmarkStart w:name="z50" w:id="48"/>
    <w:p>
      <w:pPr>
        <w:spacing w:after="0"/>
        <w:ind w:left="0"/>
        <w:jc w:val="left"/>
      </w:pPr>
      <w:r>
        <w:rPr>
          <w:rFonts w:ascii="Times New Roman"/>
          <w:b/>
          <w:i w:val="false"/>
          <w:color w:val="000000"/>
        </w:rPr>
        <w:t xml:space="preserve"> Бюджеттік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88"/>
        <w:gridCol w:w="258"/>
        <w:gridCol w:w="1946"/>
        <w:gridCol w:w="1947"/>
        <w:gridCol w:w="2146"/>
        <w:gridCol w:w="2146"/>
        <w:gridCol w:w="2147"/>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"Республикалық деңгейде автомобиль жолдарын дамыту"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кол жеткізу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жол-құрылыс жұмыстарын жүргізу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қатынастағы автожолдар объектілерін уақтылы пайдалануға беру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шығыстары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85 351 846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79 768 823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126 226 685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204 784 942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230 322 746</w:t>
            </w:r>
          </w:p>
        </w:tc>
      </w:tr>
    </w:tbl>
    <w:bookmarkStart w:name="z51" w:id="49"/>
    <w:p>
      <w:pPr>
        <w:spacing w:after="0"/>
        <w:ind w:left="0"/>
        <w:jc w:val="left"/>
      </w:pPr>
      <w:r>
        <w:rPr>
          <w:rFonts w:ascii="Times New Roman"/>
          <w:b/>
          <w:i w:val="false"/>
          <w:color w:val="000000"/>
        </w:rPr>
        <w:t xml:space="preserve"> Бюджеттік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029"/>
        <w:gridCol w:w="373"/>
        <w:gridCol w:w="2029"/>
        <w:gridCol w:w="2029"/>
        <w:gridCol w:w="2029"/>
        <w:gridCol w:w="2029"/>
        <w:gridCol w:w="2030"/>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 мен көпірлерге күрделі, орташа және ағымдағы жөндеу жұмыстарын жүргізу, көгалдандыру, ұстау, пайдалануды басқару, жолдар мен көпірлерді күрделі жөндеу бойынша жобалау-іздестіру жұмыстары мен мемлекеттік сараптамадан өту</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қарқынымен дамуына қол жеткізу</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жол-құрылыс жұмыстарын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шақырымға арналған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жолдардың жөнделгені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20 376 916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21 318 097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21 950 000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bl>
    <w:bookmarkStart w:name="z52" w:id="50"/>
    <w:p>
      <w:pPr>
        <w:spacing w:after="0"/>
        <w:ind w:left="0"/>
        <w:jc w:val="left"/>
      </w:pPr>
      <w:r>
        <w:rPr>
          <w:rFonts w:ascii="Times New Roman"/>
          <w:b/>
          <w:i w:val="false"/>
          <w:color w:val="000000"/>
        </w:rPr>
        <w:t xml:space="preserve"> Бюджеттік бағдарламаның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952"/>
        <w:gridCol w:w="441"/>
        <w:gridCol w:w="1798"/>
        <w:gridCol w:w="1798"/>
        <w:gridCol w:w="2479"/>
        <w:gridCol w:w="1799"/>
        <w:gridCol w:w="1799"/>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"Әуе кемелерінің ұшу қауіпсіздігін қамтамасыз ету"</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сертификаттау мен инспекциялау жөніндегі жұмыстарға "ҰҚО" ЕМК тарту</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процестерінің қауіпсіздігін қамтамасыз ету</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Жолаушылар мен жүкті көліктің барлық түрінде тасымалдау жағдайының қауіпсіздігін қамтамасыз ету</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Азаматтық авиацияда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Сертификациялық және инспекциялық жұмыстар,</w:t>
            </w:r>
          </w:p>
          <w:p>
            <w:pPr>
              <w:spacing w:after="20"/>
              <w:ind w:left="20"/>
              <w:jc w:val="both"/>
            </w:pPr>
            <w:r>
              <w:rPr>
                <w:rFonts w:ascii="Times New Roman"/>
                <w:b w:val="false"/>
                <w:i w:val="false"/>
                <w:color w:val="000000"/>
                <w:sz w:val="20"/>
              </w:rPr>
              <w:t>
соның ішінде:</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авиакомпанияларда</w:t>
            </w: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әуежайларда</w:t>
            </w: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w:t>
            </w: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Сертификациялық және инспекциялық жұмыстар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 w:id="51"/>
    <w:p>
      <w:pPr>
        <w:spacing w:after="0"/>
        <w:ind w:left="0"/>
        <w:jc w:val="left"/>
      </w:pPr>
      <w:r>
        <w:rPr>
          <w:rFonts w:ascii="Times New Roman"/>
          <w:b/>
          <w:i w:val="false"/>
          <w:color w:val="000000"/>
        </w:rPr>
        <w:t xml:space="preserve"> Бюджеттік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384"/>
        <w:gridCol w:w="467"/>
        <w:gridCol w:w="1930"/>
        <w:gridCol w:w="1930"/>
        <w:gridCol w:w="1930"/>
        <w:gridCol w:w="1931"/>
        <w:gridCol w:w="193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"Су жолдарының кеме жүретін жағдайда болуын қамтамасыз ету және шлюздерді ұстау"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қатынасының қауіпсіздігін қамтамасыз ету.</w:t>
            </w:r>
          </w:p>
          <w:p>
            <w:pPr>
              <w:spacing w:after="20"/>
              <w:ind w:left="20"/>
              <w:jc w:val="both"/>
            </w:pPr>
            <w:r>
              <w:rPr>
                <w:rFonts w:ascii="Times New Roman"/>
                <w:b w:val="false"/>
                <w:i w:val="false"/>
                <w:color w:val="000000"/>
                <w:sz w:val="20"/>
              </w:rPr>
              <w:t>
Навигациялық жабдықтар белгілерін кою (алу) және күтіп ұстау арқылы кеме жүруінің кепілдендірілген өлшемдерін қамтамасыз ету: түбін тереңдету (жерді қарпу), түзету, түбін тазарту және трал жұмыстарын орындау; кеме жүретін гидротехникалық құрылыстарды (шлюздерді) қауіпсіз жұмыс жағдайында ұстау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Су көлігі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жабдықтарды орнату (алып тастау) және қызмет көрсету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бойынша жұмыстар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тазарту жұмыстары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 жұмыстары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арналық жобалау-іздестіру жұмыстарын жүргізу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шлюздерін ұстау, ағымдағы жөндеу және апатсыз жұмысын қамтамасыз ету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флоттарды жөндеу (ағымдағы, орташа, күрделі)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өзен флотын жаңарту және жетілдіру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қамтамасыз етумен байланысты апаттық жағдайлар санын азайту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тасымалданатын жүктердің көлемін арттыру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5 256 235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6 134 457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6 861 762</w:t>
            </w:r>
          </w:p>
        </w:tc>
      </w:tr>
    </w:tbl>
    <w:bookmarkStart w:name="z54" w:id="52"/>
    <w:p>
      <w:pPr>
        <w:spacing w:after="0"/>
        <w:ind w:left="0"/>
        <w:jc w:val="left"/>
      </w:pPr>
      <w:r>
        <w:rPr>
          <w:rFonts w:ascii="Times New Roman"/>
          <w:b/>
          <w:i w:val="false"/>
          <w:color w:val="000000"/>
        </w:rPr>
        <w:t xml:space="preserve"> Бюджеттік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415"/>
        <w:gridCol w:w="427"/>
        <w:gridCol w:w="2085"/>
        <w:gridCol w:w="2085"/>
        <w:gridCol w:w="2086"/>
        <w:gridCol w:w="2086"/>
        <w:gridCol w:w="1255"/>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"Әуе көлігі инфрақұрылымын салу және реконструкциялау"</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Ұшулардың қауіпсіздігін қамтамасыз ету бойынша халықаралық талаптарға сәйкес келтіру үшін Қазақстан Республикасы әуежайларының жер бетіндегі инфрақұрылымы нысандарын дамытуды және жетілдіруді жүзеге асыру</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жолақтары мен әуежайлардың аэровокзалдарын салу және қайта жаңарту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санатына сәйкес келетін әуежайлардың саны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арналған инвестициялық шығын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жолаушылардың саны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5" w:id="53"/>
    <w:p>
      <w:pPr>
        <w:spacing w:after="0"/>
        <w:ind w:left="0"/>
        <w:jc w:val="left"/>
      </w:pPr>
      <w:r>
        <w:rPr>
          <w:rFonts w:ascii="Times New Roman"/>
          <w:b/>
          <w:i w:val="false"/>
          <w:color w:val="000000"/>
        </w:rPr>
        <w:t xml:space="preserve"> Бюджеттік бағдарламаның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92"/>
        <w:gridCol w:w="405"/>
        <w:gridCol w:w="1978"/>
        <w:gridCol w:w="2202"/>
        <w:gridCol w:w="2202"/>
        <w:gridCol w:w="2202"/>
        <w:gridCol w:w="2203"/>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"Әлеуметтік маңызы бар облысаралық қатынастар бойынша темір жол жолаушылар тасымалдарын субсидиялау"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темір жол жолаушылар тасымалдарын ұйымдастыруға байланысты тасымалдаушылардың шығындарын жабу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Темір 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Бағыттардың саны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айналымы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9 520 554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16 733 800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19 366 800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22 180 100</w:t>
            </w:r>
          </w:p>
        </w:tc>
      </w:tr>
    </w:tbl>
    <w:bookmarkStart w:name="z56"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896"/>
        <w:gridCol w:w="407"/>
        <w:gridCol w:w="2285"/>
        <w:gridCol w:w="2286"/>
        <w:gridCol w:w="1972"/>
        <w:gridCol w:w="1658"/>
        <w:gridCol w:w="1659"/>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"Көлік және коммуникация саласындағы қолданбалы ғылыми зерттеулер"</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қолданбалы ғылыми зерттеулер жүргізу</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p>
            <w:pPr>
              <w:spacing w:after="20"/>
              <w:ind w:left="20"/>
              <w:jc w:val="both"/>
            </w:pPr>
            <w:r>
              <w:rPr>
                <w:rFonts w:ascii="Times New Roman"/>
                <w:b w:val="false"/>
                <w:i w:val="false"/>
                <w:color w:val="000000"/>
                <w:sz w:val="20"/>
              </w:rPr>
              <w:t>
1.1.5. Көлік саласындағы іскерлік белсенділіктің артуына жәрдемдесу және инвестициялық климатты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Салалардағы зерттеулер тақырыптарының саны:</w:t>
            </w:r>
          </w:p>
          <w:p>
            <w:pPr>
              <w:spacing w:after="20"/>
              <w:ind w:left="20"/>
              <w:jc w:val="both"/>
            </w:pPr>
            <w:r>
              <w:rPr>
                <w:rFonts w:ascii="Times New Roman"/>
                <w:b w:val="false"/>
                <w:i w:val="false"/>
                <w:color w:val="000000"/>
                <w:sz w:val="20"/>
              </w:rPr>
              <w:t>
автожол саласы;</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әлеуеті;</w:t>
            </w: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саласы;</w:t>
            </w: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есептері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7" w:id="55"/>
    <w:p>
      <w:pPr>
        <w:spacing w:after="0"/>
        <w:ind w:left="0"/>
        <w:jc w:val="left"/>
      </w:pPr>
      <w:r>
        <w:rPr>
          <w:rFonts w:ascii="Times New Roman"/>
          <w:b/>
          <w:i w:val="false"/>
          <w:color w:val="000000"/>
        </w:rPr>
        <w:t xml:space="preserve"> Бюджеттік бағдарламаның нысаны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081"/>
        <w:gridCol w:w="502"/>
        <w:gridCol w:w="1995"/>
        <w:gridCol w:w="1995"/>
        <w:gridCol w:w="1995"/>
        <w:gridCol w:w="1996"/>
        <w:gridCol w:w="199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"Облыстық бюджеттерге, Астана және Алматы қалаларының бюджеттеріне облыстық және аудандық маңызы бар автомобиль жолдарын және Алматы, Астана қалаларының көшелерін күрделі және орташа жөндеуге берілетін ағымдағы нысаналы трансферттер"</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мен Алматы, Астана қалаларының көшелерін, орташа және ағымдағы жөндеу жүргізу"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дамуына қол жеткізу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Автожолдар саласының инфрақұрылымын дамыту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деңгейдегі автомобиль жолдары жол жөндеу жұмыстарын жүргізу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автожол желісінің жағдайы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мақсатты трансферттерді облыстар әкімдіктеріне аудару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11 658 444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15 647 93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22 137 335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16 860 576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14 209 945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11 658 444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15 629 356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22 137 335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16 860 576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14 209 945</w:t>
            </w:r>
          </w:p>
        </w:tc>
      </w:tr>
    </w:tbl>
    <w:bookmarkStart w:name="z58" w:id="56"/>
    <w:p>
      <w:pPr>
        <w:spacing w:after="0"/>
        <w:ind w:left="0"/>
        <w:jc w:val="left"/>
      </w:pPr>
      <w:r>
        <w:rPr>
          <w:rFonts w:ascii="Times New Roman"/>
          <w:b/>
          <w:i w:val="false"/>
          <w:color w:val="000000"/>
        </w:rPr>
        <w:t xml:space="preserve"> Бюджеттік бағдарламаның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884"/>
        <w:gridCol w:w="335"/>
        <w:gridCol w:w="1622"/>
        <w:gridCol w:w="1880"/>
        <w:gridCol w:w="1881"/>
        <w:gridCol w:w="1881"/>
        <w:gridCol w:w="1881"/>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"Ішкі суларда жүзетін "өзен-теңіз" кемелерін жіктеуді және олардың техникалық қауіпсіздігін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 мемлекеттік мекемесін ұстау.</w:t>
            </w:r>
          </w:p>
          <w:p>
            <w:pPr>
              <w:spacing w:after="20"/>
              <w:ind w:left="20"/>
              <w:jc w:val="both"/>
            </w:pPr>
            <w:r>
              <w:rPr>
                <w:rFonts w:ascii="Times New Roman"/>
                <w:b w:val="false"/>
                <w:i w:val="false"/>
                <w:color w:val="000000"/>
                <w:sz w:val="20"/>
              </w:rPr>
              <w:t>
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процестерінің қауіпсіздігін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Жолаушылар мен жүктің көліктің барлық түрлерінде жүруінің қауіпсіз жағдайын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Су көлігіндегі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жіктелуін қамтамасыз ету және кемелерді куәландыруды жүргізу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процесіне қатысатын кемелердің және өзге де инженерлік құрылыстардың техникалық қауіпсіздігін қамтамасыз ету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162 989</w:t>
            </w:r>
          </w:p>
        </w:tc>
      </w:tr>
    </w:tbl>
    <w:bookmarkStart w:name="z59" w:id="57"/>
    <w:p>
      <w:pPr>
        <w:spacing w:after="0"/>
        <w:ind w:left="0"/>
        <w:jc w:val="left"/>
      </w:pPr>
      <w:r>
        <w:rPr>
          <w:rFonts w:ascii="Times New Roman"/>
          <w:b/>
          <w:i w:val="false"/>
          <w:color w:val="000000"/>
        </w:rPr>
        <w:t xml:space="preserve"> Бюджеттік бағдарламаның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258"/>
        <w:gridCol w:w="315"/>
        <w:gridCol w:w="1769"/>
        <w:gridCol w:w="1769"/>
        <w:gridCol w:w="1769"/>
        <w:gridCol w:w="1770"/>
        <w:gridCol w:w="1770"/>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"Жол-құрылыс және жөндеу жұмыстарын орындаудың сапасын қамтамасыз ету"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салу, қайта жаңарту,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ресімдерінің қауіпсіздігін қамтамасыз ету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Жолаушылар мен жүктің көліктің барлық түрлерінде жүруінің қауіпсіз жағдайын қамтамасыз ету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Автожол саласындағы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жолдарындағы жол-жөндеу жұмыстарының сапасына бақылау жүргізу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жаңартылған және жөндеу жүргізілген республикалық маңызы бар автомобиль жолдары учаскелерінің сапасына бақылау жүргізілгендерінің шамамен онан сон ұзақтығы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305 291</w:t>
            </w:r>
          </w:p>
        </w:tc>
      </w:tr>
    </w:tbl>
    <w:bookmarkStart w:name="z60" w:id="58"/>
    <w:p>
      <w:pPr>
        <w:spacing w:after="0"/>
        <w:ind w:left="0"/>
        <w:jc w:val="left"/>
      </w:pPr>
      <w:r>
        <w:rPr>
          <w:rFonts w:ascii="Times New Roman"/>
          <w:b/>
          <w:i w:val="false"/>
          <w:color w:val="000000"/>
        </w:rPr>
        <w:t xml:space="preserve"> Бюджеттік бағдарламаның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68"/>
        <w:gridCol w:w="352"/>
        <w:gridCol w:w="1977"/>
        <w:gridCol w:w="1977"/>
        <w:gridCol w:w="1978"/>
        <w:gridCol w:w="1978"/>
        <w:gridCol w:w="2386"/>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"Жүйелі ішкі авиатасымалдарды субсидиялау"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көлемін кезең-кезеңімен төмендетуге және одан әрі өзін-өзі толық ақтауға бағытталған икемді тариф саясатын жүзеге асыру жолымен тұрақты ішкі авиатасымалына орташа статистикалық тұтынушы үшін авиакөлік қызметтеріне қол жетімділігін қамтамасыз ету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авиа-бағыттардың саны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727 771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881 489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988 620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1 180 190</w:t>
            </w:r>
          </w:p>
        </w:tc>
      </w:tr>
    </w:tbl>
    <w:bookmarkStart w:name="z61" w:id="59"/>
    <w:p>
      <w:pPr>
        <w:spacing w:after="0"/>
        <w:ind w:left="0"/>
        <w:jc w:val="left"/>
      </w:pPr>
      <w:r>
        <w:rPr>
          <w:rFonts w:ascii="Times New Roman"/>
          <w:b/>
          <w:i w:val="false"/>
          <w:color w:val="000000"/>
        </w:rPr>
        <w:t xml:space="preserve"> Бюджеттік бағдарламаның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951"/>
        <w:gridCol w:w="374"/>
        <w:gridCol w:w="1524"/>
        <w:gridCol w:w="2101"/>
        <w:gridCol w:w="2101"/>
        <w:gridCol w:w="2101"/>
        <w:gridCol w:w="2102"/>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"Су көлігі инфрақұрылымын салу және реконструкциялау"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ішкі су көлігінің қауіпсіз және үздіксіз қызмет көрсету үшін қазіргі заманғы талаптарға жауап беретін су көлігінің инфрақұрылымын дамыту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процестерінің қауіпсіздігін қамтамасыз ету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Жолаушылар мен жүктің көліктің барлық түрлерінде жүруінің қауіпсіз жағдайын қамтамасыз ету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Су көлігіндегі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 орындау:</w:t>
            </w:r>
          </w:p>
          <w:p>
            <w:pPr>
              <w:spacing w:after="20"/>
              <w:ind w:left="20"/>
              <w:jc w:val="both"/>
            </w:pPr>
            <w:r>
              <w:rPr>
                <w:rFonts w:ascii="Times New Roman"/>
                <w:b w:val="false"/>
                <w:i w:val="false"/>
                <w:color w:val="000000"/>
                <w:sz w:val="20"/>
              </w:rPr>
              <w:t>
кемелер қозғалысын басқару жүйесін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шлюздерін қайта жаңарту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операцияларын басқарудың өңірлік жүйесін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инфрақұрылымын қайта жаңартуды орындау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488 321</w:t>
            </w:r>
          </w:p>
        </w:tc>
      </w:tr>
    </w:tbl>
    <w:bookmarkStart w:name="z62" w:id="60"/>
    <w:p>
      <w:pPr>
        <w:spacing w:after="0"/>
        <w:ind w:left="0"/>
        <w:jc w:val="left"/>
      </w:pPr>
      <w:r>
        <w:rPr>
          <w:rFonts w:ascii="Times New Roman"/>
          <w:b/>
          <w:i w:val="false"/>
          <w:color w:val="000000"/>
        </w:rPr>
        <w:t xml:space="preserve"> Бюджеттік бағдарламаның нысаны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275"/>
        <w:gridCol w:w="429"/>
        <w:gridCol w:w="2077"/>
        <w:gridCol w:w="2078"/>
        <w:gridCol w:w="1747"/>
        <w:gridCol w:w="1747"/>
        <w:gridCol w:w="1748"/>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"Көлік және коммуникация саласында техникалық регламенттер мен стандарттар әзірлеу"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саласындағы ұлттық нормативтік-техникалық құжаттарды (стандарттарды), техникалық регламенттерді халықаралық талаптарға сәйкес әзірлеу, пысықтау және жетілдіру; автомобиль және темір жол көлігі саласындағы стандарттау бойынша стандарттар мен нормативтік құжаттар кешенін жасау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Теміржол саласы инфрақұрылымының даму деңгейін арттыру;</w:t>
            </w:r>
          </w:p>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p>
            <w:pPr>
              <w:spacing w:after="20"/>
              <w:ind w:left="20"/>
              <w:jc w:val="both"/>
            </w:pPr>
            <w:r>
              <w:rPr>
                <w:rFonts w:ascii="Times New Roman"/>
                <w:b w:val="false"/>
                <w:i w:val="false"/>
                <w:color w:val="000000"/>
                <w:sz w:val="20"/>
              </w:rPr>
              <w:t>
1.1.4. Су көлігі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регламенттер мен стандарттардың саны:</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саласындағы;</w:t>
            </w: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w:t>
            </w: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саласындағы</w:t>
            </w: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 мен регламенттер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3" w:id="61"/>
    <w:p>
      <w:pPr>
        <w:spacing w:after="0"/>
        <w:ind w:left="0"/>
        <w:jc w:val="left"/>
      </w:pPr>
      <w:r>
        <w:rPr>
          <w:rFonts w:ascii="Times New Roman"/>
          <w:b/>
          <w:i w:val="false"/>
          <w:color w:val="000000"/>
        </w:rPr>
        <w:t xml:space="preserve"> Бюджеттік бағдарламаның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192"/>
        <w:gridCol w:w="333"/>
        <w:gridCol w:w="1226"/>
        <w:gridCol w:w="1227"/>
        <w:gridCol w:w="1868"/>
        <w:gridCol w:w="1868"/>
        <w:gridCol w:w="1869"/>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"Қазақстан Республикасы Көлік және коммуникация министрлігін материалдық-техникалық жарақтандыру"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бақылаудың аумақтық органдарын жылжымалы бекеттермен жарақтандыру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процестерінің қауіпсіздігін қамтамасыз ету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және салмақтық өлшемдерді бұзумен автокөлік құралдарының жүруін болдырмау, жолаушылар тасымалын бақылау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Көліктегі қауіпсіздікті мемлекеттік техникалық бақылау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инфрақұрылымын дамыту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бақылаудың жылжымалы бекеттерін сатып алу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бекетпен салыстырғанда әрбір жылжымалы бекет арқылы бюджет қаражаты шамамен 28-29 млн. теңгеге үнемделеді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өткені үшін алынған алымдар мен бұзушылық үшін салынған айыппұл сомасы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bl>
    <w:bookmarkStart w:name="z64" w:id="62"/>
    <w:p>
      <w:pPr>
        <w:spacing w:after="0"/>
        <w:ind w:left="0"/>
        <w:jc w:val="left"/>
      </w:pPr>
      <w:r>
        <w:rPr>
          <w:rFonts w:ascii="Times New Roman"/>
          <w:b/>
          <w:i w:val="false"/>
          <w:color w:val="000000"/>
        </w:rPr>
        <w:t xml:space="preserve"> Бюджеттік бағдарламаның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84"/>
        <w:gridCol w:w="320"/>
        <w:gridCol w:w="1798"/>
        <w:gridCol w:w="1798"/>
        <w:gridCol w:w="2169"/>
        <w:gridCol w:w="2170"/>
        <w:gridCol w:w="2170"/>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"Көліктік бақылау бекеттерінің желілерін салу және реконструкциялау"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 жол төсемдерін жайластыруды қоса алғанда жылжымайтын таразы құралдарымен жабдықтау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 қауіпсіздігін қамтамасыз ету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Көліктің барлық түрінде жолаушылар мен жүк тасымалының қауіпсіздік қамтамасыз ету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Көліктегі мемлекеттік техникалық бақылау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таразы құралдарымен жабдықталған көліктік бақылау бекеттерінің саны,</w:t>
            </w:r>
          </w:p>
          <w:p>
            <w:pPr>
              <w:spacing w:after="20"/>
              <w:ind w:left="20"/>
              <w:jc w:val="both"/>
            </w:pPr>
            <w:r>
              <w:rPr>
                <w:rFonts w:ascii="Times New Roman"/>
                <w:b w:val="false"/>
                <w:i w:val="false"/>
                <w:color w:val="000000"/>
                <w:sz w:val="20"/>
              </w:rPr>
              <w:t>
оның ішінде</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жобалар: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АКҚ жүріп өткені үшін алынған алымдардың сомасы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568 181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829 544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1 211 134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5" w:id="63"/>
    <w:p>
      <w:pPr>
        <w:spacing w:after="0"/>
        <w:ind w:left="0"/>
        <w:jc w:val="left"/>
      </w:pPr>
      <w:r>
        <w:rPr>
          <w:rFonts w:ascii="Times New Roman"/>
          <w:b/>
          <w:i w:val="false"/>
          <w:color w:val="000000"/>
        </w:rPr>
        <w:t xml:space="preserve"> Бюджеттік бағдарламаның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376"/>
        <w:gridCol w:w="451"/>
        <w:gridCol w:w="1792"/>
        <w:gridCol w:w="1792"/>
        <w:gridCol w:w="1792"/>
        <w:gridCol w:w="1792"/>
        <w:gridCol w:w="179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қауіпсіз және үздіксіз жүру үшін облыстық және аудандық маңызы бар автомобиль жолдарының қазіргі заманғы талаптарға жауап беретін желісін, сондай-ақ Астана және Алматы қалаларының көшелерін дамыту.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жолдарында жол жөндеу жұмыстарын жүргізу, сондай-ақ Өскемен қаласы аэродромының әуе кемелері тұрақтарын және бұру жолдары қайта жаңарту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автожолдар желісінің жағдайы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трансферттерін облыстардың Астана және Алматы қалаларының әкімдіктеріне аудару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92 021 772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69 313 594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33 039 958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12 417 836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92 021 772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69 313 594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33 039 958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12 417 836</w:t>
            </w:r>
          </w:p>
        </w:tc>
      </w:tr>
    </w:tbl>
    <w:bookmarkStart w:name="z66" w:id="64"/>
    <w:p>
      <w:pPr>
        <w:spacing w:after="0"/>
        <w:ind w:left="0"/>
        <w:jc w:val="left"/>
      </w:pPr>
      <w:r>
        <w:rPr>
          <w:rFonts w:ascii="Times New Roman"/>
          <w:b/>
          <w:i w:val="false"/>
          <w:color w:val="000000"/>
        </w:rPr>
        <w:t xml:space="preserve"> Бюджеттік бағдарламаның нысаны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25"/>
        <w:gridCol w:w="642"/>
        <w:gridCol w:w="1900"/>
        <w:gridCol w:w="1900"/>
        <w:gridCol w:w="1901"/>
        <w:gridCol w:w="1901"/>
        <w:gridCol w:w="190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"Transport tower" әкімшілік-технологиялық кешені ғимаратын ұстау"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және оған жапсарлас аумаққа техникалық және шаруашылық қызмет көрсету, оларды күтіп ұстау. Инженерлік желілерге және коммуникацияларға, сумен жабдықтау, кондиционерлеу және жылу жүйелеріне қызмет көрсету. Ғимараттың өрт қауіпсіздігін қамтамасыз ету.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саласындағы іскерлік белсенділікті арттыруға қолдау көрсету және инвестициялық климатты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мемлекеттік қызметшілерге қажетті әлеуметтік-тұрмыстық жағдай жасау мақсатында ұстау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техникалық шаруашылық қызмет көрсету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426 832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283 190</w:t>
            </w:r>
          </w:p>
        </w:tc>
      </w:tr>
    </w:tbl>
    <w:bookmarkStart w:name="z67" w:id="65"/>
    <w:p>
      <w:pPr>
        <w:spacing w:after="0"/>
        <w:ind w:left="0"/>
        <w:jc w:val="left"/>
      </w:pPr>
      <w:r>
        <w:rPr>
          <w:rFonts w:ascii="Times New Roman"/>
          <w:b/>
          <w:i w:val="false"/>
          <w:color w:val="000000"/>
        </w:rPr>
        <w:t xml:space="preserve"> Бюджеттік бағдарламаның нысаны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916"/>
        <w:gridCol w:w="385"/>
        <w:gridCol w:w="1863"/>
        <w:gridCol w:w="2605"/>
        <w:gridCol w:w="1567"/>
        <w:gridCol w:w="1567"/>
        <w:gridCol w:w="1568"/>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"Темір жол көлігі инфрақұрылымын салу және реконструкциялау"</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 салу</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Теміржол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Өзен-Түркіменстанмен мемшекара, темір жол желісін салу жобасы бойынша ЖСҚ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темір жолдардың ұзындығы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шығыстар арналған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0" w:id="66"/>
    <w:p>
      <w:pPr>
        <w:spacing w:after="0"/>
        <w:ind w:left="0"/>
        <w:jc w:val="left"/>
      </w:pPr>
      <w:r>
        <w:rPr>
          <w:rFonts w:ascii="Times New Roman"/>
          <w:b/>
          <w:i w:val="false"/>
          <w:color w:val="000000"/>
        </w:rPr>
        <w:t xml:space="preserve"> Бюджеттік бағдарламаның нысаны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797"/>
        <w:gridCol w:w="1711"/>
        <w:gridCol w:w="1711"/>
        <w:gridCol w:w="2845"/>
        <w:gridCol w:w="1712"/>
        <w:gridCol w:w="1712"/>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"Қазақавтожол" республикалық мемлекеттік кәсіпорнының жарғылық капиталын қалыптастыру және ұлғайту"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техникасын сатып алуға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көтеру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 техникалары сатып алынды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 техникаларының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7"/>
    <w:p>
      <w:pPr>
        <w:spacing w:after="0"/>
        <w:ind w:left="0"/>
        <w:jc w:val="left"/>
      </w:pPr>
      <w:r>
        <w:rPr>
          <w:rFonts w:ascii="Times New Roman"/>
          <w:b/>
          <w:i w:val="false"/>
          <w:color w:val="000000"/>
        </w:rPr>
        <w:t xml:space="preserve"> Бюджеттік шығыстарды жинақтау</w:t>
      </w:r>
    </w:p>
    <w:bookmarkEnd w:id="67"/>
    <w:p>
      <w:pPr>
        <w:spacing w:after="0"/>
        <w:ind w:left="0"/>
        <w:jc w:val="both"/>
      </w:pPr>
      <w:r>
        <w:rPr>
          <w:rFonts w:ascii="Times New Roman"/>
          <w:b w:val="false"/>
          <w:i w:val="false"/>
          <w:color w:val="ff0000"/>
          <w:sz w:val="28"/>
        </w:rPr>
        <w:t xml:space="preserve">
      Ескерту. Жинақтауға өзгерту енгізілді - ҚР Үкіметінің 2010.12.31 </w:t>
      </w:r>
      <w:r>
        <w:rPr>
          <w:rFonts w:ascii="Times New Roman"/>
          <w:b w:val="false"/>
          <w:i w:val="false"/>
          <w:color w:val="ff0000"/>
          <w:sz w:val="28"/>
        </w:rPr>
        <w:t>N 1526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218"/>
        <w:gridCol w:w="2219"/>
        <w:gridCol w:w="2219"/>
        <w:gridCol w:w="2219"/>
        <w:gridCol w:w="2219"/>
      </w:tblGrid>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бағдарламалар, соның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230 240 387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208 634 270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282 784 645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314 291 163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318 596 792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48 954 739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56 019 066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70 115 337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71 806 778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75 367 889</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181 285 648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152 615 204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212 669 308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242 484 385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243 228 903</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Әзірлеуге ұсынылған бағдарламалар, соның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соның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230 240 387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208 634 270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282 784 645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314 291 163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318 596 792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48 954 739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56 019 066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70 115 337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71 806 778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75 367 889</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181 285 648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152 615 204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212 669 308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242 484 385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243 228 903</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Ақылы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9" w:id="68"/>
    <w:p>
      <w:pPr>
        <w:spacing w:after="0"/>
        <w:ind w:left="0"/>
        <w:jc w:val="left"/>
      </w:pPr>
      <w:r>
        <w:rPr>
          <w:rFonts w:ascii="Times New Roman"/>
          <w:b/>
          <w:i w:val="false"/>
          <w:color w:val="000000"/>
        </w:rPr>
        <w:t xml:space="preserve"> Қазақстан Республикасы Көлік және коммуникация министрлігінің бюджеттік бағдарламаларын (кіші бағдарламаларын) бөлу</w:t>
      </w:r>
    </w:p>
    <w:bookmarkEnd w:id="68"/>
    <w:p>
      <w:pPr>
        <w:spacing w:after="0"/>
        <w:ind w:left="0"/>
        <w:jc w:val="both"/>
      </w:pPr>
      <w:r>
        <w:rPr>
          <w:rFonts w:ascii="Times New Roman"/>
          <w:b w:val="false"/>
          <w:i w:val="false"/>
          <w:color w:val="ff0000"/>
          <w:sz w:val="28"/>
        </w:rPr>
        <w:t xml:space="preserve">
      Ескерту. Кестеге өзгерту енгізілді - ҚР Үкіметінің 2010.12.31 </w:t>
      </w:r>
      <w:r>
        <w:rPr>
          <w:rFonts w:ascii="Times New Roman"/>
          <w:b w:val="false"/>
          <w:i w:val="false"/>
          <w:color w:val="ff0000"/>
          <w:sz w:val="28"/>
        </w:rPr>
        <w:t>N 1526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2772"/>
        <w:gridCol w:w="1670"/>
        <w:gridCol w:w="1671"/>
        <w:gridCol w:w="1671"/>
        <w:gridCol w:w="1671"/>
        <w:gridCol w:w="1671"/>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 рлама</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жылдың есебі</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жылдың бекітілген бюджеті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230 240 387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208 634 270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282 784 645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314 291 163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318 596 792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Қазақстан Республикасының көлік инфрақұрылымын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229 727 364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208 042 927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281 254 134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313 414 564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317 640 191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Көлік-коммуникация кешенінің озыңқы қарқынмен дамуына қол жеткізу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229 727 364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208 042 927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281 254 134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313 414 564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317 640 191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1.1.1-міндет. Автожол саласы инфрақұрылымының даму деңгейін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209 199 522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186 109 994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250 682 185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279 685 476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283 950 527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20 376 915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21 318 097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85 354 758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79 768 823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126 226 685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204 784 942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230 322 746</w:t>
            </w:r>
          </w:p>
        </w:tc>
      </w:tr>
      <w:tr>
        <w:trPr>
          <w:trHeight w:val="30" w:hRule="atLeast"/>
        </w:trPr>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есебінен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2 424 279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67 510 686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152 975 600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168 944 471</w:t>
            </w:r>
          </w:p>
        </w:tc>
      </w:tr>
      <w:tr>
        <w:trPr>
          <w:trHeight w:val="30" w:hRule="atLeast"/>
        </w:trPr>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69 221 349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47 699 023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47 730 785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25 604 942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32 682 746</w:t>
            </w:r>
          </w:p>
        </w:tc>
      </w:tr>
      <w:tr>
        <w:trPr>
          <w:trHeight w:val="30" w:hRule="atLeast"/>
        </w:trPr>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республикалық бюджеттен бірлесіп қаржыландыру есебінен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13 709 130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10 419 800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10 985 214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26 204 400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28 695 529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облыстық және аудандық маңызы бар автомобиль жолдарын күрделі және орташа жөндеуге берілетін ағымдағы нысаналы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11 371 992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15 629 356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22 137 335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16 860 576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14 209 945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техникалық регламенттер мен стандарттар әзірлеу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92 021 569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69 313 594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12 417 836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республикалық мемлекеттік кәсіпорнының жарғылық капиталын қалыптастыру және ұлғайту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1.1.2-міндет. Темір жол саласы инфрақұрылымының даму деңгейін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9 694 931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11 114 820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16 733 800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19 366 800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 жол жолаушылар тасымалдарын субсидиялау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9 520 554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16 733 800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19 366 800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техникалық регламенттер мен стандарттар әзірлеу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 салу және реконструкциялау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1.1.3-міндет. Азаматтық авиация саласы инфрақұрылымының даму деңгейін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3 967 673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2 902 381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6 357 695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5 187 870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реконструкциялау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727 771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881 489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техникалық регламенттер мен стандарттар әзірлеу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1.1.4-міндет. Су көлігі саласы инфрақұрылымының даму деңгейін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5 274 255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6 134 457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6 861 762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ұстау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6 134 457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6 861 762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техникалық регламенттер мен стандарттар әзірлеу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1.1.5-міндет. Көлік саласындағы іскерлік белсенділікті арттыруға қолдау көрсету және инвестициялық климатты жақсарту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2 817 272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2 641 477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2 940 442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3 039 960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3 467 612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саясатты қалыптастыру, үйлестіру және бақылау жөніндегі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2 175 977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3 184 422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 материалдық-техникалық жарақтандыру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ұстау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426 832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Көлік процестерінің қауіпсіздігін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1 520 368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Көліктің барлық түрінде жолаушылар мен жүк тасымалының қауіпсіздік жағдайын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1 520 368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2.1.1-міндет. Көліктегі қауіпсіздікті мемлекеттік техникалық бақылау деңгейін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реконструкциялау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2.1.2-міндет. Автожол саласындағы қауіпсіздікті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199 655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199 655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2.1.3-міндет. Темір жол саласындағы қауіпсіздікті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2.1.4-міндет. Азаматтық авиациядағы қауіпсіздікті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ұшуының қауіпсіздігін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2.1.5-міндет. Су көлігіндегі қауіпсіздікті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596 371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жүзетін "өзен-теңіз" кемелерін жіктеуді және олардың техникалық қауіпсіздігін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476 904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