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a53a" w14:textId="0bba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2010 жылғы 1 ақпандағы № 53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заңнамада белгіленген тәртіппен жалпы сомасы 1900000000 (бір миллиард тоғыз жүз миллион) теңгеге «Қазақстанның тұрғын үй құрылыс жинақ банкі» акционерлік қоғамының саны 190000 (бір жүз тоқсан мың) дана жай акцияларын бір жай акция үшін 10000 (он мың) теңге баға бойынша сатып 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