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e63c" w14:textId="3e9e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31 желтоқсандағы № 2331 Қаулысы. Күші жойылды - Қазақстан Республикасы Үкіметінің 2015 жылғы 28 тамыздағы № 680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30 қаңтардағы № 7-1/68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жануарларын бірдейлендіру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31 желтоқсандағы</w:t>
      </w:r>
      <w:r>
        <w:br/>
      </w:r>
      <w:r>
        <w:rPr>
          <w:rFonts w:ascii="Times New Roman"/>
          <w:b w:val="false"/>
          <w:i w:val="false"/>
          <w:color w:val="000000"/>
          <w:sz w:val="28"/>
        </w:rPr>
        <w:t xml:space="preserve">
№ 2331 қаулысына      </w:t>
      </w:r>
      <w:r>
        <w:br/>
      </w:r>
      <w:r>
        <w:rPr>
          <w:rFonts w:ascii="Times New Roman"/>
          <w:b w:val="false"/>
          <w:i w:val="false"/>
          <w:color w:val="000000"/>
          <w:sz w:val="28"/>
        </w:rPr>
        <w:t xml:space="preserve">
қосымша           </w:t>
      </w:r>
    </w:p>
    <w:bookmarkStart w:name="z4" w:id="2"/>
    <w:p>
      <w:pPr>
        <w:spacing w:after="0"/>
        <w:ind w:left="0"/>
        <w:jc w:val="left"/>
      </w:pPr>
      <w:r>
        <w:rPr>
          <w:rFonts w:ascii="Times New Roman"/>
          <w:b/>
          <w:i w:val="false"/>
          <w:color w:val="000000"/>
        </w:rPr>
        <w:t xml:space="preserve"> 
Ауыл шаруашылығы жануарларын бірдейлендіру ережесі 1. Жалпы ережелер</w:t>
      </w:r>
    </w:p>
    <w:bookmarkEnd w:id="2"/>
    <w:bookmarkStart w:name="z5" w:id="3"/>
    <w:p>
      <w:pPr>
        <w:spacing w:after="0"/>
        <w:ind w:left="0"/>
        <w:jc w:val="both"/>
      </w:pPr>
      <w:r>
        <w:rPr>
          <w:rFonts w:ascii="Times New Roman"/>
          <w:b w:val="false"/>
          <w:i w:val="false"/>
          <w:color w:val="000000"/>
          <w:sz w:val="28"/>
        </w:rPr>
        <w:t>
      1. Осы Ауыл шаруашылығы жануарларын бірдейлендіру ережесі (бұдан әрі - Ереже)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ауыл шаруашылығы жануарларын бірдейлендіруді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ауыл шаруашылығы жануарларын бірдейлендіру жөніндегі дерекқор - ветеринария саласындағы қызметті жүзеге асыратын жергілікті атқарушы органдардың бөлімшелері жүзеге асыратын және уәкілетті орган пайдаланатын диагностикалық зерттеулер нәтижелерін қоса алғанда, жануарлардың жеке нөмірі туралы, оны ветеринариялық дауалау туралы деректерді, сондай-ақ жануардың иесі туралы деректерді тіркеудің бірыңғай, көп деңгейлі жүйесін көздейтін </w:t>
      </w:r>
      <w:r>
        <w:rPr>
          <w:rFonts w:ascii="Times New Roman"/>
          <w:b w:val="false"/>
          <w:i w:val="false"/>
          <w:color w:val="000000"/>
          <w:sz w:val="28"/>
        </w:rPr>
        <w:t>ветеринариялық есептің</w:t>
      </w:r>
      <w:r>
        <w:rPr>
          <w:rFonts w:ascii="Times New Roman"/>
          <w:b w:val="false"/>
          <w:i w:val="false"/>
          <w:color w:val="000000"/>
          <w:sz w:val="28"/>
        </w:rPr>
        <w:t xml:space="preserve"> бөлігі;</w:t>
      </w:r>
      <w:r>
        <w:br/>
      </w:r>
      <w:r>
        <w:rPr>
          <w:rFonts w:ascii="Times New Roman"/>
          <w:b w:val="false"/>
          <w:i w:val="false"/>
          <w:color w:val="000000"/>
          <w:sz w:val="28"/>
        </w:rPr>
        <w:t>
</w:t>
      </w:r>
      <w:r>
        <w:rPr>
          <w:rFonts w:ascii="Times New Roman"/>
          <w:b w:val="false"/>
          <w:i w:val="false"/>
          <w:color w:val="000000"/>
          <w:sz w:val="28"/>
        </w:rPr>
        <w:t>
      2) бірдейлендіру - дерекқорға жануар туралы мәліметтерді енгізе және жануарға ветеринариялық паспортты бере отырып, жапсыру, чиптау, таңба салу жолымен жануарларға жеке нөмір беруді қамтитын жануарларды есепке алу жүйесі;</w:t>
      </w:r>
      <w:r>
        <w:br/>
      </w:r>
      <w:r>
        <w:rPr>
          <w:rFonts w:ascii="Times New Roman"/>
          <w:b w:val="false"/>
          <w:i w:val="false"/>
          <w:color w:val="000000"/>
          <w:sz w:val="28"/>
        </w:rPr>
        <w:t>
</w:t>
      </w:r>
      <w:r>
        <w:rPr>
          <w:rFonts w:ascii="Times New Roman"/>
          <w:b w:val="false"/>
          <w:i w:val="false"/>
          <w:color w:val="000000"/>
          <w:sz w:val="28"/>
        </w:rPr>
        <w:t>
      3) жеке нөмір – жапсырмаға, чипқа, болюсқа немесе таңбаға түсірілетін әріптік немесе цифрлық белгіні қамтитын, жануарға берілетін жеке код;</w:t>
      </w:r>
      <w:r>
        <w:br/>
      </w:r>
      <w:r>
        <w:rPr>
          <w:rFonts w:ascii="Times New Roman"/>
          <w:b w:val="false"/>
          <w:i w:val="false"/>
          <w:color w:val="000000"/>
          <w:sz w:val="28"/>
        </w:rPr>
        <w:t>
</w:t>
      </w:r>
      <w:r>
        <w:rPr>
          <w:rFonts w:ascii="Times New Roman"/>
          <w:b w:val="false"/>
          <w:i w:val="false"/>
          <w:color w:val="000000"/>
          <w:sz w:val="28"/>
        </w:rPr>
        <w:t>
      4) ветеринариялық бөлімше - ветеринария саласындағы қызметті жүзеге асыратын облыстардың, республикалық маңызы бар қаланың, астананың, аудандардың, облыстық маңызы бар қалалардың, аудандық маңызы бар қалалардың, кенттің, ауылдың (селоның), ауылдық (селолық) округтің жергілікті атқарушы органдарының бөлімшесі;</w:t>
      </w:r>
      <w:r>
        <w:br/>
      </w:r>
      <w:r>
        <w:rPr>
          <w:rFonts w:ascii="Times New Roman"/>
          <w:b w:val="false"/>
          <w:i w:val="false"/>
          <w:color w:val="000000"/>
          <w:sz w:val="28"/>
        </w:rPr>
        <w:t>
</w:t>
      </w:r>
      <w:r>
        <w:rPr>
          <w:rFonts w:ascii="Times New Roman"/>
          <w:b w:val="false"/>
          <w:i w:val="false"/>
          <w:color w:val="000000"/>
          <w:sz w:val="28"/>
        </w:rPr>
        <w:t>
      5) тәртіптеме - ауыл шаруашылығы жануарларын бірдейлендіруді жүргізу және ветеринариялық паспорттар беру үшін ветеринариялық мақсаттағы атрибуттар мен бұйымдарды бөлу (беру) туралы жоғары тұрған ветеринариялық бөлімшенің төмен тұрған ветеринариялық бөлімшеге құжаты;</w:t>
      </w:r>
      <w:r>
        <w:br/>
      </w:r>
      <w:r>
        <w:rPr>
          <w:rFonts w:ascii="Times New Roman"/>
          <w:b w:val="false"/>
          <w:i w:val="false"/>
          <w:color w:val="000000"/>
          <w:sz w:val="28"/>
        </w:rPr>
        <w:t>
</w:t>
      </w:r>
      <w:r>
        <w:rPr>
          <w:rFonts w:ascii="Times New Roman"/>
          <w:b w:val="false"/>
          <w:i w:val="false"/>
          <w:color w:val="000000"/>
          <w:sz w:val="28"/>
        </w:rPr>
        <w:t>
      6) ауыл шаруашылығы жануарларын бірдейлендіру құралдары – жапсырмалар (іліктірілген көрнекі, радиожиілікті белгісі бар), чиптар, болюстар, таңбалар.</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өзгертулер енгізілді - ҚР Үкіметінің 2011.10.07 </w:t>
      </w:r>
      <w:r>
        <w:rPr>
          <w:rFonts w:ascii="Times New Roman"/>
          <w:b w:val="false"/>
          <w:i w:val="false"/>
          <w:color w:val="000000"/>
          <w:sz w:val="28"/>
        </w:rPr>
        <w:t>№ 1146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аумағындағы ауыл шаруашылығы жануарларының барлығы бірдейлендіруге жатады. Ірі қара және ұсақ малдардың төлдерін, сондай-ақ боталарды туғаннан кейін 7 (жеті) күн өткен соң, бірақ туған күнінен бастап 10 (он) жұмыс күнінен кешіктірмей бірдейлендіреді. Құлындарды 4 айлық жасында бірдейлендіреді. Торайларды бір айға толғанда бірдейлендіреді.</w:t>
      </w:r>
      <w:r>
        <w:br/>
      </w:r>
      <w:r>
        <w:rPr>
          <w:rFonts w:ascii="Times New Roman"/>
          <w:b w:val="false"/>
          <w:i w:val="false"/>
          <w:color w:val="000000"/>
          <w:sz w:val="28"/>
        </w:rPr>
        <w:t>
      Республика аумағында орны ауыстырылатын барлық мал басы осы Ережеде белгіленген тәртіппен бірдейлендіріледі.</w:t>
      </w:r>
      <w:r>
        <w:br/>
      </w:r>
      <w:r>
        <w:rPr>
          <w:rFonts w:ascii="Times New Roman"/>
          <w:b w:val="false"/>
          <w:i w:val="false"/>
          <w:color w:val="000000"/>
          <w:sz w:val="28"/>
        </w:rPr>
        <w:t>
</w:t>
      </w:r>
      <w:r>
        <w:rPr>
          <w:rFonts w:ascii="Times New Roman"/>
          <w:b w:val="false"/>
          <w:i w:val="false"/>
          <w:color w:val="000000"/>
          <w:sz w:val="28"/>
        </w:rPr>
        <w:t>
      4. Жануарларды бірдейлендіру рәсіміне:</w:t>
      </w:r>
      <w:r>
        <w:br/>
      </w:r>
      <w:r>
        <w:rPr>
          <w:rFonts w:ascii="Times New Roman"/>
          <w:b w:val="false"/>
          <w:i w:val="false"/>
          <w:color w:val="000000"/>
          <w:sz w:val="28"/>
        </w:rPr>
        <w:t>
</w:t>
      </w:r>
      <w:r>
        <w:rPr>
          <w:rFonts w:ascii="Times New Roman"/>
          <w:b w:val="false"/>
          <w:i w:val="false"/>
          <w:color w:val="000000"/>
          <w:sz w:val="28"/>
        </w:rPr>
        <w:t>
      1) осы Ереженің 5-тармағында көрсетілген тәсілдердің бірімен жеке нөмір беру және ауыл шаруашылығы жануарларын белгілеу;</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w:t>
      </w:r>
      <w:r>
        <w:br/>
      </w:r>
      <w:r>
        <w:rPr>
          <w:rFonts w:ascii="Times New Roman"/>
          <w:b w:val="false"/>
          <w:i w:val="false"/>
          <w:color w:val="000000"/>
          <w:sz w:val="28"/>
        </w:rPr>
        <w:t>
</w:t>
      </w:r>
      <w:r>
        <w:rPr>
          <w:rFonts w:ascii="Times New Roman"/>
          <w:b w:val="false"/>
          <w:i w:val="false"/>
          <w:color w:val="000000"/>
          <w:sz w:val="28"/>
        </w:rPr>
        <w:t>
      3) мәліметтерді ауыл шаруашылығы жануарларын бірдейлендіру жөніндегі дерекқорға ветеринария саласындағы уәкілетті мемлекеттік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енгізу жатады.</w:t>
      </w:r>
      <w:r>
        <w:br/>
      </w:r>
      <w:r>
        <w:rPr>
          <w:rFonts w:ascii="Times New Roman"/>
          <w:b w:val="false"/>
          <w:i w:val="false"/>
          <w:color w:val="000000"/>
          <w:sz w:val="28"/>
        </w:rPr>
        <w:t>
</w:t>
      </w:r>
      <w:r>
        <w:rPr>
          <w:rFonts w:ascii="Times New Roman"/>
          <w:b w:val="false"/>
          <w:i w:val="false"/>
          <w:color w:val="000000"/>
          <w:sz w:val="28"/>
        </w:rPr>
        <w:t>
      5. Ауыл шаруашылығы жануарларын белгілеу түріне байланысты мынадай тәсілдердің бірімен жүзеге асырылады:</w:t>
      </w:r>
      <w:r>
        <w:br/>
      </w:r>
      <w:r>
        <w:rPr>
          <w:rFonts w:ascii="Times New Roman"/>
          <w:b w:val="false"/>
          <w:i w:val="false"/>
          <w:color w:val="000000"/>
          <w:sz w:val="28"/>
        </w:rPr>
        <w:t>
</w:t>
      </w:r>
      <w:r>
        <w:rPr>
          <w:rFonts w:ascii="Times New Roman"/>
          <w:b w:val="false"/>
          <w:i w:val="false"/>
          <w:color w:val="000000"/>
          <w:sz w:val="28"/>
        </w:rPr>
        <w:t>
      1) жапсырмалау (ірі қара мал, ұсақ мал, түйелер, шошқалар);</w:t>
      </w:r>
      <w:r>
        <w:br/>
      </w:r>
      <w:r>
        <w:rPr>
          <w:rFonts w:ascii="Times New Roman"/>
          <w:b w:val="false"/>
          <w:i w:val="false"/>
          <w:color w:val="000000"/>
          <w:sz w:val="28"/>
        </w:rPr>
        <w:t>
</w:t>
      </w:r>
      <w:r>
        <w:rPr>
          <w:rFonts w:ascii="Times New Roman"/>
          <w:b w:val="false"/>
          <w:i w:val="false"/>
          <w:color w:val="000000"/>
          <w:sz w:val="28"/>
        </w:rPr>
        <w:t>
      2) таңбалау (жылқы);</w:t>
      </w:r>
      <w:r>
        <w:br/>
      </w:r>
      <w:r>
        <w:rPr>
          <w:rFonts w:ascii="Times New Roman"/>
          <w:b w:val="false"/>
          <w:i w:val="false"/>
          <w:color w:val="000000"/>
          <w:sz w:val="28"/>
        </w:rPr>
        <w:t>
</w:t>
      </w:r>
      <w:r>
        <w:rPr>
          <w:rFonts w:ascii="Times New Roman"/>
          <w:b w:val="false"/>
          <w:i w:val="false"/>
          <w:color w:val="000000"/>
          <w:sz w:val="28"/>
        </w:rPr>
        <w:t>
      3) чиптау (электрондық бірдейлендіру түрі) (ауыл шаруашылығы жануарларының барлық түрлері).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2010.04.30 </w:t>
      </w:r>
      <w:r>
        <w:rPr>
          <w:rFonts w:ascii="Times New Roman"/>
          <w:b w:val="false"/>
          <w:i w:val="false"/>
          <w:color w:val="000000"/>
          <w:sz w:val="28"/>
        </w:rPr>
        <w:t>№ 374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Жапсырмалау жануардың құлағына жапсырма бекiту және оны құлақтың iшкi жағынан ортасына қарай, мүмкiндiгiнше оның түбiне жақын орналастыру жолымен жүзеге асырылады. Жапсырмада осы Ереженiң 7-тармағына сәйкес жеке нөмiрi көрсетiледi.</w:t>
      </w:r>
      <w:r>
        <w:br/>
      </w:r>
      <w:r>
        <w:rPr>
          <w:rFonts w:ascii="Times New Roman"/>
          <w:b w:val="false"/>
          <w:i w:val="false"/>
          <w:color w:val="000000"/>
          <w:sz w:val="28"/>
        </w:rPr>
        <w:t>
</w:t>
      </w:r>
      <w:r>
        <w:rPr>
          <w:rFonts w:ascii="Times New Roman"/>
          <w:b w:val="false"/>
          <w:i w:val="false"/>
          <w:color w:val="000000"/>
          <w:sz w:val="28"/>
        </w:rPr>
        <w:t>
      Ірі жануарларға екі құлағына бір-бірден бірдей екі жапсырма бекітіледі (бір жеке нөмірмен), ұсақ жануарлардың, оң құлағына бір жапсырма бекітіледі. Жапсырма жануардың бүкіл тіршілік етуі бойында шешілмейді. Ірі және ұсақ жануарлардың сол құлағына бекіту үшін радиожиілікті таңбасы бар жапсырма пайдаланылуы мүмкін.</w:t>
      </w:r>
      <w:r>
        <w:br/>
      </w:r>
      <w:r>
        <w:rPr>
          <w:rFonts w:ascii="Times New Roman"/>
          <w:b w:val="false"/>
          <w:i w:val="false"/>
          <w:color w:val="000000"/>
          <w:sz w:val="28"/>
        </w:rPr>
        <w:t>
</w:t>
      </w:r>
      <w:r>
        <w:rPr>
          <w:rFonts w:ascii="Times New Roman"/>
          <w:b w:val="false"/>
          <w:i w:val="false"/>
          <w:color w:val="000000"/>
          <w:sz w:val="28"/>
        </w:rPr>
        <w:t>
      Таңбалау ыстық немесе суық тәсiлмен жүзеге асырылады. Таңба дененiң сол жағына: республиканың, облыстың және мал түрiнiң литерлiк кодтары жауырынға, жеке нөмiр жамбасқа қойылады.</w:t>
      </w:r>
      <w:r>
        <w:br/>
      </w:r>
      <w:r>
        <w:rPr>
          <w:rFonts w:ascii="Times New Roman"/>
          <w:b w:val="false"/>
          <w:i w:val="false"/>
          <w:color w:val="000000"/>
          <w:sz w:val="28"/>
        </w:rPr>
        <w:t>
</w:t>
      </w:r>
      <w:r>
        <w:rPr>
          <w:rFonts w:ascii="Times New Roman"/>
          <w:b w:val="false"/>
          <w:i w:val="false"/>
          <w:color w:val="000000"/>
          <w:sz w:val="28"/>
        </w:rPr>
        <w:t>
      Чиптау, радиожиілік белгісі бар жапсырмалар мен болюстарды пайдалану оларды пайдалану жөнiндегi тиiстi нұсқаулыққа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2011.10.07 </w:t>
      </w:r>
      <w:r>
        <w:rPr>
          <w:rFonts w:ascii="Times New Roman"/>
          <w:b w:val="false"/>
          <w:i w:val="false"/>
          <w:color w:val="000000"/>
          <w:sz w:val="28"/>
        </w:rPr>
        <w:t>№ 1146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Жеке нөмір 12 (он екі) символдан тұрады, олардың мынадай белгілері бар:</w:t>
      </w:r>
      <w:r>
        <w:br/>
      </w:r>
      <w:r>
        <w:rPr>
          <w:rFonts w:ascii="Times New Roman"/>
          <w:b w:val="false"/>
          <w:i w:val="false"/>
          <w:color w:val="000000"/>
          <w:sz w:val="28"/>
        </w:rPr>
        <w:t>
      бірінші екі символ - Қазақстан Республикасының литерлік коды (ISO-Стандарттау жөніндегі халықаралық ұйымның кодына сәйкес келетін екі әріптік қысқартылған атау);</w:t>
      </w:r>
      <w:r>
        <w:br/>
      </w:r>
      <w:r>
        <w:rPr>
          <w:rFonts w:ascii="Times New Roman"/>
          <w:b w:val="false"/>
          <w:i w:val="false"/>
          <w:color w:val="000000"/>
          <w:sz w:val="28"/>
        </w:rPr>
        <w:t>
      үшінші символ - облыстың литерлік коды;</w:t>
      </w:r>
      <w:r>
        <w:br/>
      </w:r>
      <w:r>
        <w:rPr>
          <w:rFonts w:ascii="Times New Roman"/>
          <w:b w:val="false"/>
          <w:i w:val="false"/>
          <w:color w:val="000000"/>
          <w:sz w:val="28"/>
        </w:rPr>
        <w:t>
      төртінші символ - жануар түрінің сандық коды;</w:t>
      </w:r>
      <w:r>
        <w:br/>
      </w:r>
      <w:r>
        <w:rPr>
          <w:rFonts w:ascii="Times New Roman"/>
          <w:b w:val="false"/>
          <w:i w:val="false"/>
          <w:color w:val="000000"/>
          <w:sz w:val="28"/>
        </w:rPr>
        <w:t>
      бесіншіден бастап он екінші символдар - жылқыларды қоспағанда, жануардың жеке нөмірі.</w:t>
      </w:r>
      <w:r>
        <w:br/>
      </w:r>
      <w:r>
        <w:rPr>
          <w:rFonts w:ascii="Times New Roman"/>
          <w:b w:val="false"/>
          <w:i w:val="false"/>
          <w:color w:val="000000"/>
          <w:sz w:val="28"/>
        </w:rPr>
        <w:t>
      Жылқының жеке нөмірі төрт символды құрайды. Жылқының жеке нөмірі төрт таңбалы саннан асқанда жеке нөмірге серия литерлік белгі түрінде латын әліпбиінің әріптерін енгізу жолымен көзделеді.</w:t>
      </w:r>
      <w:r>
        <w:br/>
      </w:r>
      <w:r>
        <w:rPr>
          <w:rFonts w:ascii="Times New Roman"/>
          <w:b w:val="false"/>
          <w:i w:val="false"/>
          <w:color w:val="000000"/>
          <w:sz w:val="28"/>
        </w:rPr>
        <w:t>
      Облыстың, республикалық маңызы бар қаланың, астананың шегінде жануарларға жеке нөмірлер беру кезектілікпен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2010.04.30 </w:t>
      </w:r>
      <w:r>
        <w:rPr>
          <w:rFonts w:ascii="Times New Roman"/>
          <w:b w:val="false"/>
          <w:i w:val="false"/>
          <w:color w:val="000000"/>
          <w:sz w:val="28"/>
        </w:rPr>
        <w:t>№ 374</w:t>
      </w:r>
      <w:r>
        <w:rPr>
          <w:rFonts w:ascii="Times New Roman"/>
          <w:b w:val="false"/>
          <w:i w:val="false"/>
          <w:color w:val="ff0000"/>
          <w:sz w:val="28"/>
        </w:rPr>
        <w:t xml:space="preserve">, 2010.11.05 </w:t>
      </w:r>
      <w:r>
        <w:rPr>
          <w:rFonts w:ascii="Times New Roman"/>
          <w:b w:val="false"/>
          <w:i w:val="false"/>
          <w:color w:val="000000"/>
          <w:sz w:val="28"/>
        </w:rPr>
        <w:t>N 1159</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8. Ауыл шаруашылығы жануарларын бірдейлендіруді жүргізу үшін бекітіліп берілген Қазақстан Республикасының, облыстардың, Астана және Алматы қалаларының литерлік және цифрлық кодтары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2011.10.07 </w:t>
      </w:r>
      <w:r>
        <w:rPr>
          <w:rFonts w:ascii="Times New Roman"/>
          <w:b w:val="false"/>
          <w:i w:val="false"/>
          <w:color w:val="000000"/>
          <w:sz w:val="28"/>
        </w:rPr>
        <w:t>№ 1146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Жануарларды бiрдейлендiру үшін пайдаланылатын жапсырмалар, чиптер, таңбалар осы Ереженiң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нысанға, мөлшерге және сипаттамаға сәйкес болуға тиіс.</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2011.10.07 </w:t>
      </w:r>
      <w:r>
        <w:rPr>
          <w:rFonts w:ascii="Times New Roman"/>
          <w:b w:val="false"/>
          <w:i w:val="false"/>
          <w:color w:val="000000"/>
          <w:sz w:val="28"/>
        </w:rPr>
        <w:t>№ 1146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Жануарларды сою алаңдарында (ауыл шаруашылығы жануарларын сою алаңдарында), сою пункттерінде және етті қайта өңдеу кәсіпорындарында сойғаннан кейін олардың ветеринариялық паспорттарын, чиптерін, жапсырмаларын, болюстерін сою алаңдарының (ауыл шаруашылығы жануарларын сою алаңдары), сою пункттерінің және етті қайта өңдеу кәсіпорындарының ветеринарлық дәрігері тиісті әкімшілік-аумақтық бірліктердің ветеринариялық бөлімшелеріне тізімдеме бойынша береді, ал жеке тұтыну үшін сойған кезде иелері тиісті әкімшілік-аумақтық бірліктердің ветеринариялық бөлімшелеріне береді.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2011.10.07 </w:t>
      </w:r>
      <w:r>
        <w:rPr>
          <w:rFonts w:ascii="Times New Roman"/>
          <w:b w:val="false"/>
          <w:i w:val="false"/>
          <w:color w:val="000000"/>
          <w:sz w:val="28"/>
        </w:rPr>
        <w:t>№ 1146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Жануарлар өлген жағдайда, сондай-ақ осы Ереженiң 10 және 23-тармақтарында көзделген жағдай туындаған кезде, олардың ветеринариялық паспорттарын, чиптерін, жапсырмаларын, болюстерін тиісті әкiмшiлiк-аумақтық бiрлiктердiң комиссиялық – ветеринариялық бөлiмшелерi жояды.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2011.10.07 </w:t>
      </w:r>
      <w:r>
        <w:rPr>
          <w:rFonts w:ascii="Times New Roman"/>
          <w:b w:val="false"/>
          <w:i w:val="false"/>
          <w:color w:val="000000"/>
          <w:sz w:val="28"/>
        </w:rPr>
        <w:t>№ 1146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Бірдейленген жануарлар бір әкімшілік-аумақтық бірлігінің аумағынан басқасына орын ауыстырған кезде берілген жеке нөмірлер ауыл шаруашылығы жануарларын бірдейлендіру жөніндегі дерекқорға тиісті мәліметтер енгізіп сақталады.</w:t>
      </w:r>
      <w:r>
        <w:br/>
      </w:r>
      <w:r>
        <w:rPr>
          <w:rFonts w:ascii="Times New Roman"/>
          <w:b w:val="false"/>
          <w:i w:val="false"/>
          <w:color w:val="000000"/>
          <w:sz w:val="28"/>
        </w:rPr>
        <w:t>
</w:t>
      </w:r>
      <w:r>
        <w:rPr>
          <w:rFonts w:ascii="Times New Roman"/>
          <w:b w:val="false"/>
          <w:i w:val="false"/>
          <w:color w:val="000000"/>
          <w:sz w:val="28"/>
        </w:rPr>
        <w:t>
      13. Шет елден әкелінген асыл тұқымды карточкасы бар малдардың шыққан елде берілген жеке нөмірлері сақталады. Шетелден әкелінген жануарлар туралы деректер осы Ережеде белгіленген тәртіппен жануарларға профилактикалық карантиннен өткізілгеннен кейін (жануар импортталған (әкелінген) сәттен бастап отыз күнтізбелік күн) ветеринариялық паспорт беріле отырып, ауыл шаруашылығы жануарларын бірдейлендіру жөніндегі дерекқорға енгізіледі.</w:t>
      </w:r>
      <w:r>
        <w:br/>
      </w:r>
      <w:r>
        <w:rPr>
          <w:rFonts w:ascii="Times New Roman"/>
          <w:b w:val="false"/>
          <w:i w:val="false"/>
          <w:color w:val="000000"/>
          <w:sz w:val="28"/>
        </w:rPr>
        <w:t>
</w:t>
      </w:r>
      <w:r>
        <w:rPr>
          <w:rFonts w:ascii="Times New Roman"/>
          <w:b w:val="false"/>
          <w:i w:val="false"/>
          <w:color w:val="000000"/>
          <w:sz w:val="28"/>
        </w:rPr>
        <w:t>
      14. Арналу пункті етті қайта өңдеу кәсіпорындары, сою пункттері, сою алаңы (ауыл шаруашылығы жануарларын сою алаңы) болып табылатын және олар импортталған (әкелінген) сәттен бастап 30 (отыз) күннің ішінде кейіннен сойылатын импортталатын жануарлар бірдейлендіруге жатпайды.</w:t>
      </w:r>
    </w:p>
    <w:bookmarkEnd w:id="3"/>
    <w:bookmarkStart w:name="z30" w:id="4"/>
    <w:p>
      <w:pPr>
        <w:spacing w:after="0"/>
        <w:ind w:left="0"/>
        <w:jc w:val="left"/>
      </w:pPr>
      <w:r>
        <w:rPr>
          <w:rFonts w:ascii="Times New Roman"/>
          <w:b/>
          <w:i w:val="false"/>
          <w:color w:val="000000"/>
        </w:rPr>
        <w:t xml:space="preserve"> 
2. Ауыл шаруашылығы жануарларын бірдейлендіруді жүргізу тәртібі</w:t>
      </w:r>
    </w:p>
    <w:bookmarkEnd w:id="4"/>
    <w:bookmarkStart w:name="z31" w:id="5"/>
    <w:p>
      <w:pPr>
        <w:spacing w:after="0"/>
        <w:ind w:left="0"/>
        <w:jc w:val="both"/>
      </w:pPr>
      <w:r>
        <w:rPr>
          <w:rFonts w:ascii="Times New Roman"/>
          <w:b w:val="false"/>
          <w:i w:val="false"/>
          <w:color w:val="000000"/>
          <w:sz w:val="28"/>
        </w:rPr>
        <w:t>
      15. Облыстардың (республикалық маңызы бар қаланың, астананың)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1) ауыл шаруашылығы жануарларын бірдейлендіруді жүргізу жөніндегі іс-шаралар жоспарын мерзімдері мен жауапты орындаушыларын көрсете отырып бекітеді және оны ауданның, облыстық маңызы бар қаланың жергілікті атқарушы органына жеткізеді;</w:t>
      </w:r>
      <w:r>
        <w:br/>
      </w:r>
      <w:r>
        <w:rPr>
          <w:rFonts w:ascii="Times New Roman"/>
          <w:b w:val="false"/>
          <w:i w:val="false"/>
          <w:color w:val="000000"/>
          <w:sz w:val="28"/>
        </w:rPr>
        <w:t>
</w:t>
      </w:r>
      <w:r>
        <w:rPr>
          <w:rFonts w:ascii="Times New Roman"/>
          <w:b w:val="false"/>
          <w:i w:val="false"/>
          <w:color w:val="000000"/>
          <w:sz w:val="28"/>
        </w:rPr>
        <w:t>
      2) ауыл шаруашылығы жануарларын, жануарға ветеринариялық паспортты бірдейлендіруді жүргізу үшін ветеринариялық мақсаттағы бұйымдар мен атрибуттарды мемлекеттік сатып алуды және тасымалдауды (жеткізуді) жүзеге асырады;</w:t>
      </w:r>
      <w:r>
        <w:br/>
      </w:r>
      <w:r>
        <w:rPr>
          <w:rFonts w:ascii="Times New Roman"/>
          <w:b w:val="false"/>
          <w:i w:val="false"/>
          <w:color w:val="000000"/>
          <w:sz w:val="28"/>
        </w:rPr>
        <w:t>
</w:t>
      </w:r>
      <w:r>
        <w:rPr>
          <w:rFonts w:ascii="Times New Roman"/>
          <w:b w:val="false"/>
          <w:i w:val="false"/>
          <w:color w:val="000000"/>
          <w:sz w:val="28"/>
        </w:rPr>
        <w:t>
      3) ветеринария саласындағы уәкілетті мемлекеттік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ауыл шаруашылығы жануарларын бірдейлендіру жөніндегі дерекқорды жүргізуді қамтамасыз етеді.</w:t>
      </w:r>
      <w:r>
        <w:br/>
      </w:r>
      <w:r>
        <w:rPr>
          <w:rFonts w:ascii="Times New Roman"/>
          <w:b w:val="false"/>
          <w:i w:val="false"/>
          <w:color w:val="000000"/>
          <w:sz w:val="28"/>
        </w:rPr>
        <w:t>
</w:t>
      </w:r>
      <w:r>
        <w:rPr>
          <w:rFonts w:ascii="Times New Roman"/>
          <w:b w:val="false"/>
          <w:i w:val="false"/>
          <w:color w:val="000000"/>
          <w:sz w:val="28"/>
        </w:rPr>
        <w:t>
      16. Ауданның, облыстық маңызы бар қаланың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1) ауыл шаруашылығы жануарларын бірдейлендіруді жүргізу жөніндегі іс-шаралар жоспары негізінде ауыл шаруашылығы жануарларын бірдейлендіруді жүргізу кестесін жасайды және бекітеді, аудандық маңызы бар қаланың, кенттің, ауылдың (селоның), ауылдық (селолық) округтің әкіміне жеткізеді және оның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2) ауыл шаруашылығы жануарларын, жануарға ветеринариялық паспортты бірдейлендіруді жүргізу үшін ветеринариялық мақсаттағы бұйымдар мен атрибуттарды аудандық маңызы бар қаланың, кенттің, ауылдың (селоның), ауылдық (селолық) округтің әкіміне дейін тасымалдауды (жеткізуді) ұйымдастырады.</w:t>
      </w:r>
      <w:r>
        <w:br/>
      </w:r>
      <w:r>
        <w:rPr>
          <w:rFonts w:ascii="Times New Roman"/>
          <w:b w:val="false"/>
          <w:i w:val="false"/>
          <w:color w:val="000000"/>
          <w:sz w:val="28"/>
        </w:rPr>
        <w:t>
</w:t>
      </w:r>
      <w:r>
        <w:rPr>
          <w:rFonts w:ascii="Times New Roman"/>
          <w:b w:val="false"/>
          <w:i w:val="false"/>
          <w:color w:val="000000"/>
          <w:sz w:val="28"/>
        </w:rPr>
        <w:t>
      17. Аудандық маңызы бар қаланың, кенттің, ауылдың (селоның), ауылдық (селолық) округтің әкімі ауыл шаруашылығы жануарларын бірдейлендіруді жүргізу кестесіне сәйкес ауыл шаруашылығы жануарларын бірдейлендіру рәсімін жүргізу уақыты мен орнын анықтайды.</w:t>
      </w:r>
      <w:r>
        <w:br/>
      </w:r>
      <w:r>
        <w:rPr>
          <w:rFonts w:ascii="Times New Roman"/>
          <w:b w:val="false"/>
          <w:i w:val="false"/>
          <w:color w:val="000000"/>
          <w:sz w:val="28"/>
        </w:rPr>
        <w:t>
</w:t>
      </w:r>
      <w:r>
        <w:rPr>
          <w:rFonts w:ascii="Times New Roman"/>
          <w:b w:val="false"/>
          <w:i w:val="false"/>
          <w:color w:val="000000"/>
          <w:sz w:val="28"/>
        </w:rPr>
        <w:t>
      18. Ветеринариялық бөлімшенің ветеринариялық дәрігері:</w:t>
      </w:r>
      <w:r>
        <w:br/>
      </w:r>
      <w:r>
        <w:rPr>
          <w:rFonts w:ascii="Times New Roman"/>
          <w:b w:val="false"/>
          <w:i w:val="false"/>
          <w:color w:val="000000"/>
          <w:sz w:val="28"/>
        </w:rPr>
        <w:t>
</w:t>
      </w:r>
      <w:r>
        <w:rPr>
          <w:rFonts w:ascii="Times New Roman"/>
          <w:b w:val="false"/>
          <w:i w:val="false"/>
          <w:color w:val="000000"/>
          <w:sz w:val="28"/>
        </w:rPr>
        <w:t>
      1) ветеринария саласындағы уәкілетті мемлекеттік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бірдейлендіруді жүргізу орны бойынша ауыл шаруашылығы жануарларын бірдейлендіру жөніндегі дерекқорды жүргізуді (деректерді дерекқорға енгізуді) жүзеге асырады;</w:t>
      </w:r>
      <w:r>
        <w:br/>
      </w:r>
      <w:r>
        <w:rPr>
          <w:rFonts w:ascii="Times New Roman"/>
          <w:b w:val="false"/>
          <w:i w:val="false"/>
          <w:color w:val="000000"/>
          <w:sz w:val="28"/>
        </w:rPr>
        <w:t>
</w:t>
      </w:r>
      <w:r>
        <w:rPr>
          <w:rFonts w:ascii="Times New Roman"/>
          <w:b w:val="false"/>
          <w:i w:val="false"/>
          <w:color w:val="000000"/>
          <w:sz w:val="28"/>
        </w:rPr>
        <w:t>
      2) жануарға жеке нөмір береді;</w:t>
      </w:r>
      <w:r>
        <w:br/>
      </w:r>
      <w:r>
        <w:rPr>
          <w:rFonts w:ascii="Times New Roman"/>
          <w:b w:val="false"/>
          <w:i w:val="false"/>
          <w:color w:val="000000"/>
          <w:sz w:val="28"/>
        </w:rPr>
        <w:t>
</w:t>
      </w:r>
      <w:r>
        <w:rPr>
          <w:rFonts w:ascii="Times New Roman"/>
          <w:b w:val="false"/>
          <w:i w:val="false"/>
          <w:color w:val="000000"/>
          <w:sz w:val="28"/>
        </w:rPr>
        <w:t>
      3) жапсырмалауды, чиптауды, таңбалауды жүзеге асырғаннан кейін жануардың иесіне осы Ереженің 3-тарауына сәйкес жануарға встеринариялық паспортты береді.</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Үкіметінің 2010.04.30 </w:t>
      </w:r>
      <w:r>
        <w:rPr>
          <w:rFonts w:ascii="Times New Roman"/>
          <w:b w:val="false"/>
          <w:i w:val="false"/>
          <w:color w:val="000000"/>
          <w:sz w:val="28"/>
        </w:rPr>
        <w:t>№ 374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19. Ауыл шаруашылығы жануарларын бірдейлендіруді жүргізу үшін алынған ветеринариялық мақсаттағы бұйымдар мен атрибуттарды бөлу тәртіптеме негізінде жүзеге асырылады.</w:t>
      </w:r>
      <w:r>
        <w:br/>
      </w:r>
      <w:r>
        <w:rPr>
          <w:rFonts w:ascii="Times New Roman"/>
          <w:b w:val="false"/>
          <w:i w:val="false"/>
          <w:color w:val="000000"/>
          <w:sz w:val="28"/>
        </w:rPr>
        <w:t>
</w:t>
      </w:r>
      <w:r>
        <w:rPr>
          <w:rFonts w:ascii="Times New Roman"/>
          <w:b w:val="false"/>
          <w:i w:val="false"/>
          <w:color w:val="000000"/>
          <w:sz w:val="28"/>
        </w:rPr>
        <w:t>
      20. Ауыл шаруашылығы жануарларын жапсырмалау, чиптау, таңбалау рәсімін ветеринария саласындағы кәсіпкерлік қызметпен айналысатын жеке және заңды тұлғалар және/немесе ветеринариялық-профилактикалық іс-шараларды жүргізу жөніндегі көрсетілетін қызметті жеткізіп беруші болып табылатын тиісті әкімшілік-аумақтық бірліктердің жерплікті атқарушы органдары құрған ветеринария саласындағы мемлекеттік кәсіпорындар (бұдан әрі - орындаушы) жүргізеді.</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Үкіметінің 2010.04.30 </w:t>
      </w:r>
      <w:r>
        <w:rPr>
          <w:rFonts w:ascii="Times New Roman"/>
          <w:b w:val="false"/>
          <w:i w:val="false"/>
          <w:color w:val="000000"/>
          <w:sz w:val="28"/>
        </w:rPr>
        <w:t>№ 374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Орындаушы жапсырмалауды, чиптауды, таңбалауды жүргізу кезінде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ведомость ресімдейді.</w:t>
      </w:r>
      <w:r>
        <w:br/>
      </w:r>
      <w:r>
        <w:rPr>
          <w:rFonts w:ascii="Times New Roman"/>
          <w:b w:val="false"/>
          <w:i w:val="false"/>
          <w:color w:val="000000"/>
          <w:sz w:val="28"/>
        </w:rPr>
        <w:t>
      Ведомость 2 данада жасалады, Орындаушының және ветеринариялық белімшенің ветеринариялық дәрігерінің қолымен және соңғысының мөрімен бекітіледі.</w:t>
      </w:r>
      <w:r>
        <w:br/>
      </w:r>
      <w:r>
        <w:rPr>
          <w:rFonts w:ascii="Times New Roman"/>
          <w:b w:val="false"/>
          <w:i w:val="false"/>
          <w:color w:val="000000"/>
          <w:sz w:val="28"/>
        </w:rPr>
        <w:t>
      Бір данасы іс-шараларды орындаушыда, екіншісі ауыл шаруашылығы жануарларын бірдейлендіру жөніндегі дерекқорға кейіннен енгізу үшін ветеринариялық бөлімшенің ветеринариялық дәрігерінде қалады.</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Үкіметінің 2010.04.30 </w:t>
      </w:r>
      <w:r>
        <w:rPr>
          <w:rFonts w:ascii="Times New Roman"/>
          <w:b w:val="false"/>
          <w:i w:val="false"/>
          <w:color w:val="000000"/>
          <w:sz w:val="28"/>
        </w:rPr>
        <w:t>№ 374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22. Жануардың иесі ауыл шаруашылығы жануарларын бірдейлендіруді жүргізу кезінде жануарға арналған ветеринариялық паспорттың, жануарларды бірдейлендіру үшін жапсырмалардың (чиптардың) құнын тиісті соманы Қазақстан Республикасының заңнамасында белгіленген тәртіппен жергілікті бюджет кірісіне аудару арқылы қайтаруды қамтамасыз етеді.</w:t>
      </w:r>
      <w:r>
        <w:br/>
      </w:r>
      <w:r>
        <w:rPr>
          <w:rFonts w:ascii="Times New Roman"/>
          <w:b w:val="false"/>
          <w:i w:val="false"/>
          <w:color w:val="000000"/>
          <w:sz w:val="28"/>
        </w:rPr>
        <w:t>
</w:t>
      </w:r>
      <w:r>
        <w:rPr>
          <w:rFonts w:ascii="Times New Roman"/>
          <w:b w:val="false"/>
          <w:i w:val="false"/>
          <w:color w:val="000000"/>
          <w:sz w:val="28"/>
        </w:rPr>
        <w:t>
      23. Ірі жануарлардың жапсырмаларының біреуі жоғалған немесе бүлінген кезде (жеке нөмірді анықтау мүмкін болмағанда) жануардың иесі тиісті әкімшілік-аумақтық бірліктің жергілікті атқарушы органына жапсырманың телнұсқасын беру туралы өтініш береді.</w:t>
      </w:r>
      <w:r>
        <w:br/>
      </w:r>
      <w:r>
        <w:rPr>
          <w:rFonts w:ascii="Times New Roman"/>
          <w:b w:val="false"/>
          <w:i w:val="false"/>
          <w:color w:val="000000"/>
          <w:sz w:val="28"/>
        </w:rPr>
        <w:t>
</w:t>
      </w:r>
      <w:r>
        <w:rPr>
          <w:rFonts w:ascii="Times New Roman"/>
          <w:b w:val="false"/>
          <w:i w:val="false"/>
          <w:color w:val="000000"/>
          <w:sz w:val="28"/>
        </w:rPr>
        <w:t>
      Тиісті әкімшілік-аумақтық бірліктің жергілікті атқарушы органы белгіленген тәртіппен жапсырманың телнұсқасына тапсырыс беруді және жапсырманың телнұсқасы түскен күннен бастап үш жұмыс күні ішінде оны беруді қамтамасыз етеді.</w:t>
      </w:r>
      <w:r>
        <w:br/>
      </w:r>
      <w:r>
        <w:rPr>
          <w:rFonts w:ascii="Times New Roman"/>
          <w:b w:val="false"/>
          <w:i w:val="false"/>
          <w:color w:val="000000"/>
          <w:sz w:val="28"/>
        </w:rPr>
        <w:t>
</w:t>
      </w:r>
      <w:r>
        <w:rPr>
          <w:rFonts w:ascii="Times New Roman"/>
          <w:b w:val="false"/>
          <w:i w:val="false"/>
          <w:color w:val="000000"/>
          <w:sz w:val="28"/>
        </w:rPr>
        <w:t>
      Ірі жануарлардың екі жапсырмасы және ұсақ жануарлардың жапсырмасы жоғалған немесе бүлінген (жеке нөмірін анықтау мүмкін болмаған) кезде, жануар шаруашылық жүргізуші субъектінің басқа жануарларының жеке нөмірлерін жануарлардың ветеринариялық паспорттарымен және ауыл шаруашылығы жануарларын бірдейлендіру жөніндегі дерекқормен салыстырып тексеру жүргізілгенге дейін жапсырмасы бүлінген немесе жоғалған жануардың жеке нөмірін анықтау үшін оқшауланады.</w:t>
      </w:r>
      <w:r>
        <w:br/>
      </w:r>
      <w:r>
        <w:rPr>
          <w:rFonts w:ascii="Times New Roman"/>
          <w:b w:val="false"/>
          <w:i w:val="false"/>
          <w:color w:val="000000"/>
          <w:sz w:val="28"/>
        </w:rPr>
        <w:t>
</w:t>
      </w:r>
      <w:r>
        <w:rPr>
          <w:rFonts w:ascii="Times New Roman"/>
          <w:b w:val="false"/>
          <w:i w:val="false"/>
          <w:color w:val="000000"/>
          <w:sz w:val="28"/>
        </w:rPr>
        <w:t>
      Осы жануарларды қайтадан бірдейлендіру жануарға жаңа жеке нөмір беріле отырып, осы Ережеде белгіленген тәртіппен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2011.10.07 </w:t>
      </w:r>
      <w:r>
        <w:rPr>
          <w:rFonts w:ascii="Times New Roman"/>
          <w:b w:val="false"/>
          <w:i w:val="false"/>
          <w:color w:val="000000"/>
          <w:sz w:val="28"/>
        </w:rPr>
        <w:t>№ 1146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Жеке тұлғаларға тиесілі ауыл шаруашылығы жануарларының төлдерін бірдейлендіру мал жасы осы Ереженің 3-тармағында көрсетілген жасқа жеткенде мал иелері берген өтінімдер негізінде жүзеге асырылады.</w:t>
      </w:r>
      <w:r>
        <w:br/>
      </w:r>
      <w:r>
        <w:rPr>
          <w:rFonts w:ascii="Times New Roman"/>
          <w:b w:val="false"/>
          <w:i w:val="false"/>
          <w:color w:val="000000"/>
          <w:sz w:val="28"/>
        </w:rPr>
        <w:t>
      Ауыл шаруашылығы күралымдары мен шаруа қожалықтарына тиесілі ауыл шаруашылығы жануарларының төлдерін бірдейлендіру тиісті әкімшілік-аумақтық бірліктердің ветеринариялық бөлімшесіне басшы ұсынған алдағы бұзаулау (төлдеу, торайлау) кестесіне сәйкес жүзеге асырылады.</w:t>
      </w:r>
    </w:p>
    <w:bookmarkEnd w:id="5"/>
    <w:bookmarkStart w:name="z49" w:id="6"/>
    <w:p>
      <w:pPr>
        <w:spacing w:after="0"/>
        <w:ind w:left="0"/>
        <w:jc w:val="left"/>
      </w:pPr>
      <w:r>
        <w:rPr>
          <w:rFonts w:ascii="Times New Roman"/>
          <w:b/>
          <w:i w:val="false"/>
          <w:color w:val="000000"/>
        </w:rPr>
        <w:t xml:space="preserve"> 
3. Бірдейлендірілген ауыл шаруашылығы жануарларына</w:t>
      </w:r>
      <w:r>
        <w:br/>
      </w:r>
      <w:r>
        <w:rPr>
          <w:rFonts w:ascii="Times New Roman"/>
          <w:b/>
          <w:i w:val="false"/>
          <w:color w:val="000000"/>
        </w:rPr>
        <w:t>
ветеринариялық паспорт беру тәртібі</w:t>
      </w:r>
    </w:p>
    <w:bookmarkEnd w:id="6"/>
    <w:bookmarkStart w:name="z50" w:id="7"/>
    <w:p>
      <w:pPr>
        <w:spacing w:after="0"/>
        <w:ind w:left="0"/>
        <w:jc w:val="both"/>
      </w:pPr>
      <w:r>
        <w:rPr>
          <w:rFonts w:ascii="Times New Roman"/>
          <w:b w:val="false"/>
          <w:i w:val="false"/>
          <w:color w:val="000000"/>
          <w:sz w:val="28"/>
        </w:rPr>
        <w:t>
      25. Тиісті әкімшілік-аумақтық бірліктердің ветеринариялық бөлімшесінің ветеринариялық дәрігері жануарға жеке нөмір берген сәттен бастап 3 (үш) жұмыс күнінің ішінде оның иесіне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ветеринариялық паспорт береді.</w:t>
      </w:r>
      <w:r>
        <w:br/>
      </w:r>
      <w:r>
        <w:rPr>
          <w:rFonts w:ascii="Times New Roman"/>
          <w:b w:val="false"/>
          <w:i w:val="false"/>
          <w:color w:val="000000"/>
          <w:sz w:val="28"/>
        </w:rPr>
        <w:t>
</w:t>
      </w:r>
      <w:r>
        <w:rPr>
          <w:rFonts w:ascii="Times New Roman"/>
          <w:b w:val="false"/>
          <w:i w:val="false"/>
          <w:color w:val="000000"/>
          <w:sz w:val="28"/>
        </w:rPr>
        <w:t>
      26. Ұсақ малға (қойлар, ешкілер), шошқаларға ветеринариялық паспорт әр жануардың жеке нөмірі көрсетіле отырып, тобына (отарына), ал жануарлардың қалған түрлеріне жеке беріледі.</w:t>
      </w:r>
      <w:r>
        <w:br/>
      </w:r>
      <w:r>
        <w:rPr>
          <w:rFonts w:ascii="Times New Roman"/>
          <w:b w:val="false"/>
          <w:i w:val="false"/>
          <w:color w:val="000000"/>
          <w:sz w:val="28"/>
        </w:rPr>
        <w:t>
</w:t>
      </w:r>
      <w:r>
        <w:rPr>
          <w:rFonts w:ascii="Times New Roman"/>
          <w:b w:val="false"/>
          <w:i w:val="false"/>
          <w:color w:val="000000"/>
          <w:sz w:val="28"/>
        </w:rPr>
        <w:t>
      27. Ветеринариялық бөлімшенің ветеринариялық дәрігері ветеринариялық паспортқа жүргізілген ветеринариялық өңдеулер және жануарды диагностикалық зерттеулер туралы мәліметті, жануардың иесі туралы деректерді енгізеді.</w:t>
      </w:r>
      <w:r>
        <w:br/>
      </w:r>
      <w:r>
        <w:rPr>
          <w:rFonts w:ascii="Times New Roman"/>
          <w:b w:val="false"/>
          <w:i w:val="false"/>
          <w:color w:val="000000"/>
          <w:sz w:val="28"/>
        </w:rPr>
        <w:t>
</w:t>
      </w:r>
      <w:r>
        <w:rPr>
          <w:rFonts w:ascii="Times New Roman"/>
          <w:b w:val="false"/>
          <w:i w:val="false"/>
          <w:color w:val="000000"/>
          <w:sz w:val="28"/>
        </w:rPr>
        <w:t>
      28. Жануардың ветеринариялық паспортының деректерін кейіннен жаңарту ветеринариялық іс-шараларды (диагностикалық зерттеулерді, профилактикалық өңдеуді) жүргізу, иесін ауыстыру үдерісінде және басқа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29. Ветеринариялық паспорт тиісті әкімшілік-аумақтық бірліктердің ветеринариялық бөлімшесінің ветеринариялық дәрігерінің қолымен және мөрімен бекітіледі.</w:t>
      </w:r>
      <w:r>
        <w:br/>
      </w:r>
      <w:r>
        <w:rPr>
          <w:rFonts w:ascii="Times New Roman"/>
          <w:b w:val="false"/>
          <w:i w:val="false"/>
          <w:color w:val="000000"/>
          <w:sz w:val="28"/>
        </w:rPr>
        <w:t>
</w:t>
      </w:r>
      <w:r>
        <w:rPr>
          <w:rFonts w:ascii="Times New Roman"/>
          <w:b w:val="false"/>
          <w:i w:val="false"/>
          <w:color w:val="000000"/>
          <w:sz w:val="28"/>
        </w:rPr>
        <w:t>
      30. Ірі жануарлар қатардан шыққан кезде (ұдайы өндіріске өткізу) ветеринариялық паспорт ондағы тиісті белгісімен ауыл шаруашылығы жануарының жаңа иесіне беріледі.</w:t>
      </w:r>
      <w:r>
        <w:br/>
      </w:r>
      <w:r>
        <w:rPr>
          <w:rFonts w:ascii="Times New Roman"/>
          <w:b w:val="false"/>
          <w:i w:val="false"/>
          <w:color w:val="000000"/>
          <w:sz w:val="28"/>
        </w:rPr>
        <w:t>
      Ұсақ жануарлар тобының (отарының) бір бөлігі қатардан шыққан кезде (ұдайы өндіріске өткізу) жаңа иесіне ветеринариялық паспорттан үзінді көшірме беріледі. Жануар межелі пунктке келгеннен кейін ветеринариялық паспорт ресімделеді.</w:t>
      </w:r>
      <w:r>
        <w:br/>
      </w:r>
      <w:r>
        <w:rPr>
          <w:rFonts w:ascii="Times New Roman"/>
          <w:b w:val="false"/>
          <w:i w:val="false"/>
          <w:color w:val="000000"/>
          <w:sz w:val="28"/>
        </w:rPr>
        <w:t>
      Тиісті мәліметтер ауыл шаруашылығы жануарларын бірдейлендіру жөніндегі дерекқорға енгізіледі.</w:t>
      </w:r>
      <w:r>
        <w:br/>
      </w:r>
      <w:r>
        <w:rPr>
          <w:rFonts w:ascii="Times New Roman"/>
          <w:b w:val="false"/>
          <w:i w:val="false"/>
          <w:color w:val="000000"/>
          <w:sz w:val="28"/>
        </w:rPr>
        <w:t>
      31. Ветериңариялық паспорттың телнұсқасын беру ол жоғалған немесе тозығы жеткен кезде жүргізіледі.</w:t>
      </w:r>
      <w:r>
        <w:br/>
      </w:r>
      <w:r>
        <w:rPr>
          <w:rFonts w:ascii="Times New Roman"/>
          <w:b w:val="false"/>
          <w:i w:val="false"/>
          <w:color w:val="000000"/>
          <w:sz w:val="28"/>
        </w:rPr>
        <w:t>
      Жоғалған, бүлінген ветеринариялық паспорттар жануарлар иелері тиісті әкімшілік-аумақтық бірліктің ветеринариялық бөлімшесінің ветеринариялық дәрігеріне жазбаша өтініш (ветеринариялық паспорттың жоғалған, бүлінген фактісін растайтын құжаттармен қоса) берген күнінен бастап жарамсыз деп есептеледі.</w:t>
      </w:r>
      <w:r>
        <w:br/>
      </w:r>
      <w:r>
        <w:rPr>
          <w:rFonts w:ascii="Times New Roman"/>
          <w:b w:val="false"/>
          <w:i w:val="false"/>
          <w:color w:val="000000"/>
          <w:sz w:val="28"/>
        </w:rPr>
        <w:t>
      Ветеринариялық бөлімшенің ветеринариялық дәрігері өтініш берілген күннен бастап он жұмыс күні ішінде жоғары оң жақ бұрышында «Телнұсқа» деген жазуы бар ветеринариялық паспорттың телнұсқасын беруді жүргізеді.</w:t>
      </w:r>
      <w:r>
        <w:br/>
      </w:r>
      <w:r>
        <w:rPr>
          <w:rFonts w:ascii="Times New Roman"/>
          <w:b w:val="false"/>
          <w:i w:val="false"/>
          <w:color w:val="000000"/>
          <w:sz w:val="28"/>
        </w:rPr>
        <w:t>
</w:t>
      </w:r>
      <w:r>
        <w:rPr>
          <w:rFonts w:ascii="Times New Roman"/>
          <w:b w:val="false"/>
          <w:i w:val="false"/>
          <w:color w:val="000000"/>
          <w:sz w:val="28"/>
        </w:rPr>
        <w:t>
      32. Жануарға жоғалғанның немесе тозығы жеткеннің орнына берілген ветеринариялық паспортта «қайта берілген» деген белгі қойылады.</w:t>
      </w:r>
    </w:p>
    <w:bookmarkEnd w:id="7"/>
    <w:p>
      <w:pPr>
        <w:spacing w:after="0"/>
        <w:ind w:left="0"/>
        <w:jc w:val="both"/>
      </w:pPr>
      <w:r>
        <w:rPr>
          <w:rFonts w:ascii="Times New Roman"/>
          <w:b w:val="false"/>
          <w:i w:val="false"/>
          <w:color w:val="000000"/>
          <w:sz w:val="28"/>
        </w:rPr>
        <w:t xml:space="preserve">Ауыл шаруашылығы жануарларын </w:t>
      </w:r>
      <w:r>
        <w:br/>
      </w:r>
      <w:r>
        <w:rPr>
          <w:rFonts w:ascii="Times New Roman"/>
          <w:b w:val="false"/>
          <w:i w:val="false"/>
          <w:color w:val="000000"/>
          <w:sz w:val="28"/>
        </w:rPr>
        <w:t xml:space="preserve">
бірдейлендіру ережесіне   </w:t>
      </w:r>
      <w:r>
        <w:br/>
      </w:r>
      <w:r>
        <w:rPr>
          <w:rFonts w:ascii="Times New Roman"/>
          <w:b w:val="false"/>
          <w:i w:val="false"/>
          <w:color w:val="000000"/>
          <w:sz w:val="28"/>
        </w:rPr>
        <w:t xml:space="preserve">
1-қосымша          </w:t>
      </w:r>
    </w:p>
    <w:bookmarkStart w:name="z57" w:id="8"/>
    <w:p>
      <w:pPr>
        <w:spacing w:after="0"/>
        <w:ind w:left="0"/>
        <w:jc w:val="left"/>
      </w:pPr>
      <w:r>
        <w:rPr>
          <w:rFonts w:ascii="Times New Roman"/>
          <w:b/>
          <w:i w:val="false"/>
          <w:color w:val="000000"/>
        </w:rPr>
        <w:t xml:space="preserve"> 
Ауыл шаруашылығы жануарларын бiрдейлендiрудi</w:t>
      </w:r>
      <w:r>
        <w:br/>
      </w:r>
      <w:r>
        <w:rPr>
          <w:rFonts w:ascii="Times New Roman"/>
          <w:b/>
          <w:i w:val="false"/>
          <w:color w:val="000000"/>
        </w:rPr>
        <w:t>
жүргiзу үшiн бекiтiлiп берiлген Қазақстан</w:t>
      </w:r>
      <w:r>
        <w:br/>
      </w:r>
      <w:r>
        <w:rPr>
          <w:rFonts w:ascii="Times New Roman"/>
          <w:b/>
          <w:i w:val="false"/>
          <w:color w:val="000000"/>
        </w:rPr>
        <w:t>
Республикасының, облыстардың, Астана және Алматы</w:t>
      </w:r>
      <w:r>
        <w:br/>
      </w:r>
      <w:r>
        <w:rPr>
          <w:rFonts w:ascii="Times New Roman"/>
          <w:b/>
          <w:i w:val="false"/>
          <w:color w:val="000000"/>
        </w:rPr>
        <w:t>
қалаларының литерлiк және цифрлық кодтары</w:t>
      </w:r>
    </w:p>
    <w:bookmarkEnd w:id="8"/>
    <w:p>
      <w:pPr>
        <w:spacing w:after="0"/>
        <w:ind w:left="0"/>
        <w:jc w:val="both"/>
      </w:pPr>
      <w:r>
        <w:rPr>
          <w:rFonts w:ascii="Times New Roman"/>
          <w:b w:val="false"/>
          <w:i w:val="false"/>
          <w:color w:val="ff0000"/>
          <w:sz w:val="28"/>
        </w:rPr>
        <w:t xml:space="preserve">      Ескерту. 1-қосымша жаңа редакцияда - ҚР Үкіметінің 2011.10.07 </w:t>
      </w:r>
      <w:r>
        <w:rPr>
          <w:rFonts w:ascii="Times New Roman"/>
          <w:b w:val="false"/>
          <w:i w:val="false"/>
          <w:color w:val="ff0000"/>
          <w:sz w:val="28"/>
        </w:rPr>
        <w:t>№ 1146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573"/>
        <w:gridCol w:w="4333"/>
        <w:gridCol w:w="47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Литерлiк код</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Штрих-код</w:t>
            </w:r>
            <w:r>
              <w:br/>
            </w:r>
            <w:r>
              <w:rPr>
                <w:rFonts w:ascii="Times New Roman"/>
                <w:b w:val="false"/>
                <w:i w:val="false"/>
                <w:color w:val="000000"/>
                <w:sz w:val="20"/>
              </w:rPr>
              <w:t>
үшін цифрлық код</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bl>
    <w:bookmarkStart w:name="z68" w:id="9"/>
    <w:p>
      <w:pPr>
        <w:spacing w:after="0"/>
        <w:ind w:left="0"/>
        <w:jc w:val="left"/>
      </w:pPr>
      <w:r>
        <w:rPr>
          <w:rFonts w:ascii="Times New Roman"/>
          <w:b/>
          <w:i w:val="false"/>
          <w:color w:val="000000"/>
        </w:rPr>
        <w:t xml:space="preserve"> 
Ауыл шаруашылығы жануарларының цифрлық коды</w:t>
      </w:r>
    </w:p>
    <w:bookmarkEnd w:id="9"/>
    <w:p>
      <w:pPr>
        <w:spacing w:after="0"/>
        <w:ind w:left="0"/>
        <w:jc w:val="both"/>
      </w:pPr>
      <w:r>
        <w:rPr>
          <w:rFonts w:ascii="Times New Roman"/>
          <w:b w:val="false"/>
          <w:i w:val="false"/>
          <w:color w:val="000000"/>
          <w:sz w:val="28"/>
        </w:rPr>
        <w:t>      1 - iрi қара мал</w:t>
      </w:r>
      <w:r>
        <w:br/>
      </w:r>
      <w:r>
        <w:rPr>
          <w:rFonts w:ascii="Times New Roman"/>
          <w:b w:val="false"/>
          <w:i w:val="false"/>
          <w:color w:val="000000"/>
          <w:sz w:val="28"/>
        </w:rPr>
        <w:t>
      2 - қой-ешкi</w:t>
      </w:r>
      <w:r>
        <w:br/>
      </w:r>
      <w:r>
        <w:rPr>
          <w:rFonts w:ascii="Times New Roman"/>
          <w:b w:val="false"/>
          <w:i w:val="false"/>
          <w:color w:val="000000"/>
          <w:sz w:val="28"/>
        </w:rPr>
        <w:t>
      3 - шошқа</w:t>
      </w:r>
      <w:r>
        <w:br/>
      </w:r>
      <w:r>
        <w:rPr>
          <w:rFonts w:ascii="Times New Roman"/>
          <w:b w:val="false"/>
          <w:i w:val="false"/>
          <w:color w:val="000000"/>
          <w:sz w:val="28"/>
        </w:rPr>
        <w:t>
      4 - жылқы</w:t>
      </w:r>
      <w:r>
        <w:br/>
      </w:r>
      <w:r>
        <w:rPr>
          <w:rFonts w:ascii="Times New Roman"/>
          <w:b w:val="false"/>
          <w:i w:val="false"/>
          <w:color w:val="000000"/>
          <w:sz w:val="28"/>
        </w:rPr>
        <w:t>
      5 - түйе</w:t>
      </w:r>
    </w:p>
    <w:p>
      <w:pPr>
        <w:spacing w:after="0"/>
        <w:ind w:left="0"/>
        <w:jc w:val="both"/>
      </w:pPr>
      <w:r>
        <w:rPr>
          <w:rFonts w:ascii="Times New Roman"/>
          <w:b w:val="false"/>
          <w:i w:val="false"/>
          <w:color w:val="000000"/>
          <w:sz w:val="28"/>
        </w:rPr>
        <w:t>Ауыл шаруашылығы жануарларын</w:t>
      </w:r>
      <w:r>
        <w:br/>
      </w:r>
      <w:r>
        <w:rPr>
          <w:rFonts w:ascii="Times New Roman"/>
          <w:b w:val="false"/>
          <w:i w:val="false"/>
          <w:color w:val="000000"/>
          <w:sz w:val="28"/>
        </w:rPr>
        <w:t xml:space="preserve">
бірдейлендіру ережесіне  </w:t>
      </w:r>
      <w:r>
        <w:br/>
      </w:r>
      <w:r>
        <w:rPr>
          <w:rFonts w:ascii="Times New Roman"/>
          <w:b w:val="false"/>
          <w:i w:val="false"/>
          <w:color w:val="000000"/>
          <w:sz w:val="28"/>
        </w:rPr>
        <w:t xml:space="preserve">
2-қосымша        </w:t>
      </w:r>
    </w:p>
    <w:bookmarkStart w:name="z58" w:id="10"/>
    <w:p>
      <w:pPr>
        <w:spacing w:after="0"/>
        <w:ind w:left="0"/>
        <w:jc w:val="left"/>
      </w:pPr>
      <w:r>
        <w:rPr>
          <w:rFonts w:ascii="Times New Roman"/>
          <w:b/>
          <w:i w:val="false"/>
          <w:color w:val="000000"/>
        </w:rPr>
        <w:t xml:space="preserve"> 
Ауыл шаруашылығы жануарларына арналған жапсырмалардың,</w:t>
      </w:r>
      <w:r>
        <w:br/>
      </w:r>
      <w:r>
        <w:rPr>
          <w:rFonts w:ascii="Times New Roman"/>
          <w:b/>
          <w:i w:val="false"/>
          <w:color w:val="000000"/>
        </w:rPr>
        <w:t>
чиптардың және таңбалардың нысандары, мөлшері</w:t>
      </w:r>
      <w:r>
        <w:br/>
      </w:r>
      <w:r>
        <w:rPr>
          <w:rFonts w:ascii="Times New Roman"/>
          <w:b/>
          <w:i w:val="false"/>
          <w:color w:val="000000"/>
        </w:rPr>
        <w:t>
және сипаттамасы</w:t>
      </w:r>
    </w:p>
    <w:bookmarkEnd w:id="10"/>
    <w:p>
      <w:pPr>
        <w:spacing w:after="0"/>
        <w:ind w:left="0"/>
        <w:jc w:val="both"/>
      </w:pPr>
      <w:r>
        <w:rPr>
          <w:rFonts w:ascii="Times New Roman"/>
          <w:b w:val="false"/>
          <w:i w:val="false"/>
          <w:color w:val="ff0000"/>
          <w:sz w:val="28"/>
        </w:rPr>
        <w:t xml:space="preserve">      Ескерту. 2-қосымша жаңа редакцияда - ҚР Үкіметінің 2011.10.07 </w:t>
      </w:r>
      <w:r>
        <w:rPr>
          <w:rFonts w:ascii="Times New Roman"/>
          <w:b w:val="false"/>
          <w:i w:val="false"/>
          <w:color w:val="ff0000"/>
          <w:sz w:val="28"/>
        </w:rPr>
        <w:t>№ 1146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w:t>
      </w:r>
      <w:r>
        <w:drawing>
          <wp:inline distT="0" distB="0" distL="0" distR="0">
            <wp:extent cx="50546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54600" cy="4406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w:t>
      </w:r>
      <w:r>
        <w:drawing>
          <wp:inline distT="0" distB="0" distL="0" distR="0">
            <wp:extent cx="49784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78400" cy="3124200"/>
                    </a:xfrm>
                    <a:prstGeom prst="rect">
                      <a:avLst/>
                    </a:prstGeom>
                  </pic:spPr>
                </pic:pic>
              </a:graphicData>
            </a:graphic>
          </wp:inline>
        </w:drawing>
      </w:r>
      <w:r>
        <w:rPr>
          <w:rFonts w:ascii="Times New Roman"/>
          <w:b w:val="false"/>
          <w:i w:val="false"/>
          <w:color w:val="ff0000"/>
          <w:sz w:val="28"/>
        </w:rPr>
        <w:t>      </w:t>
      </w:r>
      <w:r>
        <w:br/>
      </w:r>
      <w:r>
        <w:rPr>
          <w:rFonts w:ascii="Times New Roman"/>
          <w:b w:val="false"/>
          <w:i w:val="false"/>
          <w:color w:val="000000"/>
          <w:sz w:val="28"/>
        </w:rPr>
        <w:t>
 </w:t>
      </w:r>
    </w:p>
    <w:bookmarkStart w:name="z79" w:id="11"/>
    <w:p>
      <w:pPr>
        <w:spacing w:after="0"/>
        <w:ind w:left="0"/>
        <w:jc w:val="both"/>
      </w:pPr>
      <w:r>
        <w:rPr>
          <w:rFonts w:ascii="Times New Roman"/>
          <w:b w:val="false"/>
          <w:i w:val="false"/>
          <w:color w:val="000000"/>
          <w:sz w:val="28"/>
        </w:rPr>
        <w:t>
      Ауыл шаруашылығы жануарларын бірдейлендіру құралдарын (жапсырмалары, радиожиілікті белгісі бар жапсырмалары, чиптар, болюстар) Жануарлар туралы жазбалар жүргізу жөніндегі халықаралық комитеттің (ICAR): www.service-icar.com/manufacturer_codes/Manufacturers_DB/ manufacturer_codes_main.asp интернет-ресурсында орналасқан Өндірушілер тізіміндегі өндірушілер шығаруы тиіс, бұл ретте сатып алынатын бірдейлендіру құралдарының үлгілері көрсетілген интернет-ресурстарында орналастырылуы қажет.</w:t>
      </w:r>
      <w:r>
        <w:br/>
      </w:r>
      <w:r>
        <w:rPr>
          <w:rFonts w:ascii="Times New Roman"/>
          <w:b w:val="false"/>
          <w:i w:val="false"/>
          <w:color w:val="000000"/>
          <w:sz w:val="28"/>
        </w:rPr>
        <w:t>
</w:t>
      </w:r>
      <w:r>
        <w:rPr>
          <w:rFonts w:ascii="Times New Roman"/>
          <w:b w:val="false"/>
          <w:i w:val="false"/>
          <w:color w:val="000000"/>
          <w:sz w:val="28"/>
        </w:rPr>
        <w:t>
      Жапсымалар мына белгілерге сәйкес келуі қажет:</w:t>
      </w:r>
      <w:r>
        <w:br/>
      </w:r>
      <w:r>
        <w:rPr>
          <w:rFonts w:ascii="Times New Roman"/>
          <w:b w:val="false"/>
          <w:i w:val="false"/>
          <w:color w:val="000000"/>
          <w:sz w:val="28"/>
        </w:rPr>
        <w:t>
</w:t>
      </w:r>
      <w:r>
        <w:rPr>
          <w:rFonts w:ascii="Times New Roman"/>
          <w:b w:val="false"/>
          <w:i w:val="false"/>
          <w:color w:val="000000"/>
          <w:sz w:val="28"/>
        </w:rPr>
        <w:t>
      сыртқы ортаның әсеріне төзімді болуы және жануардың тіршілік етуінің бүкіл мерзімінде оңай оқылуы;</w:t>
      </w:r>
      <w:r>
        <w:br/>
      </w:r>
      <w:r>
        <w:rPr>
          <w:rFonts w:ascii="Times New Roman"/>
          <w:b w:val="false"/>
          <w:i w:val="false"/>
          <w:color w:val="000000"/>
          <w:sz w:val="28"/>
        </w:rPr>
        <w:t>
</w:t>
      </w:r>
      <w:r>
        <w:rPr>
          <w:rFonts w:ascii="Times New Roman"/>
          <w:b w:val="false"/>
          <w:i w:val="false"/>
          <w:color w:val="000000"/>
          <w:sz w:val="28"/>
        </w:rPr>
        <w:t>
      қайталап қолдануды болдырмауы;</w:t>
      </w:r>
      <w:r>
        <w:br/>
      </w:r>
      <w:r>
        <w:rPr>
          <w:rFonts w:ascii="Times New Roman"/>
          <w:b w:val="false"/>
          <w:i w:val="false"/>
          <w:color w:val="000000"/>
          <w:sz w:val="28"/>
        </w:rPr>
        <w:t>
</w:t>
      </w:r>
      <w:r>
        <w:rPr>
          <w:rFonts w:ascii="Times New Roman"/>
          <w:b w:val="false"/>
          <w:i w:val="false"/>
          <w:color w:val="000000"/>
          <w:sz w:val="28"/>
        </w:rPr>
        <w:t>
      жапсырманың сыртқы жағында қатты сақина тәріздес тиектің ұшы және жапсырманың беткі жағында құлақтағы жапсырманы шешкенде оның бұзылуын қамтамасыз ететін тығыздағыш сақина болуы;</w:t>
      </w:r>
      <w:r>
        <w:br/>
      </w:r>
      <w:r>
        <w:rPr>
          <w:rFonts w:ascii="Times New Roman"/>
          <w:b w:val="false"/>
          <w:i w:val="false"/>
          <w:color w:val="000000"/>
          <w:sz w:val="28"/>
        </w:rPr>
        <w:t>
</w:t>
      </w:r>
      <w:r>
        <w:rPr>
          <w:rFonts w:ascii="Times New Roman"/>
          <w:b w:val="false"/>
          <w:i w:val="false"/>
          <w:color w:val="000000"/>
          <w:sz w:val="28"/>
        </w:rPr>
        <w:t>
      жануарға бекітілгеннен кейін оған зиянын тигізбейтіндей конструкцияда болуы;</w:t>
      </w:r>
      <w:r>
        <w:br/>
      </w:r>
      <w:r>
        <w:rPr>
          <w:rFonts w:ascii="Times New Roman"/>
          <w:b w:val="false"/>
          <w:i w:val="false"/>
          <w:color w:val="000000"/>
          <w:sz w:val="28"/>
        </w:rPr>
        <w:t>
</w:t>
      </w:r>
      <w:r>
        <w:rPr>
          <w:rFonts w:ascii="Times New Roman"/>
          <w:b w:val="false"/>
          <w:i w:val="false"/>
          <w:color w:val="000000"/>
          <w:sz w:val="28"/>
        </w:rPr>
        <w:t>
      жапсырмада өшіп қалмайтын жазулар болуы;</w:t>
      </w:r>
      <w:r>
        <w:br/>
      </w:r>
      <w:r>
        <w:rPr>
          <w:rFonts w:ascii="Times New Roman"/>
          <w:b w:val="false"/>
          <w:i w:val="false"/>
          <w:color w:val="000000"/>
          <w:sz w:val="28"/>
        </w:rPr>
        <w:t>
</w:t>
      </w:r>
      <w:r>
        <w:rPr>
          <w:rFonts w:ascii="Times New Roman"/>
          <w:b w:val="false"/>
          <w:i w:val="false"/>
          <w:color w:val="000000"/>
          <w:sz w:val="28"/>
        </w:rPr>
        <w:t>
      сары түсті болуы, жапсырманың әр бетінде өндірушінің сауда маркасы (сауда белгісі) және өндірілген күні (айы, жылы) жазылуы керек.</w:t>
      </w:r>
      <w:r>
        <w:br/>
      </w:r>
      <w:r>
        <w:rPr>
          <w:rFonts w:ascii="Times New Roman"/>
          <w:b w:val="false"/>
          <w:i w:val="false"/>
          <w:color w:val="000000"/>
          <w:sz w:val="28"/>
        </w:rPr>
        <w:t>
</w:t>
      </w:r>
      <w:r>
        <w:rPr>
          <w:rFonts w:ascii="Times New Roman"/>
          <w:b w:val="false"/>
          <w:i w:val="false"/>
          <w:color w:val="000000"/>
          <w:sz w:val="28"/>
        </w:rPr>
        <w:t>
      Жапсырманың беткі жағында штрих-код болуы керек. Ірі және ұсақ жануарларға арналған жапсырмаларда Қазақстан Республикасын, облыстарды, Астана және Алматы қалаларын белгілеу үшін осы Ереженің 1-қосымшасында көрсетілген цифрлық кодтар пайдаланыла отырып, жануарлардың жеке нөмірі штрих-кодпен кодталған. Цифрлық кодтар пайдаланылған штрих-кодтағы жануардың жеке нөмірі 14 (он төрт) символдан тұрады.</w:t>
      </w:r>
      <w:r>
        <w:br/>
      </w:r>
      <w:r>
        <w:rPr>
          <w:rFonts w:ascii="Times New Roman"/>
          <w:b w:val="false"/>
          <w:i w:val="false"/>
          <w:color w:val="000000"/>
          <w:sz w:val="28"/>
        </w:rPr>
        <w:t>
</w:t>
      </w:r>
      <w:r>
        <w:rPr>
          <w:rFonts w:ascii="Times New Roman"/>
          <w:b w:val="false"/>
          <w:i w:val="false"/>
          <w:color w:val="000000"/>
          <w:sz w:val="28"/>
        </w:rPr>
        <w:t>
      Биркалардағы радиожиілік таңбалары мен чиптар ISO 11784 және ISO 11785 халықаралық стандтарттарына сәйкес келуі тиіс.</w:t>
      </w:r>
      <w:r>
        <w:br/>
      </w:r>
      <w:r>
        <w:rPr>
          <w:rFonts w:ascii="Times New Roman"/>
          <w:b w:val="false"/>
          <w:i w:val="false"/>
          <w:color w:val="000000"/>
          <w:sz w:val="28"/>
        </w:rPr>
        <w:t>
</w:t>
      </w:r>
      <w:r>
        <w:rPr>
          <w:rFonts w:ascii="Times New Roman"/>
          <w:b w:val="false"/>
          <w:i w:val="false"/>
          <w:color w:val="000000"/>
          <w:sz w:val="28"/>
        </w:rPr>
        <w:t>
      Таңбаның мөлшері: кәрі мал үшін - биіктігі 8 см, ені 5 см; жас төлдер үшін биіктігі - 5 см, ені 3 см. Ыстықпен таңбалау үшін ені 18-30 мм, қалыңдығы 3 мм беті тегіс жалпақ темірден таңба дайындалады. Суықпен таңбалаған кезде цифрлардың стандартты мөлшері пайдаланылады.</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Ауыл шаруашылығы жануарларын </w:t>
      </w:r>
      <w:r>
        <w:br/>
      </w:r>
      <w:r>
        <w:rPr>
          <w:rFonts w:ascii="Times New Roman"/>
          <w:b w:val="false"/>
          <w:i w:val="false"/>
          <w:color w:val="000000"/>
          <w:sz w:val="28"/>
        </w:rPr>
        <w:t xml:space="preserve">
бірдейлендіру ережесіне   </w:t>
      </w:r>
      <w:r>
        <w:br/>
      </w:r>
      <w:r>
        <w:rPr>
          <w:rFonts w:ascii="Times New Roman"/>
          <w:b w:val="false"/>
          <w:i w:val="false"/>
          <w:color w:val="000000"/>
          <w:sz w:val="28"/>
        </w:rPr>
        <w:t xml:space="preserve">
3-қосымша          </w:t>
      </w:r>
    </w:p>
    <w:bookmarkStart w:name="z60" w:id="12"/>
    <w:p>
      <w:pPr>
        <w:spacing w:after="0"/>
        <w:ind w:left="0"/>
        <w:jc w:val="left"/>
      </w:pPr>
      <w:r>
        <w:rPr>
          <w:rFonts w:ascii="Times New Roman"/>
          <w:b/>
          <w:i w:val="false"/>
          <w:color w:val="000000"/>
        </w:rPr>
        <w:t xml:space="preserve"> 
Ауыл шаруашылығы жануарларын бірдейлендіруді жүргізу</w:t>
      </w:r>
      <w:r>
        <w:br/>
      </w:r>
      <w:r>
        <w:rPr>
          <w:rFonts w:ascii="Times New Roman"/>
          <w:b/>
          <w:i w:val="false"/>
          <w:color w:val="000000"/>
        </w:rPr>
        <w:t>
туралы ведомость</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453"/>
        <w:gridCol w:w="1393"/>
        <w:gridCol w:w="1513"/>
        <w:gridCol w:w="993"/>
        <w:gridCol w:w="793"/>
        <w:gridCol w:w="873"/>
        <w:gridCol w:w="873"/>
        <w:gridCol w:w="473"/>
        <w:gridCol w:w="493"/>
        <w:gridCol w:w="913"/>
        <w:gridCol w:w="633"/>
        <w:gridCol w:w="713"/>
        <w:gridCol w:w="1033"/>
      </w:tblGrid>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 тиесілі иесінің Т.А.Ә. немесе заңды тұлғаның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Иесінің мекен-жайы немесе заңды тұлғаның атауы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өсіруді жүзеге асыратын өндіріс объектісінің есептік нөмірі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 туралы деректер</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жүргізілген күн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Анасының бірдейлендіру нөмірі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әдісі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түсі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Ведомость жасалған күн 20__ ж.____  ___________</w:t>
      </w:r>
    </w:p>
    <w:p>
      <w:pPr>
        <w:spacing w:after="0"/>
        <w:ind w:left="0"/>
        <w:jc w:val="both"/>
      </w:pPr>
      <w:r>
        <w:rPr>
          <w:rFonts w:ascii="Times New Roman"/>
          <w:b w:val="false"/>
          <w:i w:val="false"/>
          <w:color w:val="000000"/>
          <w:sz w:val="28"/>
        </w:rPr>
        <w:t>Орындаушы                                      ____________________</w:t>
      </w:r>
      <w:r>
        <w:br/>
      </w:r>
      <w:r>
        <w:rPr>
          <w:rFonts w:ascii="Times New Roman"/>
          <w:b w:val="false"/>
          <w:i w:val="false"/>
          <w:color w:val="000000"/>
          <w:sz w:val="28"/>
        </w:rPr>
        <w:t>
                                                  (Т.А.Ә., колы)</w:t>
      </w:r>
    </w:p>
    <w:p>
      <w:pPr>
        <w:spacing w:after="0"/>
        <w:ind w:left="0"/>
        <w:jc w:val="both"/>
      </w:pPr>
      <w:r>
        <w:rPr>
          <w:rFonts w:ascii="Times New Roman"/>
          <w:b w:val="false"/>
          <w:i w:val="false"/>
          <w:color w:val="000000"/>
          <w:sz w:val="28"/>
        </w:rPr>
        <w:t>Ветеринариялық бөлімшенің</w:t>
      </w:r>
      <w:r>
        <w:br/>
      </w:r>
      <w:r>
        <w:rPr>
          <w:rFonts w:ascii="Times New Roman"/>
          <w:b w:val="false"/>
          <w:i w:val="false"/>
          <w:color w:val="000000"/>
          <w:sz w:val="28"/>
        </w:rPr>
        <w:t>
ветеринариялық дәрігері                        ____________________</w:t>
      </w:r>
      <w:r>
        <w:br/>
      </w: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xml:space="preserve">Ауыл шаруашылығы жануарларын </w:t>
      </w:r>
      <w:r>
        <w:br/>
      </w:r>
      <w:r>
        <w:rPr>
          <w:rFonts w:ascii="Times New Roman"/>
          <w:b w:val="false"/>
          <w:i w:val="false"/>
          <w:color w:val="000000"/>
          <w:sz w:val="28"/>
        </w:rPr>
        <w:t xml:space="preserve">
бірдейлендіру ережесіне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(1-бет) / (страница 1) </w:t>
      </w:r>
    </w:p>
    <w:bookmarkStart w:name="z61" w:id="13"/>
    <w:p>
      <w:pPr>
        <w:spacing w:after="0"/>
        <w:ind w:left="0"/>
        <w:jc w:val="left"/>
      </w:pPr>
      <w:r>
        <w:rPr>
          <w:rFonts w:ascii="Times New Roman"/>
          <w:b/>
          <w:i w:val="false"/>
          <w:color w:val="000000"/>
        </w:rPr>
        <w:t xml:space="preserve"> 
Ветеринариялық паспорт</w:t>
      </w:r>
      <w:r>
        <w:br/>
      </w:r>
      <w:r>
        <w:rPr>
          <w:rFonts w:ascii="Times New Roman"/>
          <w:b/>
          <w:i w:val="false"/>
          <w:color w:val="000000"/>
        </w:rPr>
        <w:t>
Ветеринарный паспорт</w:t>
      </w:r>
    </w:p>
    <w:bookmarkEnd w:id="13"/>
    <w:p>
      <w:pPr>
        <w:spacing w:after="0"/>
        <w:ind w:left="0"/>
        <w:jc w:val="both"/>
      </w:pPr>
      <w:r>
        <w:rPr>
          <w:rFonts w:ascii="Times New Roman"/>
          <w:b w:val="false"/>
          <w:i w:val="false"/>
          <w:color w:val="000000"/>
          <w:sz w:val="28"/>
        </w:rPr>
        <w:t>____________________ аудан /район (кала/город)</w:t>
      </w:r>
      <w:r>
        <w:br/>
      </w:r>
      <w:r>
        <w:rPr>
          <w:rFonts w:ascii="Times New Roman"/>
          <w:b w:val="false"/>
          <w:i w:val="false"/>
          <w:color w:val="000000"/>
          <w:sz w:val="28"/>
        </w:rPr>
        <w:t>
_________________________________облыс/область</w:t>
      </w:r>
    </w:p>
    <w:p>
      <w:pPr>
        <w:spacing w:after="0"/>
        <w:ind w:left="0"/>
        <w:jc w:val="both"/>
      </w:pPr>
      <w:r>
        <w:rPr>
          <w:rFonts w:ascii="Times New Roman"/>
          <w:b w:val="false"/>
          <w:i w:val="false"/>
          <w:color w:val="000000"/>
          <w:sz w:val="28"/>
        </w:rPr>
        <w:t xml:space="preserve">(2-бет) / (страница 2) </w:t>
      </w:r>
    </w:p>
    <w:p>
      <w:pPr>
        <w:spacing w:after="0"/>
        <w:ind w:left="0"/>
        <w:jc w:val="both"/>
      </w:pPr>
      <w:r>
        <w:rPr>
          <w:rFonts w:ascii="Times New Roman"/>
          <w:b w:val="false"/>
          <w:i w:val="false"/>
          <w:color w:val="000000"/>
          <w:sz w:val="28"/>
        </w:rPr>
        <w:t>      Ветеринариялық паспорттың нөмірі / Номер ветеринарного паспорта: № ___*</w:t>
      </w:r>
    </w:p>
    <w:p>
      <w:pPr>
        <w:spacing w:after="0"/>
        <w:ind w:left="0"/>
        <w:jc w:val="both"/>
      </w:pPr>
      <w:r>
        <w:rPr>
          <w:rFonts w:ascii="Times New Roman"/>
          <w:b w:val="false"/>
          <w:i w:val="false"/>
          <w:color w:val="000000"/>
          <w:sz w:val="28"/>
        </w:rPr>
        <w:t>Жануар туралы деректер / Данные о животном:</w:t>
      </w:r>
    </w:p>
    <w:p>
      <w:pPr>
        <w:spacing w:after="0"/>
        <w:ind w:left="0"/>
        <w:jc w:val="both"/>
      </w:pPr>
      <w:r>
        <w:rPr>
          <w:rFonts w:ascii="Times New Roman"/>
          <w:b w:val="false"/>
          <w:i w:val="false"/>
          <w:color w:val="000000"/>
          <w:sz w:val="28"/>
        </w:rPr>
        <w:t>Түрі / Вид ___________________________________________________</w:t>
      </w:r>
      <w:r>
        <w:br/>
      </w:r>
      <w:r>
        <w:rPr>
          <w:rFonts w:ascii="Times New Roman"/>
          <w:b w:val="false"/>
          <w:i w:val="false"/>
          <w:color w:val="000000"/>
          <w:sz w:val="28"/>
        </w:rPr>
        <w:t>
Жынысы / Пол__________________________________________________</w:t>
      </w:r>
      <w:r>
        <w:br/>
      </w:r>
      <w:r>
        <w:rPr>
          <w:rFonts w:ascii="Times New Roman"/>
          <w:b w:val="false"/>
          <w:i w:val="false"/>
          <w:color w:val="000000"/>
          <w:sz w:val="28"/>
        </w:rPr>
        <w:t>
Малдың түсі / Масть___________________________________________</w:t>
      </w:r>
      <w:r>
        <w:br/>
      </w:r>
      <w:r>
        <w:rPr>
          <w:rFonts w:ascii="Times New Roman"/>
          <w:b w:val="false"/>
          <w:i w:val="false"/>
          <w:color w:val="000000"/>
          <w:sz w:val="28"/>
        </w:rPr>
        <w:t>
Аты / Кличка__________________________________________________</w:t>
      </w:r>
      <w:r>
        <w:br/>
      </w:r>
      <w:r>
        <w:rPr>
          <w:rFonts w:ascii="Times New Roman"/>
          <w:b w:val="false"/>
          <w:i w:val="false"/>
          <w:color w:val="000000"/>
          <w:sz w:val="28"/>
        </w:rPr>
        <w:t>
Жасы / Возраст________________________________________________</w:t>
      </w:r>
      <w:r>
        <w:br/>
      </w:r>
      <w:r>
        <w:rPr>
          <w:rFonts w:ascii="Times New Roman"/>
          <w:b w:val="false"/>
          <w:i w:val="false"/>
          <w:color w:val="000000"/>
          <w:sz w:val="28"/>
        </w:rPr>
        <w:t>
Бірдейлендіру әдісі / Метод идентификации ____________________</w:t>
      </w:r>
      <w:r>
        <w:br/>
      </w:r>
      <w:r>
        <w:rPr>
          <w:rFonts w:ascii="Times New Roman"/>
          <w:b w:val="false"/>
          <w:i w:val="false"/>
          <w:color w:val="000000"/>
          <w:sz w:val="28"/>
        </w:rPr>
        <w:t>
Малдың тегі туралы деректер (егер асыл тұқымды жануар болса) / Данные о родителях (если племенное животное)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4"/>
        <w:gridCol w:w="3269"/>
        <w:gridCol w:w="3268"/>
        <w:gridCol w:w="3269"/>
      </w:tblGrid>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 тиесілі иесінің Т.А.Ә. немесе заңды тұлғаның атауы/</w:t>
            </w:r>
            <w:r>
              <w:br/>
            </w:r>
            <w:r>
              <w:rPr>
                <w:rFonts w:ascii="Times New Roman"/>
                <w:b w:val="false"/>
                <w:i w:val="false"/>
                <w:color w:val="000000"/>
                <w:sz w:val="20"/>
              </w:rPr>
              <w:t>
Ф.И.О. владельца или наименованиеюридического лица, которому принадлежит сельскохозяйственные животные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Иесінің мекен-жайы немесе заңды тұлғаның атауы /</w:t>
            </w:r>
            <w:r>
              <w:br/>
            </w:r>
            <w:r>
              <w:rPr>
                <w:rFonts w:ascii="Times New Roman"/>
                <w:b w:val="false"/>
                <w:i w:val="false"/>
                <w:color w:val="000000"/>
                <w:sz w:val="20"/>
              </w:rPr>
              <w:t>
Адрес владельца или наименование юридического лица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иесі ауыстырылған күн/</w:t>
            </w:r>
            <w:r>
              <w:br/>
            </w:r>
            <w:r>
              <w:rPr>
                <w:rFonts w:ascii="Times New Roman"/>
                <w:b w:val="false"/>
                <w:i w:val="false"/>
                <w:color w:val="000000"/>
                <w:sz w:val="20"/>
              </w:rPr>
              <w:t>
Дата смены владельца сельскохозяйственных животных</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 иесінің ауыстырылуын растайтын мемветсанинспектордың қолы мен мөрі/</w:t>
            </w:r>
            <w:r>
              <w:br/>
            </w:r>
            <w:r>
              <w:rPr>
                <w:rFonts w:ascii="Times New Roman"/>
                <w:b w:val="false"/>
                <w:i w:val="false"/>
                <w:color w:val="000000"/>
                <w:sz w:val="20"/>
              </w:rPr>
              <w:t>
Подпись и печать госветсанинспектора, подтверждающего смену владельца сельскохозяйственных животных</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Берілген күні 20__ ж.____ _________ / Дата выдачи___ ________ 20__ г.</w:t>
      </w:r>
    </w:p>
    <w:p>
      <w:pPr>
        <w:spacing w:after="0"/>
        <w:ind w:left="0"/>
        <w:jc w:val="both"/>
      </w:pPr>
      <w:r>
        <w:rPr>
          <w:rFonts w:ascii="Times New Roman"/>
          <w:b w:val="false"/>
          <w:i w:val="false"/>
          <w:color w:val="000000"/>
          <w:sz w:val="28"/>
        </w:rPr>
        <w:t>М.О./М.П.</w:t>
      </w:r>
      <w:r>
        <w:br/>
      </w:r>
      <w:r>
        <w:rPr>
          <w:rFonts w:ascii="Times New Roman"/>
          <w:b w:val="false"/>
          <w:i w:val="false"/>
          <w:color w:val="000000"/>
          <w:sz w:val="28"/>
        </w:rPr>
        <w:t>
(жануардың паспортын берген</w:t>
      </w:r>
      <w:r>
        <w:br/>
      </w:r>
      <w:r>
        <w:rPr>
          <w:rFonts w:ascii="Times New Roman"/>
          <w:b w:val="false"/>
          <w:i w:val="false"/>
          <w:color w:val="000000"/>
          <w:sz w:val="28"/>
        </w:rPr>
        <w:t>
жергілікті атқарушы органның</w:t>
      </w:r>
      <w:r>
        <w:br/>
      </w:r>
      <w:r>
        <w:rPr>
          <w:rFonts w:ascii="Times New Roman"/>
          <w:b w:val="false"/>
          <w:i w:val="false"/>
          <w:color w:val="000000"/>
          <w:sz w:val="28"/>
        </w:rPr>
        <w:t>
мөрі / печать местного исполнительного _____________________________</w:t>
      </w:r>
      <w:r>
        <w:br/>
      </w:r>
      <w:r>
        <w:rPr>
          <w:rFonts w:ascii="Times New Roman"/>
          <w:b w:val="false"/>
          <w:i w:val="false"/>
          <w:color w:val="000000"/>
          <w:sz w:val="28"/>
        </w:rPr>
        <w:t>
органа, выдавшего паспорт животного)   (Т.А.Ә.,қолы / Ф.И.О.,подпись)</w:t>
      </w:r>
    </w:p>
    <w:p>
      <w:pPr>
        <w:spacing w:after="0"/>
        <w:ind w:left="0"/>
        <w:jc w:val="both"/>
      </w:pPr>
      <w:r>
        <w:rPr>
          <w:rFonts w:ascii="Times New Roman"/>
          <w:b w:val="false"/>
          <w:i w:val="false"/>
          <w:color w:val="000000"/>
          <w:sz w:val="28"/>
        </w:rPr>
        <w:t>      Ескертпе: *жануар паспортының нөмірі ауыл шаруашылығы жануарларының жеке нөміріне сәйкес келеді. Паспортты ауыл шаруашылығы жануарларының тобына (отарына) берген кезде төртінші жеті сан (бірдейлендіру нөмірінің жеке тасымалдаушысы) көрсетілмейді. Бұл сандар жануарлар паспортының 3-беттегі кестесінің 3-бағанында көрсетіледі.</w:t>
      </w:r>
      <w:r>
        <w:br/>
      </w:r>
      <w:r>
        <w:rPr>
          <w:rFonts w:ascii="Times New Roman"/>
          <w:b w:val="false"/>
          <w:i w:val="false"/>
          <w:color w:val="000000"/>
          <w:sz w:val="28"/>
        </w:rPr>
        <w:t>
      Примечание: *номер паспорта животного соответствует индивидуальному номеру сельскохозяйственных животных. При выдаче паспорта на группу (отару) сельскохозяйственных животных четвертые семь цифр (индивидуальный носитель идентификационного номера) не указывается. Эти цифры указываются в 3 графе таблицы на 3 странице паспорта животного.</w:t>
      </w:r>
    </w:p>
    <w:p>
      <w:pPr>
        <w:spacing w:after="0"/>
        <w:ind w:left="0"/>
        <w:jc w:val="both"/>
      </w:pPr>
      <w:r>
        <w:rPr>
          <w:rFonts w:ascii="Times New Roman"/>
          <w:b w:val="false"/>
          <w:i w:val="false"/>
          <w:color w:val="000000"/>
          <w:sz w:val="28"/>
        </w:rPr>
        <w:t>3-бет / Страница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330"/>
        <w:gridCol w:w="2606"/>
        <w:gridCol w:w="3879"/>
        <w:gridCol w:w="2608"/>
        <w:gridCol w:w="1331"/>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Дата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тобына (отарына) паспорт берген кезде бірдейлендіру нөмірін тасымалдаушы /</w:t>
            </w:r>
            <w:r>
              <w:br/>
            </w:r>
            <w:r>
              <w:rPr>
                <w:rFonts w:ascii="Times New Roman"/>
                <w:b w:val="false"/>
                <w:i w:val="false"/>
                <w:color w:val="000000"/>
                <w:sz w:val="20"/>
              </w:rPr>
              <w:t>
Носитель идентификационного номера при выдаче паспорта на группу (отару) сельскохозяйственных животных</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тиісті ауруы бойынша ветеринариялық іс-шаралардың (егу, өңдеу, манипуляциялар немесе диагностикалық тесттер*) атауы /</w:t>
            </w:r>
            <w:r>
              <w:br/>
            </w:r>
            <w:r>
              <w:rPr>
                <w:rFonts w:ascii="Times New Roman"/>
                <w:b w:val="false"/>
                <w:i w:val="false"/>
                <w:color w:val="000000"/>
                <w:sz w:val="20"/>
              </w:rPr>
              <w:t>
Наименование ветеринарных мероприятий (прививки, обработки, манипуляции или диагностические тесты*) по соответствующему заболеванию сельскохозяйсвенных животных</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жүргізген ветеринариялық қызметкердің Т.А.Ә. /</w:t>
            </w:r>
            <w:r>
              <w:br/>
            </w:r>
            <w:r>
              <w:rPr>
                <w:rFonts w:ascii="Times New Roman"/>
                <w:b w:val="false"/>
                <w:i w:val="false"/>
                <w:color w:val="000000"/>
                <w:sz w:val="20"/>
              </w:rPr>
              <w:t>
Ф.И.О. ветеринарного работника, проводившего ветеринарные мероприятия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Подпись</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ветеринариялық іс-шараларды (егу, өңдеу, манипуляциялар немесе диагностикалық тесттері) жазу кезінде ауыл шаруашылығы жануарлары ауруының атауын көрсету қажет.</w:t>
      </w:r>
      <w:r>
        <w:br/>
      </w:r>
      <w:r>
        <w:rPr>
          <w:rFonts w:ascii="Times New Roman"/>
          <w:b w:val="false"/>
          <w:i w:val="false"/>
          <w:color w:val="000000"/>
          <w:sz w:val="28"/>
        </w:rPr>
        <w:t>
      Примечание * при записи ветеринарных мероприятий (прививки, обработки, манипуляции или диагностические тесты) необходимо указывать наименование болезни сельскохозяйственных животных.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