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ad16" w14:textId="941a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қыркүйектегі № 1482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2227 Қаулысы. Күші жойылды - Қазақстан Республикасы Үкіметінің 2011 жылғы 1 желтоқсандағы № 1420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кәсіпорындардың тұрғын үй қорынан тұрғын үй берудің кейбір мәселелері туралы» Қазақстан Республикасы Үкіметінің 2009 жылғы 30 қыркүйектегі № 1482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тұрғын үй қорынан берілетін тұрғын үйді немесе жеке тұрғын үй қорынан жергілікті атқарушы орган жалдаған тұрғын үйді жалдаудың (қосымша жалдаудың) үлгі 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Тұрғын үйді жалдағаны (жалға алғаны) үшін төлем айына ____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үйді (бөлмені, пәтерді) жалдағаны (жалға алғаны) үшін төлем шоттарын Жалға беруші Жалға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Тұтынылған коммуналдық қызметтер және байланыс қызметі үшін төлем шоттарын Жалға алушыға осы қызметтерді көрсетушілер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 (тұрғын үй ғимаратын) күтіп-ұстауға жұмсалатын шығыстар үшін төлемді Жалға алушы кондоминиум объектісін басқару органының немесе тұрғын үй (ғимарат) меншік иесінің шоттары бойынша жүргізеді.».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