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332c5" w14:textId="77332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Демалыс күнін ауыстыру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29 желтоқсандағы № 2216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Еңбекшілердің демалысы үшін қолайлы жағдайлар жасау және 2010 жылғы қаңтардағы жұмыс уақытын ұтымды пайдалану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Демалыс күні 2010 жылғы 10 қаңтар жексенбіден 2010 жылғы 8 қаңтар жұмаға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Қажетті өнім шығару, қаржылықты қоса алғанда, қызметтер көрсету, сондай-ақ құрылыс объектілерін іске қосу үшін еңбек, материалдық және қаржы ресурстарымен қамтамасыз етілген ұйымдарға кәсіподақ ұйымдарымен келісім бойынша 2010 жылғы 8 қаңтарда жұмыс жүргізуге құқық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күнгі жұмыс Қазақстан Республикасының қолданыстағы 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