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0f0" w14:textId="b499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қазандағы № 1120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Әділет министрлігінің мәселелері» 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Министрліктегі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