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9797" w14:textId="02a9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наурыздағы N 330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желтоқсандағы N 2184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"Арнаулы әлеуметтік қызметтердің кепілдік берілген көлемінің</w:t>
      </w:r>
    </w:p>
    <w:bookmarkEnd w:id="1"/>
    <w:p>
      <w:pPr>
        <w:spacing w:after="0"/>
        <w:ind w:left="0"/>
        <w:jc w:val="both"/>
      </w:pPr>
      <w:r>
        <w:rPr>
          <w:rFonts w:ascii="Times New Roman"/>
          <w:b w:val="false"/>
          <w:i w:val="false"/>
          <w:color w:val="000000"/>
          <w:sz w:val="28"/>
        </w:rPr>
        <w:t>
      тізбесін бекіту туралы" Қазақстан Республикасы Үкіметінің 2009 жылғы</w:t>
      </w:r>
    </w:p>
    <w:p>
      <w:pPr>
        <w:spacing w:after="0"/>
        <w:ind w:left="0"/>
        <w:jc w:val="both"/>
      </w:pPr>
      <w:r>
        <w:rPr>
          <w:rFonts w:ascii="Times New Roman"/>
          <w:b w:val="false"/>
          <w:i w:val="false"/>
          <w:color w:val="000000"/>
          <w:sz w:val="28"/>
        </w:rPr>
        <w:t xml:space="preserve">
      14 наурыздағы № 330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w:t>
      </w:r>
    </w:p>
    <w:p>
      <w:pPr>
        <w:spacing w:after="0"/>
        <w:ind w:left="0"/>
        <w:jc w:val="both"/>
      </w:pPr>
      <w:r>
        <w:rPr>
          <w:rFonts w:ascii="Times New Roman"/>
          <w:b w:val="false"/>
          <w:i w:val="false"/>
          <w:color w:val="000000"/>
          <w:sz w:val="28"/>
        </w:rPr>
        <w:t>
      2009 ж., № 15, 120-құжат) мынадай өзгеріс енгізілсін:</w:t>
      </w:r>
    </w:p>
    <w:bookmarkStart w:name="z3" w:id="2"/>
    <w:p>
      <w:pPr>
        <w:spacing w:after="0"/>
        <w:ind w:left="0"/>
        <w:jc w:val="both"/>
      </w:pPr>
      <w:r>
        <w:rPr>
          <w:rFonts w:ascii="Times New Roman"/>
          <w:b w:val="false"/>
          <w:i w:val="false"/>
          <w:color w:val="000000"/>
          <w:sz w:val="28"/>
        </w:rPr>
        <w:t>
      көрсетілген қаулымен бекітілген арнаулы әлеуметтік қызметтердің кепілдік берілген көлемінің тізбесі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2184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Арнаулы әлеуметтік қызметтердің кепілдік</w:t>
      </w:r>
      <w:r>
        <w:br/>
      </w:r>
      <w:r>
        <w:rPr>
          <w:rFonts w:ascii="Times New Roman"/>
          <w:b/>
          <w:i w:val="false"/>
          <w:color w:val="000000"/>
        </w:rPr>
        <w:t>берілген көлемінің тізбесі</w:t>
      </w:r>
    </w:p>
    <w:bookmarkEnd w:id="4"/>
    <w:bookmarkStart w:name="z6" w:id="5"/>
    <w:p>
      <w:pPr>
        <w:spacing w:after="0"/>
        <w:ind w:left="0"/>
        <w:jc w:val="both"/>
      </w:pPr>
      <w:r>
        <w:rPr>
          <w:rFonts w:ascii="Times New Roman"/>
          <w:b w:val="false"/>
          <w:i w:val="false"/>
          <w:color w:val="000000"/>
          <w:sz w:val="28"/>
        </w:rPr>
        <w:t>
      1. Арнаулы әлеуметтік қызметтердің кепілдік берілген көлемі психоневрологиялық ауытқулары бар мүгедек балалар (бұдан әрі - балалар) мен психоневрологиялық аурулары бар 18 жастан асқан мүгедектер (бұдан әрі - 18 жастан асқан адамдар) қатарынан дене және (немесе) ақыл-ой мүмкіндіктеріне байланысты ағзасының функциялары тұрақты бұзылған адамдарға ұсынылады.</w:t>
      </w:r>
    </w:p>
    <w:bookmarkEnd w:id="5"/>
    <w:bookmarkStart w:name="z7" w:id="6"/>
    <w:p>
      <w:pPr>
        <w:spacing w:after="0"/>
        <w:ind w:left="0"/>
        <w:jc w:val="both"/>
      </w:pPr>
      <w:r>
        <w:rPr>
          <w:rFonts w:ascii="Times New Roman"/>
          <w:b w:val="false"/>
          <w:i w:val="false"/>
          <w:color w:val="000000"/>
          <w:sz w:val="28"/>
        </w:rPr>
        <w:t>
      2. Арнаулы әлеуметтік қызметтердің кепілдік берілген көлемінің тізбесі мыналарды қамтиды:</w:t>
      </w:r>
    </w:p>
    <w:bookmarkEnd w:id="6"/>
    <w:p>
      <w:pPr>
        <w:spacing w:after="0"/>
        <w:ind w:left="0"/>
        <w:jc w:val="both"/>
      </w:pPr>
      <w:r>
        <w:rPr>
          <w:rFonts w:ascii="Times New Roman"/>
          <w:b w:val="false"/>
          <w:i w:val="false"/>
          <w:color w:val="000000"/>
          <w:sz w:val="28"/>
        </w:rPr>
        <w:t>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w:t>
      </w:r>
    </w:p>
    <w:bookmarkStart w:name="z8" w:id="7"/>
    <w:p>
      <w:pPr>
        <w:spacing w:after="0"/>
        <w:ind w:left="0"/>
        <w:jc w:val="both"/>
      </w:pPr>
      <w:r>
        <w:rPr>
          <w:rFonts w:ascii="Times New Roman"/>
          <w:b w:val="false"/>
          <w:i w:val="false"/>
          <w:color w:val="000000"/>
          <w:sz w:val="28"/>
        </w:rPr>
        <w:t>
      3. Балалар мен 18 жастан асқан адамдардың тұрмыстағы тіршілік әрекеттерін қолдауға бағытталған әлеуметтік-тұрмыстық қызметтер стационарлық жағдайда тұрақты немесе уақытша тұруына арналған медициналық-әлеуметтік мекемелерде (ұйымдарда) (бұдан әрі - стационарлық үлгідегі әлеуметтік қызмет көрсету ұйымдары), күндіз болуға арналған медициналық-әлеуметтік мекемелерде (ұйымдарда) (бұдан әрі - жартылай стационарлық үлгідегі әлеуметтік қызмет көрсету ұйымдары) үйде қызмет көрсету жағдайында (бұдан әрі - үйде әлеуметтік  көмек көрсету бөлімшелері) көрсетілетін болады.</w:t>
      </w:r>
    </w:p>
    <w:bookmarkEnd w:id="7"/>
    <w:p>
      <w:pPr>
        <w:spacing w:after="0"/>
        <w:ind w:left="0"/>
        <w:jc w:val="both"/>
      </w:pPr>
      <w:r>
        <w:rPr>
          <w:rFonts w:ascii="Times New Roman"/>
          <w:b w:val="false"/>
          <w:i w:val="false"/>
          <w:color w:val="000000"/>
          <w:sz w:val="28"/>
        </w:rPr>
        <w:t>
      Әлеуметтік-тұрмыстық қызметтер мыналарды қамтиды:</w:t>
      </w:r>
    </w:p>
    <w:p>
      <w:pPr>
        <w:spacing w:after="0"/>
        <w:ind w:left="0"/>
        <w:jc w:val="both"/>
      </w:pPr>
      <w:r>
        <w:rPr>
          <w:rFonts w:ascii="Times New Roman"/>
          <w:b w:val="false"/>
          <w:i w:val="false"/>
          <w:color w:val="000000"/>
          <w:sz w:val="28"/>
        </w:rPr>
        <w:t>
      тұруға және (немесе) болуға, оңалту және емдеу іс-шараларын, паллиативтік көмек ұйымдастыруды, емдеу-еңбек және оқу қызметін, мәдени және тұрмыстық қызмет көрсетуді жүргізуге арналған үй-жайлар мен жиһазды пайдалануға беру;</w:t>
      </w:r>
    </w:p>
    <w:p>
      <w:pPr>
        <w:spacing w:after="0"/>
        <w:ind w:left="0"/>
        <w:jc w:val="both"/>
      </w:pPr>
      <w:r>
        <w:rPr>
          <w:rFonts w:ascii="Times New Roman"/>
          <w:b w:val="false"/>
          <w:i w:val="false"/>
          <w:color w:val="000000"/>
          <w:sz w:val="28"/>
        </w:rPr>
        <w:t>
      стационарлық үлгідегі ұйымдарда жасын және денсаулығының жай-күйін ескере отырып, кенеулі және диеталық тамақтануды ұсыну;</w:t>
      </w:r>
    </w:p>
    <w:p>
      <w:pPr>
        <w:spacing w:after="0"/>
        <w:ind w:left="0"/>
        <w:jc w:val="both"/>
      </w:pPr>
      <w:r>
        <w:rPr>
          <w:rFonts w:ascii="Times New Roman"/>
          <w:b w:val="false"/>
          <w:i w:val="false"/>
          <w:color w:val="000000"/>
          <w:sz w:val="28"/>
        </w:rPr>
        <w:t>
      стационарлық үлгідегі ұйымдарда тұрмыстық қызмет көрсетуді қамтамасыз ету (кір жуу, кептіру, үтіктеу, іш киімді, киімді, төсек-орын құралдарын дезинфекциялау);</w:t>
      </w:r>
    </w:p>
    <w:p>
      <w:pPr>
        <w:spacing w:after="0"/>
        <w:ind w:left="0"/>
        <w:jc w:val="both"/>
      </w:pPr>
      <w:r>
        <w:rPr>
          <w:rFonts w:ascii="Times New Roman"/>
          <w:b w:val="false"/>
          <w:i w:val="false"/>
          <w:color w:val="000000"/>
          <w:sz w:val="28"/>
        </w:rPr>
        <w:t>
      жеке қызмет көрсету және гигиеналық сипаттағы әлеуметтік-тұрмыстық қызметтер көрсету;</w:t>
      </w:r>
    </w:p>
    <w:p>
      <w:pPr>
        <w:spacing w:after="0"/>
        <w:ind w:left="0"/>
        <w:jc w:val="both"/>
      </w:pPr>
      <w:r>
        <w:rPr>
          <w:rFonts w:ascii="Times New Roman"/>
          <w:b w:val="false"/>
          <w:i w:val="false"/>
          <w:color w:val="000000"/>
          <w:sz w:val="28"/>
        </w:rPr>
        <w:t>
      балалар мен 18 жастан асқан адамдардың отбасы мүшелеріне жеке қызмет көрсету және гигиеналық сипаттағы практикалық дағдыларды үйрету;</w:t>
      </w:r>
    </w:p>
    <w:p>
      <w:pPr>
        <w:spacing w:after="0"/>
        <w:ind w:left="0"/>
        <w:jc w:val="both"/>
      </w:pPr>
      <w:r>
        <w:rPr>
          <w:rFonts w:ascii="Times New Roman"/>
          <w:b w:val="false"/>
          <w:i w:val="false"/>
          <w:color w:val="000000"/>
          <w:sz w:val="28"/>
        </w:rPr>
        <w:t>
      санитарлық-гигиеналық талаптарға сәйкес тұру және (немесе) болу жағдайларын қолдау.</w:t>
      </w:r>
    </w:p>
    <w:bookmarkStart w:name="z9" w:id="8"/>
    <w:p>
      <w:pPr>
        <w:spacing w:after="0"/>
        <w:ind w:left="0"/>
        <w:jc w:val="both"/>
      </w:pPr>
      <w:r>
        <w:rPr>
          <w:rFonts w:ascii="Times New Roman"/>
          <w:b w:val="false"/>
          <w:i w:val="false"/>
          <w:color w:val="000000"/>
          <w:sz w:val="28"/>
        </w:rPr>
        <w:t>
      4. Азаматтардың денсаулығын қолдауға және жақсартуға бағытталған әлеуметтік-медициналық қызметтер стационарлық және жартылай стационарлық үлгідегі әлеуметтік қызмет көрсету ұйымдарында, үйде әлеуметтік көмек көрсету бөлімшелерінде көрсетіледі.</w:t>
      </w:r>
    </w:p>
    <w:bookmarkEnd w:id="8"/>
    <w:p>
      <w:pPr>
        <w:spacing w:after="0"/>
        <w:ind w:left="0"/>
        <w:jc w:val="both"/>
      </w:pPr>
      <w:r>
        <w:rPr>
          <w:rFonts w:ascii="Times New Roman"/>
          <w:b w:val="false"/>
          <w:i w:val="false"/>
          <w:color w:val="000000"/>
          <w:sz w:val="28"/>
        </w:rPr>
        <w:t>
      Әлеуметтік-медициналық қызметтер тізбесі мыналарды қамтиды:</w:t>
      </w:r>
    </w:p>
    <w:p>
      <w:pPr>
        <w:spacing w:after="0"/>
        <w:ind w:left="0"/>
        <w:jc w:val="both"/>
      </w:pPr>
      <w:r>
        <w:rPr>
          <w:rFonts w:ascii="Times New Roman"/>
          <w:b w:val="false"/>
          <w:i w:val="false"/>
          <w:color w:val="000000"/>
          <w:sz w:val="28"/>
        </w:rPr>
        <w:t>
      медициналық тексеру мен санитарлық өңдеу жүргізу;</w:t>
      </w:r>
    </w:p>
    <w:p>
      <w:pPr>
        <w:spacing w:after="0"/>
        <w:ind w:left="0"/>
        <w:jc w:val="both"/>
      </w:pPr>
      <w:r>
        <w:rPr>
          <w:rFonts w:ascii="Times New Roman"/>
          <w:b w:val="false"/>
          <w:i w:val="false"/>
          <w:color w:val="000000"/>
          <w:sz w:val="28"/>
        </w:rPr>
        <w:t>
      денсаулығының жай-күйін қадағалау;</w:t>
      </w:r>
    </w:p>
    <w:p>
      <w:pPr>
        <w:spacing w:after="0"/>
        <w:ind w:left="0"/>
        <w:jc w:val="both"/>
      </w:pPr>
      <w:r>
        <w:rPr>
          <w:rFonts w:ascii="Times New Roman"/>
          <w:b w:val="false"/>
          <w:i w:val="false"/>
          <w:color w:val="000000"/>
          <w:sz w:val="28"/>
        </w:rPr>
        <w:t>
      күтімді қамтамасыз ету, оның ішінде санитарлық-гигиеналық қызмет көрсету;</w:t>
      </w:r>
    </w:p>
    <w:p>
      <w:pPr>
        <w:spacing w:after="0"/>
        <w:ind w:left="0"/>
        <w:jc w:val="both"/>
      </w:pPr>
      <w:r>
        <w:rPr>
          <w:rFonts w:ascii="Times New Roman"/>
          <w:b w:val="false"/>
          <w:i w:val="false"/>
          <w:color w:val="000000"/>
          <w:sz w:val="28"/>
        </w:rPr>
        <w:t>
      алғашқы медициналық және дәрігерге дейінгі көмек көрсету;</w:t>
      </w:r>
    </w:p>
    <w:p>
      <w:pPr>
        <w:spacing w:after="0"/>
        <w:ind w:left="0"/>
        <w:jc w:val="both"/>
      </w:pPr>
      <w:r>
        <w:rPr>
          <w:rFonts w:ascii="Times New Roman"/>
          <w:b w:val="false"/>
          <w:i w:val="false"/>
          <w:color w:val="000000"/>
          <w:sz w:val="28"/>
        </w:rPr>
        <w:t>
      емдеу-сауықтыру іс-шараларын ұйымдастыру;</w:t>
      </w:r>
    </w:p>
    <w:p>
      <w:pPr>
        <w:spacing w:after="0"/>
        <w:ind w:left="0"/>
        <w:jc w:val="both"/>
      </w:pPr>
      <w:r>
        <w:rPr>
          <w:rFonts w:ascii="Times New Roman"/>
          <w:b w:val="false"/>
          <w:i w:val="false"/>
          <w:color w:val="000000"/>
          <w:sz w:val="28"/>
        </w:rPr>
        <w:t>
      еңбекпен оңалтуды ұйымдастыру;</w:t>
      </w:r>
    </w:p>
    <w:p>
      <w:pPr>
        <w:spacing w:after="0"/>
        <w:ind w:left="0"/>
        <w:jc w:val="both"/>
      </w:pPr>
      <w:r>
        <w:rPr>
          <w:rFonts w:ascii="Times New Roman"/>
          <w:b w:val="false"/>
          <w:i w:val="false"/>
          <w:color w:val="000000"/>
          <w:sz w:val="28"/>
        </w:rPr>
        <w:t>
      18 жастан асқан адамдар үшін паллиативтік көмек ұйымдастыру;</w:t>
      </w:r>
    </w:p>
    <w:p>
      <w:pPr>
        <w:spacing w:after="0"/>
        <w:ind w:left="0"/>
        <w:jc w:val="both"/>
      </w:pPr>
      <w:r>
        <w:rPr>
          <w:rFonts w:ascii="Times New Roman"/>
          <w:b w:val="false"/>
          <w:i w:val="false"/>
          <w:color w:val="000000"/>
          <w:sz w:val="28"/>
        </w:rPr>
        <w:t>
      медициналық-әлеуметтік сараптама жүргізуге жәрдемдесу;</w:t>
      </w:r>
    </w:p>
    <w:p>
      <w:pPr>
        <w:spacing w:after="0"/>
        <w:ind w:left="0"/>
        <w:jc w:val="both"/>
      </w:pPr>
      <w:r>
        <w:rPr>
          <w:rFonts w:ascii="Times New Roman"/>
          <w:b w:val="false"/>
          <w:i w:val="false"/>
          <w:color w:val="000000"/>
          <w:sz w:val="28"/>
        </w:rPr>
        <w:t>
      денсаулық сақтау ұйымдарында тегін медициналық көмектің және басқа да медициналық қызмет түрлерінің кепілдік берілген көлемін алуға жәрдем көрсету;</w:t>
      </w:r>
    </w:p>
    <w:p>
      <w:pPr>
        <w:spacing w:after="0"/>
        <w:ind w:left="0"/>
        <w:jc w:val="both"/>
      </w:pPr>
      <w:r>
        <w:rPr>
          <w:rFonts w:ascii="Times New Roman"/>
          <w:b w:val="false"/>
          <w:i w:val="false"/>
          <w:color w:val="000000"/>
          <w:sz w:val="28"/>
        </w:rPr>
        <w:t>
      мүгедектерді санаторлық-курорттық емдеумен, оңалтудың жеке бағдарламаларына сәйкес техникалық көмекші (орнын толтырушы) және міндетті гигиеналық құралдармен қамтамасыз етуге жәрдемдесу;</w:t>
      </w:r>
    </w:p>
    <w:p>
      <w:pPr>
        <w:spacing w:after="0"/>
        <w:ind w:left="0"/>
        <w:jc w:val="both"/>
      </w:pPr>
      <w:r>
        <w:rPr>
          <w:rFonts w:ascii="Times New Roman"/>
          <w:b w:val="false"/>
          <w:i w:val="false"/>
          <w:color w:val="000000"/>
          <w:sz w:val="28"/>
        </w:rPr>
        <w:t>
      мүгедектерді оңалтудың жеке бағдарламаларына сәйкес оңалту іс-шараларын жүргізу;</w:t>
      </w:r>
    </w:p>
    <w:p>
      <w:pPr>
        <w:spacing w:after="0"/>
        <w:ind w:left="0"/>
        <w:jc w:val="both"/>
      </w:pPr>
      <w:r>
        <w:rPr>
          <w:rFonts w:ascii="Times New Roman"/>
          <w:b w:val="false"/>
          <w:i w:val="false"/>
          <w:color w:val="000000"/>
          <w:sz w:val="28"/>
        </w:rPr>
        <w:t>
      балалар мен 18 жастан асқан адамдардың отбасы мүшелерін оларды күтудің санитарлық-гигиеналық дағдыларын үйретуді.</w:t>
      </w:r>
    </w:p>
    <w:bookmarkStart w:name="z10" w:id="9"/>
    <w:p>
      <w:pPr>
        <w:spacing w:after="0"/>
        <w:ind w:left="0"/>
        <w:jc w:val="both"/>
      </w:pPr>
      <w:r>
        <w:rPr>
          <w:rFonts w:ascii="Times New Roman"/>
          <w:b w:val="false"/>
          <w:i w:val="false"/>
          <w:color w:val="000000"/>
          <w:sz w:val="28"/>
        </w:rPr>
        <w:t>
      5. Балалар мен 18 жастан асқан адамдардың психологиялық жай-күйін түзетуді көздейтін әлеуметтік-психологиялық қызметтер стационарлық және жартылай стационарлық үлгідегі әлеуметтік қызмет көрсету ұйымдарында, үйде әлеуметтік көмек көрсету бөлімшелерінде көрсетіледі.</w:t>
      </w:r>
    </w:p>
    <w:bookmarkEnd w:id="9"/>
    <w:p>
      <w:pPr>
        <w:spacing w:after="0"/>
        <w:ind w:left="0"/>
        <w:jc w:val="both"/>
      </w:pPr>
      <w:r>
        <w:rPr>
          <w:rFonts w:ascii="Times New Roman"/>
          <w:b w:val="false"/>
          <w:i w:val="false"/>
          <w:color w:val="000000"/>
          <w:sz w:val="28"/>
        </w:rPr>
        <w:t>
      Әлеуметтік-психологиялық қызметтер мыналарды қамтиды:</w:t>
      </w:r>
    </w:p>
    <w:p>
      <w:pPr>
        <w:spacing w:after="0"/>
        <w:ind w:left="0"/>
        <w:jc w:val="both"/>
      </w:pPr>
      <w:r>
        <w:rPr>
          <w:rFonts w:ascii="Times New Roman"/>
          <w:b w:val="false"/>
          <w:i w:val="false"/>
          <w:color w:val="000000"/>
          <w:sz w:val="28"/>
        </w:rPr>
        <w:t>
      психологиялық диагностика;</w:t>
      </w:r>
    </w:p>
    <w:p>
      <w:pPr>
        <w:spacing w:after="0"/>
        <w:ind w:left="0"/>
        <w:jc w:val="both"/>
      </w:pPr>
      <w:r>
        <w:rPr>
          <w:rFonts w:ascii="Times New Roman"/>
          <w:b w:val="false"/>
          <w:i w:val="false"/>
          <w:color w:val="000000"/>
          <w:sz w:val="28"/>
        </w:rPr>
        <w:t>
      жеке тұлғаны тексеру;</w:t>
      </w:r>
    </w:p>
    <w:p>
      <w:pPr>
        <w:spacing w:after="0"/>
        <w:ind w:left="0"/>
        <w:jc w:val="both"/>
      </w:pPr>
      <w:r>
        <w:rPr>
          <w:rFonts w:ascii="Times New Roman"/>
          <w:b w:val="false"/>
          <w:i w:val="false"/>
          <w:color w:val="000000"/>
          <w:sz w:val="28"/>
        </w:rPr>
        <w:t>
      психологиялық түзету;</w:t>
      </w:r>
    </w:p>
    <w:p>
      <w:pPr>
        <w:spacing w:after="0"/>
        <w:ind w:left="0"/>
        <w:jc w:val="both"/>
      </w:pPr>
      <w:r>
        <w:rPr>
          <w:rFonts w:ascii="Times New Roman"/>
          <w:b w:val="false"/>
          <w:i w:val="false"/>
          <w:color w:val="000000"/>
          <w:sz w:val="28"/>
        </w:rPr>
        <w:t>
      өмірлік тонусын психологиялық қолдау;</w:t>
      </w:r>
    </w:p>
    <w:p>
      <w:pPr>
        <w:spacing w:after="0"/>
        <w:ind w:left="0"/>
        <w:jc w:val="both"/>
      </w:pPr>
      <w:r>
        <w:rPr>
          <w:rFonts w:ascii="Times New Roman"/>
          <w:b w:val="false"/>
          <w:i w:val="false"/>
          <w:color w:val="000000"/>
          <w:sz w:val="28"/>
        </w:rPr>
        <w:t>
      балалармен және 18 жастан асқан адамдармен бірге тұратын отбасы мүшелеріне қолайлы психологиялық климатты қамтамасыз ету, шиеленісті жағдайлардың алдын алу және жою үшін психологиялық көмек көрсету.</w:t>
      </w:r>
    </w:p>
    <w:bookmarkStart w:name="z11" w:id="10"/>
    <w:p>
      <w:pPr>
        <w:spacing w:after="0"/>
        <w:ind w:left="0"/>
        <w:jc w:val="both"/>
      </w:pPr>
      <w:r>
        <w:rPr>
          <w:rFonts w:ascii="Times New Roman"/>
          <w:b w:val="false"/>
          <w:i w:val="false"/>
          <w:color w:val="000000"/>
          <w:sz w:val="28"/>
        </w:rPr>
        <w:t>
      6. Әлеуметтік-педагогикалық қызметтер балалардың физикалық</w:t>
      </w:r>
    </w:p>
    <w:bookmarkEnd w:id="10"/>
    <w:p>
      <w:pPr>
        <w:spacing w:after="0"/>
        <w:ind w:left="0"/>
        <w:jc w:val="both"/>
      </w:pPr>
      <w:r>
        <w:rPr>
          <w:rFonts w:ascii="Times New Roman"/>
          <w:b w:val="false"/>
          <w:i w:val="false"/>
          <w:color w:val="000000"/>
          <w:sz w:val="28"/>
        </w:rPr>
        <w:t>
      мүмкіндіктері мен ақыл-ой қабілеттерін ескере отырып, оларды педагогикалық түзетуге және оқытуға, сондай-ақ 18 жастан асқан адамдарға тұрмыстық дағдыларды үйретуге бағытталады және стационарлық және жартылай стационарлық үлгідегі әлеуметтік қызмет көрсету ұйымдарында, үйде әлеуметтік көмек көрсету бөлімшелерінде көрсетіледі.</w:t>
      </w:r>
    </w:p>
    <w:p>
      <w:pPr>
        <w:spacing w:after="0"/>
        <w:ind w:left="0"/>
        <w:jc w:val="both"/>
      </w:pPr>
      <w:r>
        <w:rPr>
          <w:rFonts w:ascii="Times New Roman"/>
          <w:b w:val="false"/>
          <w:i w:val="false"/>
          <w:color w:val="000000"/>
          <w:sz w:val="28"/>
        </w:rPr>
        <w:t>
      Әлеуметтік-педагогикалық қызметтер мыналарды қамтиды:</w:t>
      </w:r>
    </w:p>
    <w:p>
      <w:pPr>
        <w:spacing w:after="0"/>
        <w:ind w:left="0"/>
        <w:jc w:val="both"/>
      </w:pPr>
      <w:r>
        <w:rPr>
          <w:rFonts w:ascii="Times New Roman"/>
          <w:b w:val="false"/>
          <w:i w:val="false"/>
          <w:color w:val="000000"/>
          <w:sz w:val="28"/>
        </w:rPr>
        <w:t>
      бала мен 18 жастан асқан адамды (23 жасқа дейін) әлеуметтік-педагогикалық диагностикалау мен тексеру;</w:t>
      </w:r>
    </w:p>
    <w:p>
      <w:pPr>
        <w:spacing w:after="0"/>
        <w:ind w:left="0"/>
        <w:jc w:val="both"/>
      </w:pPr>
      <w:r>
        <w:rPr>
          <w:rFonts w:ascii="Times New Roman"/>
          <w:b w:val="false"/>
          <w:i w:val="false"/>
          <w:color w:val="000000"/>
          <w:sz w:val="28"/>
        </w:rPr>
        <w:t>
      әлеуметтік-педагогикалық консультация беру;</w:t>
      </w:r>
    </w:p>
    <w:p>
      <w:pPr>
        <w:spacing w:after="0"/>
        <w:ind w:left="0"/>
        <w:jc w:val="both"/>
      </w:pPr>
      <w:r>
        <w:rPr>
          <w:rFonts w:ascii="Times New Roman"/>
          <w:b w:val="false"/>
          <w:i w:val="false"/>
          <w:color w:val="000000"/>
          <w:sz w:val="28"/>
        </w:rPr>
        <w:t>
      балаларды педагогикалық түзету;</w:t>
      </w:r>
    </w:p>
    <w:p>
      <w:pPr>
        <w:spacing w:after="0"/>
        <w:ind w:left="0"/>
        <w:jc w:val="both"/>
      </w:pPr>
      <w:r>
        <w:rPr>
          <w:rFonts w:ascii="Times New Roman"/>
          <w:b w:val="false"/>
          <w:i w:val="false"/>
          <w:color w:val="000000"/>
          <w:sz w:val="28"/>
        </w:rPr>
        <w:t>
      өз-өзіне қызмет көрсету дағдыларын, жеке гигиенасын, тұрмыстағы және қоғамдық орындардағы мінез-құлықты қалыптастыру, өзін бақылау, қарым-қатынас жасау дағдылары және тіршілік әрекеттерінің басқа да нысандары жөніндегі қызметтер;</w:t>
      </w:r>
    </w:p>
    <w:p>
      <w:pPr>
        <w:spacing w:after="0"/>
        <w:ind w:left="0"/>
        <w:jc w:val="both"/>
      </w:pPr>
      <w:r>
        <w:rPr>
          <w:rFonts w:ascii="Times New Roman"/>
          <w:b w:val="false"/>
          <w:i w:val="false"/>
          <w:color w:val="000000"/>
          <w:sz w:val="28"/>
        </w:rPr>
        <w:t>
      балалар мен 18 жастан асқан адамдардың ата-аналарына немесе отбасының басқа мүшелеріне үй жағдайында оңалту негіздерін үйрету;</w:t>
      </w:r>
    </w:p>
    <w:p>
      <w:pPr>
        <w:spacing w:after="0"/>
        <w:ind w:left="0"/>
        <w:jc w:val="both"/>
      </w:pPr>
      <w:r>
        <w:rPr>
          <w:rFonts w:ascii="Times New Roman"/>
          <w:b w:val="false"/>
          <w:i w:val="false"/>
          <w:color w:val="000000"/>
          <w:sz w:val="28"/>
        </w:rPr>
        <w:t>
      балаларды мектепке дейін тәрбиелеу және олардың арнайы білім беру оқыту бағдарламалары бойынша білім алуы үшін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мүгедектерді оңалтудың жеке бағдарламаларына сәйкес ымдау тіліне аудару жөніндегі қызметтер.</w:t>
      </w:r>
    </w:p>
    <w:bookmarkStart w:name="z12" w:id="11"/>
    <w:p>
      <w:pPr>
        <w:spacing w:after="0"/>
        <w:ind w:left="0"/>
        <w:jc w:val="both"/>
      </w:pPr>
      <w:r>
        <w:rPr>
          <w:rFonts w:ascii="Times New Roman"/>
          <w:b w:val="false"/>
          <w:i w:val="false"/>
          <w:color w:val="000000"/>
          <w:sz w:val="28"/>
        </w:rPr>
        <w:t>
      7. Балалар мен 18 жастан асқан адамдардың еңбек дағдыларын</w:t>
      </w:r>
    </w:p>
    <w:bookmarkEnd w:id="11"/>
    <w:p>
      <w:pPr>
        <w:spacing w:after="0"/>
        <w:ind w:left="0"/>
        <w:jc w:val="both"/>
      </w:pPr>
      <w:r>
        <w:rPr>
          <w:rFonts w:ascii="Times New Roman"/>
          <w:b w:val="false"/>
          <w:i w:val="false"/>
          <w:color w:val="000000"/>
          <w:sz w:val="28"/>
        </w:rPr>
        <w:t>
      қалыптастыруға, еңбек қызметін ұйымдастыруға және 18 жастан асқан адамдар үшін жұмыс орындарын құруға бағытталған әлеуметтік-еңбек қызметтері стационарлық және жартылай стационарлық үлгідегі әлеуметтік қызмет көрсету ұйымдарында көрсетіледі.</w:t>
      </w:r>
    </w:p>
    <w:p>
      <w:pPr>
        <w:spacing w:after="0"/>
        <w:ind w:left="0"/>
        <w:jc w:val="both"/>
      </w:pPr>
      <w:r>
        <w:rPr>
          <w:rFonts w:ascii="Times New Roman"/>
          <w:b w:val="false"/>
          <w:i w:val="false"/>
          <w:color w:val="000000"/>
          <w:sz w:val="28"/>
        </w:rPr>
        <w:t>
      Әлеуметтік-еңбек қызметтері мыналарды қамтиды:</w:t>
      </w:r>
    </w:p>
    <w:p>
      <w:pPr>
        <w:spacing w:after="0"/>
        <w:ind w:left="0"/>
        <w:jc w:val="both"/>
      </w:pPr>
      <w:r>
        <w:rPr>
          <w:rFonts w:ascii="Times New Roman"/>
          <w:b w:val="false"/>
          <w:i w:val="false"/>
          <w:color w:val="000000"/>
          <w:sz w:val="28"/>
        </w:rPr>
        <w:t>
      еңбек дағдыларын қалыптастыру жөніндегі қызметтер;</w:t>
      </w:r>
    </w:p>
    <w:p>
      <w:pPr>
        <w:spacing w:after="0"/>
        <w:ind w:left="0"/>
        <w:jc w:val="both"/>
      </w:pPr>
      <w:r>
        <w:rPr>
          <w:rFonts w:ascii="Times New Roman"/>
          <w:b w:val="false"/>
          <w:i w:val="false"/>
          <w:color w:val="000000"/>
          <w:sz w:val="28"/>
        </w:rPr>
        <w:t>
      психоневрологиялық аурулары бар 18 жастан асқан адамдарда бейіні бойынша еңбек дағдыларын қалыптастыру жөніндегі қызметтер;</w:t>
      </w:r>
    </w:p>
    <w:p>
      <w:pPr>
        <w:spacing w:after="0"/>
        <w:ind w:left="0"/>
        <w:jc w:val="both"/>
      </w:pPr>
      <w:r>
        <w:rPr>
          <w:rFonts w:ascii="Times New Roman"/>
          <w:b w:val="false"/>
          <w:i w:val="false"/>
          <w:color w:val="000000"/>
          <w:sz w:val="28"/>
        </w:rPr>
        <w:t>
      кәсіби бағдарын ұйымдастыруға жәрдемдесу;</w:t>
      </w:r>
    </w:p>
    <w:p>
      <w:pPr>
        <w:spacing w:after="0"/>
        <w:ind w:left="0"/>
        <w:jc w:val="both"/>
      </w:pPr>
      <w:r>
        <w:rPr>
          <w:rFonts w:ascii="Times New Roman"/>
          <w:b w:val="false"/>
          <w:i w:val="false"/>
          <w:color w:val="000000"/>
          <w:sz w:val="28"/>
        </w:rPr>
        <w:t>
      жеке дене және ақыл-ой қабілетіне сәйкес кәсіп алуға жәрдемдесу.</w:t>
      </w:r>
    </w:p>
    <w:bookmarkStart w:name="z13" w:id="12"/>
    <w:p>
      <w:pPr>
        <w:spacing w:after="0"/>
        <w:ind w:left="0"/>
        <w:jc w:val="both"/>
      </w:pPr>
      <w:r>
        <w:rPr>
          <w:rFonts w:ascii="Times New Roman"/>
          <w:b w:val="false"/>
          <w:i w:val="false"/>
          <w:color w:val="000000"/>
          <w:sz w:val="28"/>
        </w:rPr>
        <w:t>
      8. Демалысты ұйымдастыруға, әлеуметтік-мәдени іс-шараларды өткізуге және оларға балалар мен 18 жастан асқан адамдарды тартуға бағытталған әлеуметтік-мәдени қызметтер стационарлық және жартылай стационарлық үлгідегі әлеуметтік қызмет көрсету ұйымдарында, үйде әлеуметтік көмек көрсету бөлімшелерінде көрсетіледі.</w:t>
      </w:r>
    </w:p>
    <w:bookmarkEnd w:id="12"/>
    <w:p>
      <w:pPr>
        <w:spacing w:after="0"/>
        <w:ind w:left="0"/>
        <w:jc w:val="both"/>
      </w:pPr>
      <w:r>
        <w:rPr>
          <w:rFonts w:ascii="Times New Roman"/>
          <w:b w:val="false"/>
          <w:i w:val="false"/>
          <w:color w:val="000000"/>
          <w:sz w:val="28"/>
        </w:rPr>
        <w:t>
      Әлеуметтік-мәдени қызметтер мыналарды қамтиды:</w:t>
      </w:r>
    </w:p>
    <w:p>
      <w:pPr>
        <w:spacing w:after="0"/>
        <w:ind w:left="0"/>
        <w:jc w:val="both"/>
      </w:pPr>
      <w:r>
        <w:rPr>
          <w:rFonts w:ascii="Times New Roman"/>
          <w:b w:val="false"/>
          <w:i w:val="false"/>
          <w:color w:val="000000"/>
          <w:sz w:val="28"/>
        </w:rPr>
        <w:t>
      мерекелерді, мерейтойларды, туған күндер мен басқа да мәдени және демалыс іс-шараларын ұйымдастыру өткізу;</w:t>
      </w:r>
    </w:p>
    <w:p>
      <w:pPr>
        <w:spacing w:after="0"/>
        <w:ind w:left="0"/>
        <w:jc w:val="both"/>
      </w:pPr>
      <w:r>
        <w:rPr>
          <w:rFonts w:ascii="Times New Roman"/>
          <w:b w:val="false"/>
          <w:i w:val="false"/>
          <w:color w:val="000000"/>
          <w:sz w:val="28"/>
        </w:rPr>
        <w:t>
      балалар мен 18 жастан асқан адамдарды демалыс іс-шараларына, қоғамдық-мәдени іс-шараларға қатысуға тарту.</w:t>
      </w:r>
    </w:p>
    <w:bookmarkStart w:name="z14" w:id="13"/>
    <w:p>
      <w:pPr>
        <w:spacing w:after="0"/>
        <w:ind w:left="0"/>
        <w:jc w:val="both"/>
      </w:pPr>
      <w:r>
        <w:rPr>
          <w:rFonts w:ascii="Times New Roman"/>
          <w:b w:val="false"/>
          <w:i w:val="false"/>
          <w:color w:val="000000"/>
          <w:sz w:val="28"/>
        </w:rPr>
        <w:t>
      9. Әлеуметтік-экономикалық қызметтер балалар мен 18 жастан асқан адамдардың өмір сүру деңгейін қолдау мен жақсартуға бағытталған және стационарлық, жартылай стационарлық үлгідегі әлеуметтік қызмет көрсету ұйымдарында және үйде әлеуметтік көмек көрсету бөлімшелерінде ұсынылады.</w:t>
      </w:r>
    </w:p>
    <w:bookmarkEnd w:id="13"/>
    <w:p>
      <w:pPr>
        <w:spacing w:after="0"/>
        <w:ind w:left="0"/>
        <w:jc w:val="both"/>
      </w:pPr>
      <w:r>
        <w:rPr>
          <w:rFonts w:ascii="Times New Roman"/>
          <w:b w:val="false"/>
          <w:i w:val="false"/>
          <w:color w:val="000000"/>
          <w:sz w:val="28"/>
        </w:rPr>
        <w:t>
      Әлеуметтік-экономикалық қызметтер мыналарды қамтиды:</w:t>
      </w:r>
    </w:p>
    <w:p>
      <w:pPr>
        <w:spacing w:after="0"/>
        <w:ind w:left="0"/>
        <w:jc w:val="both"/>
      </w:pPr>
      <w:r>
        <w:rPr>
          <w:rFonts w:ascii="Times New Roman"/>
          <w:b w:val="false"/>
          <w:i w:val="false"/>
          <w:color w:val="000000"/>
          <w:sz w:val="28"/>
        </w:rPr>
        <w:t>
      әлеуметтік төлемдерді, жәрдемақыларды, алименттер мен басқа да төлемдерді, соның ішінде сенімхат бойынша алуға жәрдемдесу;</w:t>
      </w:r>
    </w:p>
    <w:p>
      <w:pPr>
        <w:spacing w:after="0"/>
        <w:ind w:left="0"/>
        <w:jc w:val="both"/>
      </w:pPr>
      <w:r>
        <w:rPr>
          <w:rFonts w:ascii="Times New Roman"/>
          <w:b w:val="false"/>
          <w:i w:val="false"/>
          <w:color w:val="000000"/>
          <w:sz w:val="28"/>
        </w:rPr>
        <w:t>
      сауда, коммуналдық-тұрмыстық қызмет көрсету, байланыс және халыққа қызмет көрсететін басқа да ұйымдардың қызмет көрсетуін ұсынуға жәрдемдесу;</w:t>
      </w:r>
    </w:p>
    <w:p>
      <w:pPr>
        <w:spacing w:after="0"/>
        <w:ind w:left="0"/>
        <w:jc w:val="both"/>
      </w:pPr>
      <w:r>
        <w:rPr>
          <w:rFonts w:ascii="Times New Roman"/>
          <w:b w:val="false"/>
          <w:i w:val="false"/>
          <w:color w:val="000000"/>
          <w:sz w:val="28"/>
        </w:rPr>
        <w:t>
      балалармен және 18 жастан асқан адамдармен бірге тұратын отбасыларға өзін-өзі қамтамасыз ету, отбасылық кәсіпкерлікті, үй кәсіпшілігін дамыту мәселелері бойынша, отбасының материалдық жағдайын жақсартудың басқа да мәселелері бойынша консультация беру.</w:t>
      </w:r>
    </w:p>
    <w:bookmarkStart w:name="z15" w:id="14"/>
    <w:p>
      <w:pPr>
        <w:spacing w:after="0"/>
        <w:ind w:left="0"/>
        <w:jc w:val="both"/>
      </w:pPr>
      <w:r>
        <w:rPr>
          <w:rFonts w:ascii="Times New Roman"/>
          <w:b w:val="false"/>
          <w:i w:val="false"/>
          <w:color w:val="000000"/>
          <w:sz w:val="28"/>
        </w:rPr>
        <w:t>
      10. Балалардың, 18 жастан асқан адамдар мен олардың отбасыларының құқықтық мәртебесін қолдауға немесе өзгертуге, заңды көмек көрсетуге, олардың заңды құқықтары мен мүдделерін қорғауға бағытталған әлеуметтік-құқықтық қызметтер стационарлық, жартылай стационарлық үлгідегі әлеуметтік қызмет көрсету ұйымдарында және үйде әлеуметтік көмек көрсету бөлімшелерінде ұсынылады.</w:t>
      </w:r>
    </w:p>
    <w:bookmarkEnd w:id="14"/>
    <w:p>
      <w:pPr>
        <w:spacing w:after="0"/>
        <w:ind w:left="0"/>
        <w:jc w:val="both"/>
      </w:pPr>
      <w:r>
        <w:rPr>
          <w:rFonts w:ascii="Times New Roman"/>
          <w:b w:val="false"/>
          <w:i w:val="false"/>
          <w:color w:val="000000"/>
          <w:sz w:val="28"/>
        </w:rPr>
        <w:t>
      Әлеуметтік-құқықтық қызметтер мыналарды қамтиды:</w:t>
      </w:r>
    </w:p>
    <w:p>
      <w:pPr>
        <w:spacing w:after="0"/>
        <w:ind w:left="0"/>
        <w:jc w:val="both"/>
      </w:pPr>
      <w:r>
        <w:rPr>
          <w:rFonts w:ascii="Times New Roman"/>
          <w:b w:val="false"/>
          <w:i w:val="false"/>
          <w:color w:val="000000"/>
          <w:sz w:val="28"/>
        </w:rPr>
        <w:t>
      әлеуметтік қызмет көрсету және өздерінің мүдделерін қорғау құқығына байланысты мәселелер бойынша консультация беру;</w:t>
      </w:r>
    </w:p>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асырап алу, қорғаншылыққа және қамқоршылыққа алу мәселелері бойынша құжаттарды ресімдеудегі көмекті қоса алғанда, заңды консультация беру;</w:t>
      </w:r>
    </w:p>
    <w:p>
      <w:pPr>
        <w:spacing w:after="0"/>
        <w:ind w:left="0"/>
        <w:jc w:val="both"/>
      </w:pPr>
      <w:r>
        <w:rPr>
          <w:rFonts w:ascii="Times New Roman"/>
          <w:b w:val="false"/>
          <w:i w:val="false"/>
          <w:color w:val="000000"/>
          <w:sz w:val="28"/>
        </w:rPr>
        <w:t>
      балалардың тәрбиелену және қамқорлықта болу құқықтарын қорғауда және сақтауда құқықтық көмек көрсету;</w:t>
      </w:r>
    </w:p>
    <w:p>
      <w:pPr>
        <w:spacing w:after="0"/>
        <w:ind w:left="0"/>
        <w:jc w:val="both"/>
      </w:pPr>
      <w:r>
        <w:rPr>
          <w:rFonts w:ascii="Times New Roman"/>
          <w:b w:val="false"/>
          <w:i w:val="false"/>
          <w:color w:val="000000"/>
          <w:sz w:val="28"/>
        </w:rPr>
        <w:t>
      18 жастан асқан адамдардың қамқорлық пен еңбек құқықтарын қорғауда және сақтауда құқықтық көмек көрсету;</w:t>
      </w:r>
    </w:p>
    <w:p>
      <w:pPr>
        <w:spacing w:after="0"/>
        <w:ind w:left="0"/>
        <w:jc w:val="both"/>
      </w:pPr>
      <w:r>
        <w:rPr>
          <w:rFonts w:ascii="Times New Roman"/>
          <w:b w:val="false"/>
          <w:i w:val="false"/>
          <w:color w:val="000000"/>
          <w:sz w:val="28"/>
        </w:rPr>
        <w:t>
      адвокаттық қызмет туралы заңнамада белгіленген жағдайларда және тәртіппен тегін адвокаттың заңды көмек алуға жәрдемдесу;</w:t>
      </w:r>
    </w:p>
    <w:p>
      <w:pPr>
        <w:spacing w:after="0"/>
        <w:ind w:left="0"/>
        <w:jc w:val="both"/>
      </w:pPr>
      <w:r>
        <w:rPr>
          <w:rFonts w:ascii="Times New Roman"/>
          <w:b w:val="false"/>
          <w:i w:val="false"/>
          <w:color w:val="000000"/>
          <w:sz w:val="28"/>
        </w:rPr>
        <w:t>
      жұмысқа орналасу, жеке басын куәландыратын және заңдық маңызы бар басқа да құжаттарды алу үшін құжаттарды ресімдеуде заңды көмек көрсетуге жәрдемдесу;</w:t>
      </w:r>
    </w:p>
    <w:p>
      <w:pPr>
        <w:spacing w:after="0"/>
        <w:ind w:left="0"/>
        <w:jc w:val="both"/>
      </w:pPr>
      <w:r>
        <w:rPr>
          <w:rFonts w:ascii="Times New Roman"/>
          <w:b w:val="false"/>
          <w:i w:val="false"/>
          <w:color w:val="000000"/>
          <w:sz w:val="28"/>
        </w:rPr>
        <w:t>
      жеке куәлікті, паспортты, әлеуметтік төлемдерді және заңдық маңызы бар басқа да құжаттарды алу үшін құжаттарды ресімдеу.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