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923c" w14:textId="ff89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25 желтоқсандағы № 2183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 2183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Солтүстік Атлантика Шарты</w:t>
      </w:r>
      <w:r>
        <w:br/>
      </w:r>
      <w:r>
        <w:rPr>
          <w:rFonts w:ascii="Times New Roman"/>
          <w:b/>
          <w:i w:val="false"/>
          <w:color w:val="000000"/>
        </w:rPr>
        <w:t>
Ұйымы арасындағы Ауғанстан Ислам Республикасы аумағында</w:t>
      </w:r>
      <w:r>
        <w:br/>
      </w:r>
      <w:r>
        <w:rPr>
          <w:rFonts w:ascii="Times New Roman"/>
          <w:b/>
          <w:i w:val="false"/>
          <w:color w:val="000000"/>
        </w:rPr>
        <w:t>
Халықаралық қауіпсіздікке жәрдемдесу күштерінің (ХҚЖК)</w:t>
      </w:r>
      <w:r>
        <w:br/>
      </w:r>
      <w:r>
        <w:rPr>
          <w:rFonts w:ascii="Times New Roman"/>
          <w:b/>
          <w:i w:val="false"/>
          <w:color w:val="000000"/>
        </w:rPr>
        <w:t>
операциясын қолдау үшін Қазақстан Республикасының аумағы</w:t>
      </w:r>
      <w:r>
        <w:br/>
      </w:r>
      <w:r>
        <w:rPr>
          <w:rFonts w:ascii="Times New Roman"/>
          <w:b/>
          <w:i w:val="false"/>
          <w:color w:val="000000"/>
        </w:rPr>
        <w:t>
арқылы жүктердің темір жол транзиті мәселесі жөніндегі</w:t>
      </w:r>
      <w:r>
        <w:br/>
      </w:r>
      <w:r>
        <w:rPr>
          <w:rFonts w:ascii="Times New Roman"/>
          <w:b/>
          <w:i w:val="false"/>
          <w:color w:val="000000"/>
        </w:rPr>
        <w:t>
ноталар алмасу нысанындағы келісім</w:t>
      </w:r>
    </w:p>
    <w:bookmarkEnd w:id="1"/>
    <w:bookmarkStart w:name="z6" w:id="2"/>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Ауғанстан Ислам Республикасының аумағында Халықаралық қауіпсіздікке жәрдемдесу күштерін (ХҚЖК) қолдау үшін жүктердің жер үсті тасымалдарын жеңілдету мақсатында;</w:t>
      </w:r>
      <w:r>
        <w:br/>
      </w:r>
      <w:r>
        <w:rPr>
          <w:rFonts w:ascii="Times New Roman"/>
          <w:b w:val="false"/>
          <w:i w:val="false"/>
          <w:color w:val="000000"/>
          <w:sz w:val="28"/>
        </w:rPr>
        <w:t>
      Қазақстан Республикасының егемендігін, аумақтық тұтастығын және заңнамасын құрметтей отырып;</w:t>
      </w:r>
      <w:r>
        <w:br/>
      </w:r>
      <w:r>
        <w:rPr>
          <w:rFonts w:ascii="Times New Roman"/>
          <w:b w:val="false"/>
          <w:i w:val="false"/>
          <w:color w:val="000000"/>
          <w:sz w:val="28"/>
        </w:rPr>
        <w:t>
      Қазақстан Республикасы Солтүстік Атлантика кеңесінің 1994 жылғы 10 және 11 қаңтардағы кеңесіне қатысқан Солтүстік Атлантика Шарты Ұйымы (НАТО) елдерінің мемлекеттері мен үкіметтері басшылары қол қойған және жолдаған Бейбітшілік жолындағы әріптестіктің Шақыруын қабылдағанын және 1994 жылғы 27 мамырда Бейбітшілік жолындағы әріптестіктің Негіздемелік құжатына қосылғанын атап өте отырып;</w:t>
      </w:r>
      <w:r>
        <w:br/>
      </w:r>
      <w:r>
        <w:rPr>
          <w:rFonts w:ascii="Times New Roman"/>
          <w:b w:val="false"/>
          <w:i w:val="false"/>
          <w:color w:val="000000"/>
          <w:sz w:val="28"/>
        </w:rPr>
        <w:t>
      Қазақстан Республикасы Брюссельде 1995 жылғы 19 маусымда жасалған Солтүстік Атлантика Шарты Ұйымына қатысушы мемлекеттер және «Бейбітшілік жолындағы әріптестік» бағдарламасына қатысушы басқа да мемлекеттер арасындағы олардың Күштерінің мәртебесі туралы келісім (БЖӘ КМК) Тараптарының бірі болып табылатынын атап өте отырып;</w:t>
      </w:r>
      <w:r>
        <w:br/>
      </w:r>
      <w:r>
        <w:rPr>
          <w:rFonts w:ascii="Times New Roman"/>
          <w:b w:val="false"/>
          <w:i w:val="false"/>
          <w:color w:val="000000"/>
          <w:sz w:val="28"/>
        </w:rPr>
        <w:t>
      Ауғанстан Ислам Республикасымен көршілес мемлекеттерді және басқа да БҰҰ-ға мүше мемлекеттерді ХҚЖК-ге ұшақтардың өтуі мен транзитке рұқсаттар беруді қоса алғанда, осындай қажет көмекті ұсынуға шақыратын Біріккен Ұлттар Ұйымы жарғысының VII тарауы негізінде Қауіпсіздік кеңесі 2001 жылғы 20 желтоқсанда қабылдаған Біріккен Ұлттар Ұйымының Қауіпсіздік Кеңесінің 1386 (2001) қарарын (бұдан әрі — БҰҰ 1386 ҚКҚ) назарға ала отырып;</w:t>
      </w:r>
      <w:r>
        <w:br/>
      </w:r>
      <w:r>
        <w:rPr>
          <w:rFonts w:ascii="Times New Roman"/>
          <w:b w:val="false"/>
          <w:i w:val="false"/>
          <w:color w:val="000000"/>
          <w:sz w:val="28"/>
        </w:rPr>
        <w:t>
      НАТО-ға, НАТО-ға мүше мемлекеттерге немесе НАТО-ға кірмейтін, бірақ Ауғанстан Ислам Республикасының аумағында ХҚЖК операциясын қолдауға ХҚЖК үшін өз күші мен қаражатын бөлетін мемлекеттерге тиесілі ХҚЖК жүктерінің Қазақстан Республикасының аумағы арқылы транзиті мақсатында қызметтер көрсету үшін, атап айтқанда Қазақстан Республикасының ұлттық темір жол компаниясы қызметтер көрсету үшін қажетті уағдаластықтар мен рәсімдерді белгілеуге ниет білдіре отырып;</w:t>
      </w:r>
      <w:r>
        <w:br/>
      </w:r>
      <w:r>
        <w:rPr>
          <w:rFonts w:ascii="Times New Roman"/>
          <w:b w:val="false"/>
          <w:i w:val="false"/>
          <w:color w:val="000000"/>
          <w:sz w:val="28"/>
        </w:rPr>
        <w:t>
      Қазақстан Республикасы Үкіметінің атынан төмендегі Қазақстан Республикасының Үкіметі мен НАТО (бұдан әрі - Тараптар деп аталатын) арасындағы өзара түсіністікті растау мүмкіндігіне иемін.</w:t>
      </w:r>
      <w:r>
        <w:br/>
      </w:r>
      <w:r>
        <w:rPr>
          <w:rFonts w:ascii="Times New Roman"/>
          <w:b w:val="false"/>
          <w:i w:val="false"/>
          <w:color w:val="000000"/>
          <w:sz w:val="28"/>
        </w:rPr>
        <w:t>
      1. Осы Келісімнің мақсаттары үшін:</w:t>
      </w:r>
      <w:r>
        <w:br/>
      </w:r>
      <w:r>
        <w:rPr>
          <w:rFonts w:ascii="Times New Roman"/>
          <w:b w:val="false"/>
          <w:i w:val="false"/>
          <w:color w:val="000000"/>
          <w:sz w:val="28"/>
        </w:rPr>
        <w:t>
      «ХҚЖК операциясы» БҰҮ 1386 ҚКҚ-ның қаулы ететін 7-тармағына сәйкес НАТО-ның басшылығымен және басқаруымен Ауғанстан Ислам Республикасының аумағында ХҚЖК-ны қолдауды білдіреді;</w:t>
      </w:r>
      <w:r>
        <w:br/>
      </w:r>
      <w:r>
        <w:rPr>
          <w:rFonts w:ascii="Times New Roman"/>
          <w:b w:val="false"/>
          <w:i w:val="false"/>
          <w:color w:val="000000"/>
          <w:sz w:val="28"/>
        </w:rPr>
        <w:t>
      «НАТО» оның штаб-пәтерін және Солтүстік Атлантика Шартына сәйкес құрылған кез келген халықаралық әскери штабтарын қоса алғанда, Солтүстік Атлантика Шарты Ұйымын білдіреді;</w:t>
      </w:r>
      <w:r>
        <w:br/>
      </w:r>
      <w:r>
        <w:rPr>
          <w:rFonts w:ascii="Times New Roman"/>
          <w:b w:val="false"/>
          <w:i w:val="false"/>
          <w:color w:val="000000"/>
          <w:sz w:val="28"/>
        </w:rPr>
        <w:t>
      «Жүк жөнелтуші» НАТО-ның осындай жүкті жөнелту мақсаттарын растаған кезде осы Келісімнің ережелеріне сәйкес НАТО-ны, НАТО-ға мүше мемлекеттерді немесе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«аумақ» Қазақстан Республикасының аумағын білдіреді;</w:t>
      </w:r>
      <w:r>
        <w:br/>
      </w:r>
      <w:r>
        <w:rPr>
          <w:rFonts w:ascii="Times New Roman"/>
          <w:b w:val="false"/>
          <w:i w:val="false"/>
          <w:color w:val="000000"/>
          <w:sz w:val="28"/>
        </w:rPr>
        <w:t>
      «ХҚЖК жүктері» </w:t>
      </w:r>
      <w:r>
        <w:rPr>
          <w:rFonts w:ascii="Times New Roman"/>
          <w:b w:val="false"/>
          <w:i w:val="false"/>
          <w:color w:val="000000"/>
          <w:sz w:val="28"/>
        </w:rPr>
        <w:t>1-қосымшада</w:t>
      </w:r>
      <w:r>
        <w:rPr>
          <w:rFonts w:ascii="Times New Roman"/>
          <w:b w:val="false"/>
          <w:i w:val="false"/>
          <w:color w:val="000000"/>
          <w:sz w:val="28"/>
        </w:rPr>
        <w:t xml:space="preserve">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халықаралық тасымалдаудың көлік құралдарын түсіру және тиеу (ауыстырып тиеу), сондай-ақ ауыстыру,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«Транзит» ХҚЖК операцияларын қолдауға ХҚЖК жүктерін Қазақстан Республикасы аумағы арқылы темiр жол-су қатынасымен коммерциялық тасымалдауды білдіреді.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Келісімнің ережелері жүк жөнелтушілерге ХҚЖК операциясына арналған ХҚЖК жүктеріне қатысты қолданылады.</w:t>
      </w:r>
      <w:r>
        <w:br/>
      </w:r>
      <w:r>
        <w:rPr>
          <w:rFonts w:ascii="Times New Roman"/>
          <w:b w:val="false"/>
          <w:i w:val="false"/>
          <w:color w:val="000000"/>
          <w:sz w:val="28"/>
        </w:rPr>
        <w:t>
</w:t>
      </w:r>
      <w:r>
        <w:rPr>
          <w:rFonts w:ascii="Times New Roman"/>
          <w:b w:val="false"/>
          <w:i w:val="false"/>
          <w:color w:val="000000"/>
          <w:sz w:val="28"/>
        </w:rPr>
        <w:t>
      3. Осы Келісімнің ережелеріне қайшы келмейтін дәрежедегі БЖӘ КМК ережелері тиісті жағдайларда осы Келісімнің мақсаттары үшін және НАТО-ға кірмейтін, бірақ өздерінің күштері мен қаражатын бөлетін, осы ережені тиісті түрде қабылдаған және НАТО мен Қазақстан Республикасының Үкіметін жазбаша хабардар еткен мемлекеттерді қоса алғанда, Қазақстан Республикасы мен ХҚЖК операцияларына қатысатын мемлекеттердің кез келгенінің (және) арасындағы қатынастарға қолданылатын аумақтың шегінде ғана есептелетін болады.</w:t>
      </w:r>
      <w:r>
        <w:br/>
      </w:r>
      <w:r>
        <w:rPr>
          <w:rFonts w:ascii="Times New Roman"/>
          <w:b w:val="false"/>
          <w:i w:val="false"/>
          <w:color w:val="000000"/>
          <w:sz w:val="28"/>
        </w:rPr>
        <w:t>
</w:t>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Қауіпті жүктердің транзиті, егер мұндайлар ХҚЖК жүктерінің ішінде болса, Қазақстан Республикасының заңнамасында қамтылған қауіпті жүктерді тасымалдау туралы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6. ХҚЖК жүктерінің транзитіне Қазақстан Республикасының кедендік баждары, алымдары және салықтары салынбайды.</w:t>
      </w:r>
      <w:r>
        <w:br/>
      </w:r>
      <w:r>
        <w:rPr>
          <w:rFonts w:ascii="Times New Roman"/>
          <w:b w:val="false"/>
          <w:i w:val="false"/>
          <w:color w:val="000000"/>
          <w:sz w:val="28"/>
        </w:rPr>
        <w:t>
</w:t>
      </w:r>
      <w:r>
        <w:rPr>
          <w:rFonts w:ascii="Times New Roman"/>
          <w:b w:val="false"/>
          <w:i w:val="false"/>
          <w:color w:val="000000"/>
          <w:sz w:val="28"/>
        </w:rPr>
        <w:t>
      7. ХҚЖК жүктерi транзитiнiң іс жүзіндегі аспектiлерiн жеңiлдету және аумақ арқылы жедел транзитті кепілдендіру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Аумақ арқылы ХҚЖК жүктерінің транзитіне рұқсат ету Қазақстан Республикасының құзыретті органдарының 2-қосымшада көрсетілген тасымалдау тәртібіне сәйкес жүзеге асырылатын аумақ бойынша ХҚЖК жүктерінің транзитіне берген келісіміне негізделеді.</w:t>
      </w:r>
      <w:r>
        <w:br/>
      </w:r>
      <w:r>
        <w:rPr>
          <w:rFonts w:ascii="Times New Roman"/>
          <w:b w:val="false"/>
          <w:i w:val="false"/>
          <w:color w:val="000000"/>
          <w:sz w:val="28"/>
        </w:rPr>
        <w:t>
</w:t>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ставкалары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w:t>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ставкалар бойынша белгіленген .</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Тасымалдау және жүк жөнелтушiлер олардың уәкiлеттiк берілген экспедициялық компаниялары арқылы талап ететiн басқа да қызметтер үшiн ақы төлеу шарттардың негiзiнде және Қазақстан Республикасының заңнамасына сәйкес келетін өзге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Тараптар өздерінің құзыреті, өкілеттігі және әлеуетті жауапкершілігі аясында мыналар үшін барлық тиісті шараларды қабылдайды:</w:t>
      </w:r>
      <w:r>
        <w:br/>
      </w:r>
      <w:r>
        <w:rPr>
          <w:rFonts w:ascii="Times New Roman"/>
          <w:b w:val="false"/>
          <w:i w:val="false"/>
          <w:color w:val="000000"/>
          <w:sz w:val="28"/>
        </w:rPr>
        <w:t>
      а. аумақ арқылы ХҚЖК жүктерінің транзиті барысында қақтығыстарды болдырмау;</w:t>
      </w:r>
      <w:r>
        <w:br/>
      </w:r>
      <w:r>
        <w:rPr>
          <w:rFonts w:ascii="Times New Roman"/>
          <w:b w:val="false"/>
          <w:i w:val="false"/>
          <w:color w:val="000000"/>
          <w:sz w:val="28"/>
        </w:rPr>
        <w:t>
      б. осындай қақтығыстардың себептерін анықтау және олардың салдарын жою;</w:t>
      </w:r>
      <w:r>
        <w:br/>
      </w:r>
      <w:r>
        <w:rPr>
          <w:rFonts w:ascii="Times New Roman"/>
          <w:b w:val="false"/>
          <w:i w:val="false"/>
          <w:color w:val="000000"/>
          <w:sz w:val="28"/>
        </w:rPr>
        <w:t>
      в. кінәсі бойынша қақтығыс болған Тараптың қақтығыс салдарларын жою жөніндегі шығыстардың орнын толтыруы.</w:t>
      </w:r>
      <w:r>
        <w:br/>
      </w:r>
      <w:r>
        <w:rPr>
          <w:rFonts w:ascii="Times New Roman"/>
          <w:b w:val="false"/>
          <w:i w:val="false"/>
          <w:color w:val="000000"/>
          <w:sz w:val="28"/>
        </w:rPr>
        <w:t>
      ХҚЖК жүктеріне залалды үшінші тұлғалар келтірген жағдайда, Қазақстан Республикасына залалдың орнын толтыру бойынша талап қойылмайды.</w:t>
      </w:r>
      <w:r>
        <w:br/>
      </w:r>
      <w:r>
        <w:rPr>
          <w:rFonts w:ascii="Times New Roman"/>
          <w:b w:val="false"/>
          <w:i w:val="false"/>
          <w:color w:val="000000"/>
          <w:sz w:val="28"/>
        </w:rPr>
        <w:t>
</w:t>
      </w:r>
      <w:r>
        <w:rPr>
          <w:rFonts w:ascii="Times New Roman"/>
          <w:b w:val="false"/>
          <w:i w:val="false"/>
          <w:color w:val="000000"/>
          <w:sz w:val="28"/>
        </w:rPr>
        <w:t>
      12. Осы Келісімнің ережелерін жүзеге асыруға байланысты туындаған, ХҚЖК жүктерінің Аумақ арқылы транзитіне қатысты коммерциялық мәселелер Қазақстан Республикасы қатысушысы болып табылатын темір жол тасымалдары жөніндегі халықаралық шарттарға және Қазақстан Республикасы заңнамасының ережелеріне сәйкес шешіледі.</w:t>
      </w:r>
      <w:r>
        <w:br/>
      </w:r>
      <w:r>
        <w:rPr>
          <w:rFonts w:ascii="Times New Roman"/>
          <w:b w:val="false"/>
          <w:i w:val="false"/>
          <w:color w:val="000000"/>
          <w:sz w:val="28"/>
        </w:rPr>
        <w:t>
</w:t>
      </w:r>
      <w:r>
        <w:rPr>
          <w:rFonts w:ascii="Times New Roman"/>
          <w:b w:val="false"/>
          <w:i w:val="false"/>
          <w:color w:val="000000"/>
          <w:sz w:val="28"/>
        </w:rPr>
        <w:t>
      13. Осы Келісімнің ережелері Тараптар, НАТО-ға мүше мемлекеттер немесе НАТО-ға кірмейтін, осы Келісімнің ережелеріне сәйкес жүкті жөнелтетін және/немесе жүктерді жөнелту олардың атынан жүзеге асырылатын мемлекеттер қатысушылары болып табылатын қазіргі бар халықаралық шарттардың қолданысын қандай да бір түрде қозғамайды.</w:t>
      </w:r>
      <w:r>
        <w:br/>
      </w:r>
      <w:r>
        <w:rPr>
          <w:rFonts w:ascii="Times New Roman"/>
          <w:b w:val="false"/>
          <w:i w:val="false"/>
          <w:color w:val="000000"/>
          <w:sz w:val="28"/>
        </w:rPr>
        <w:t>
</w:t>
      </w:r>
      <w:r>
        <w:rPr>
          <w:rFonts w:ascii="Times New Roman"/>
          <w:b w:val="false"/>
          <w:i w:val="false"/>
          <w:color w:val="000000"/>
          <w:sz w:val="28"/>
        </w:rPr>
        <w:t>
      14. Тараптардың өзара келісімі бойынша НАТО, НАТО-ға мүше мемлекеттер, сондай-ақ НАТО-ға кірмейтін, осы Келісімнің ережелеріне сәйкес жүкті жөнелтетін және/немесе жүктерді жөнелту олардың атынан жүзеге асырылатын мемлекеттер ХҚЖК операциясын қолдау үшін Қазақстан Республикасында тауарлар мен мүлік сатып алуы мүмкін.</w:t>
      </w:r>
      <w:r>
        <w:br/>
      </w:r>
      <w:r>
        <w:rPr>
          <w:rFonts w:ascii="Times New Roman"/>
          <w:b w:val="false"/>
          <w:i w:val="false"/>
          <w:color w:val="000000"/>
          <w:sz w:val="28"/>
        </w:rPr>
        <w:t>
</w:t>
      </w:r>
      <w:r>
        <w:rPr>
          <w:rFonts w:ascii="Times New Roman"/>
          <w:b w:val="false"/>
          <w:i w:val="false"/>
          <w:color w:val="000000"/>
          <w:sz w:val="28"/>
        </w:rPr>
        <w:t>
      15. Осы Келісімнің ережелерін жүзеге асыру мақсаттары үшін Тараптар қажетті ақпаратпен алмасады.</w:t>
      </w:r>
      <w:r>
        <w:br/>
      </w:r>
      <w:r>
        <w:rPr>
          <w:rFonts w:ascii="Times New Roman"/>
          <w:b w:val="false"/>
          <w:i w:val="false"/>
          <w:color w:val="000000"/>
          <w:sz w:val="28"/>
        </w:rPr>
        <w:t>
</w:t>
      </w:r>
      <w:r>
        <w:rPr>
          <w:rFonts w:ascii="Times New Roman"/>
          <w:b w:val="false"/>
          <w:i w:val="false"/>
          <w:color w:val="000000"/>
          <w:sz w:val="28"/>
        </w:rPr>
        <w:t>
      16. Осы Келісімнің ережелерін түсіндіруге және қолдануға қатысты кез келген дау Тараптар арасында дипломатиялық арналар арқылы келіссөздер және консультациялар жолымен шешіледі.</w:t>
      </w:r>
      <w:r>
        <w:br/>
      </w:r>
      <w:r>
        <w:rPr>
          <w:rFonts w:ascii="Times New Roman"/>
          <w:b w:val="false"/>
          <w:i w:val="false"/>
          <w:color w:val="000000"/>
          <w:sz w:val="28"/>
        </w:rPr>
        <w:t>
      НАТО осындай дау бойынша Қазақстан Республикасы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жедел жүзеге асыру мақсатында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 Осы хаттамалар НАТО Қазақстан Республикасы Үкіметінің оларды ратификациялау туралы жазбаша хабарламасын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18. Осы Келісім БҰҰ 1386 ҚКҚ және БҰҰ Қауіпсіздік Кеңесінің Ауғанстанға қатысты басқа да тиісті қарарларына сәйкес ХҚЖК операциясы кезеңінде жасалады.</w:t>
      </w:r>
      <w:r>
        <w:br/>
      </w:r>
      <w:r>
        <w:rPr>
          <w:rFonts w:ascii="Times New Roman"/>
          <w:b w:val="false"/>
          <w:i w:val="false"/>
          <w:color w:val="000000"/>
          <w:sz w:val="28"/>
        </w:rPr>
        <w:t>
      Осы Келісімнің қолданысы тараптардың бірінің бастамасы бойынша Тараптардың бірі дипломатиялық арналар арқылы екінші Тараптың оның қолданысын тоқтату ниеті туралы тиісті жазбаша хабарламасын алған күнінен бастап тоқтату күшіне енетін күнге дейін туындаған талап-тілектерді шешуді қоспағанда, отыз күнтізбелік күн өткен соң тоқтатылады.</w:t>
      </w:r>
      <w:r>
        <w:br/>
      </w:r>
      <w:r>
        <w:rPr>
          <w:rFonts w:ascii="Times New Roman"/>
          <w:b w:val="false"/>
          <w:i w:val="false"/>
          <w:color w:val="000000"/>
          <w:sz w:val="28"/>
        </w:rPr>
        <w:t>
</w:t>
      </w:r>
      <w:r>
        <w:rPr>
          <w:rFonts w:ascii="Times New Roman"/>
          <w:b w:val="false"/>
          <w:i w:val="false"/>
          <w:color w:val="000000"/>
          <w:sz w:val="28"/>
        </w:rPr>
        <w:t>
      19. Егер жоғарыда айтылғандар НАТО үшін қолайлы болса, осы хат пен Сіздің жауабыңыздың негізінде Қазақстан Республикасының Үкіметі мен НАТО арасындағы келісім жасалатын болады, ол Қазақстан Республикасының Үкіметі Сіздің жауабыңызды алған күнінен бастап Қазақстан Республикасының қолданыстағы құқығына қайшы келмейтін бөлігінде уақытша қолданылады және НАТО Қазақстан Республикасы Үкіметінің Келісімді ратификациялау туралы жазбаша хабарламасын алған күнінен бастап күшіне енеді.</w:t>
      </w:r>
      <w:r>
        <w:br/>
      </w:r>
      <w:r>
        <w:rPr>
          <w:rFonts w:ascii="Times New Roman"/>
          <w:b w:val="false"/>
          <w:i w:val="false"/>
          <w:color w:val="000000"/>
          <w:sz w:val="28"/>
        </w:rPr>
        <w:t>
      Қазақ, ағылшын, француз және орыс тілдерінде әрқайсысы екі тұпнұсқа данада жасалды, әрі барлық мәтіндердің бірдей заңдық күші бар.</w:t>
      </w:r>
    </w:p>
    <w:bookmarkEnd w:id="2"/>
    <w:p>
      <w:pPr>
        <w:spacing w:after="0"/>
        <w:ind w:left="0"/>
        <w:jc w:val="both"/>
      </w:pPr>
      <w:r>
        <w:rPr>
          <w:rFonts w:ascii="Times New Roman"/>
          <w:b w:val="false"/>
          <w:i/>
          <w:color w:val="000000"/>
          <w:sz w:val="28"/>
        </w:rPr>
        <w:t>Қанат Саудабаев</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Мемлекеттік хатшысы — Сыртқы істер министрі</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Рұқсат етілген коммерциялық транзиттен шығарылған жүктердің тізбесі</w:t>
      </w:r>
      <w:r>
        <w:br/>
      </w:r>
      <w:r>
        <w:rPr>
          <w:rFonts w:ascii="Times New Roman"/>
          <w:b w:val="false"/>
          <w:i w:val="false"/>
          <w:color w:val="000000"/>
          <w:sz w:val="28"/>
        </w:rPr>
        <w:t>
      2. Тасымалдау тәртібі</w:t>
      </w:r>
    </w:p>
    <w:p>
      <w:pPr>
        <w:spacing w:after="0"/>
        <w:ind w:left="0"/>
        <w:jc w:val="both"/>
      </w:pPr>
      <w:r>
        <w:rPr>
          <w:rFonts w:ascii="Times New Roman"/>
          <w:b/>
          <w:i w:val="false"/>
          <w:color w:val="000000"/>
          <w:sz w:val="28"/>
        </w:rPr>
        <w:t>      Солтүстік Атлантика Шарты</w:t>
      </w:r>
      <w:r>
        <w:br/>
      </w:r>
      <w:r>
        <w:rPr>
          <w:rFonts w:ascii="Times New Roman"/>
          <w:b w:val="false"/>
          <w:i w:val="false"/>
          <w:color w:val="000000"/>
          <w:sz w:val="28"/>
        </w:rPr>
        <w:t>
</w:t>
      </w:r>
      <w:r>
        <w:rPr>
          <w:rFonts w:ascii="Times New Roman"/>
          <w:b/>
          <w:i w:val="false"/>
          <w:color w:val="000000"/>
          <w:sz w:val="28"/>
        </w:rPr>
        <w:t>      Ұйымының (НАТО)</w:t>
      </w:r>
      <w:r>
        <w:br/>
      </w:r>
      <w:r>
        <w:rPr>
          <w:rFonts w:ascii="Times New Roman"/>
          <w:b w:val="false"/>
          <w:i w:val="false"/>
          <w:color w:val="000000"/>
          <w:sz w:val="28"/>
        </w:rPr>
        <w:t>
</w:t>
      </w:r>
      <w:r>
        <w:rPr>
          <w:rFonts w:ascii="Times New Roman"/>
          <w:b/>
          <w:i w:val="false"/>
          <w:color w:val="000000"/>
          <w:sz w:val="28"/>
        </w:rPr>
        <w:t>      Бас Хатшысы</w:t>
      </w:r>
      <w:r>
        <w:br/>
      </w:r>
      <w:r>
        <w:rPr>
          <w:rFonts w:ascii="Times New Roman"/>
          <w:b w:val="false"/>
          <w:i w:val="false"/>
          <w:color w:val="000000"/>
          <w:sz w:val="28"/>
        </w:rPr>
        <w:t>
</w:t>
      </w:r>
      <w:r>
        <w:rPr>
          <w:rFonts w:ascii="Times New Roman"/>
          <w:b/>
          <w:i w:val="false"/>
          <w:color w:val="000000"/>
          <w:sz w:val="28"/>
        </w:rPr>
        <w:t>      Мәртебелі Андерс Фог Расмуссен мырзаға</w:t>
      </w:r>
    </w:p>
    <w:p>
      <w:pPr>
        <w:spacing w:after="0"/>
        <w:ind w:left="0"/>
        <w:jc w:val="both"/>
      </w:pPr>
      <w:r>
        <w:rPr>
          <w:rFonts w:ascii="Times New Roman"/>
          <w:b w:val="false"/>
          <w:i w:val="false"/>
          <w:color w:val="000000"/>
          <w:sz w:val="28"/>
        </w:rPr>
        <w:t>1-қосымша</w:t>
      </w:r>
    </w:p>
    <w:bookmarkStart w:name="z25" w:id="3"/>
    <w:p>
      <w:pPr>
        <w:spacing w:after="0"/>
        <w:ind w:left="0"/>
        <w:jc w:val="left"/>
      </w:pPr>
      <w:r>
        <w:rPr>
          <w:rFonts w:ascii="Times New Roman"/>
          <w:b/>
          <w:i w:val="false"/>
          <w:color w:val="000000"/>
        </w:rPr>
        <w:t xml:space="preserve"> 
Рұқсат етілген коммерциялық транзиттен шығарылған жүктердің тізбесі*</w:t>
      </w:r>
    </w:p>
    <w:bookmarkEnd w:id="3"/>
    <w:p>
      <w:pPr>
        <w:spacing w:after="0"/>
        <w:ind w:left="0"/>
        <w:jc w:val="both"/>
      </w:pPr>
      <w:r>
        <w:rPr>
          <w:rFonts w:ascii="Times New Roman"/>
          <w:b w:val="false"/>
          <w:i w:val="false"/>
          <w:color w:val="000000"/>
          <w:sz w:val="28"/>
        </w:rPr>
        <w:t>      Жүктердің төмендегі санаттары, олардың барлық кіші санаттарын қоса алғанда, коммерциялық тасымалдауға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021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сәйкес код</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әскери жарылғыш заттар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пілтелер; оталдырғыш пілтелер; соқпалы немесе оталдырғыш капсюльдер; тұтандырғыштар; электр оталдырғыштары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ракеталар, жауын ракеталары, тұманға қарсы сигналдар және басқа пиротехникалық бұйымдар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қару мен жауынгерлік техниканы ара қашықтықтан басқару, сондай-ақ әскерді ара қашықтықтан жауынгерлік басқару радиоаппаратурасы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 және басқа да өзі жүретін сауытпен қапталған қару-жарағы бар немесе қару-жарақсыз жауынгерлік көлік құралдары және олардың бөлшектері</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 (тік ұшақтар, ұшақтар); ғарыштық аппараттар (спутниктерді қоса алғанда) және суборбиталық және ғарыштық зымыран тасығыштар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қайықтардан басқа, әскери және құтқарушы кемелер, қосалқы әскери кемелер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Қаруға орнатылатын телескоптық көздеуіш; перископтар; машиналардың бөлшектері сияқты дайындалған көру түтіктері немесе оқ-дәрімен атылатын қаруға орнатылмаса немесе олар орнатылуы тиіс оқ-дәрімен атылатын қарумен бірге болмаса, қарумен бірге пайдалануы мүмкін көру құрылғылары; оқ-дәрімен атылатын қаруға орнатылмаса немесе олар орнатылуы тиіс оқ-дәрімен атылатын қарумен бірге болмаса, қарумен бірге пайдалануы мүмкін лазерлік көздеуіштер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w:t>
            </w:r>
            <w:r>
              <w:br/>
            </w:r>
            <w:r>
              <w:rPr>
                <w:rFonts w:ascii="Times New Roman"/>
                <w:b w:val="false"/>
                <w:i w:val="false"/>
                <w:color w:val="000000"/>
                <w:sz w:val="20"/>
              </w:rPr>
              <w:t>
</w:t>
            </w:r>
            <w:r>
              <w:rPr>
                <w:rFonts w:ascii="Times New Roman"/>
                <w:b w:val="false"/>
                <w:i w:val="false"/>
                <w:color w:val="000000"/>
                <w:sz w:val="20"/>
              </w:rPr>
              <w:t>экономикалық қызметтің тауар номенклатурасының 9307</w:t>
            </w:r>
            <w:r>
              <w:br/>
            </w:r>
            <w:r>
              <w:rPr>
                <w:rFonts w:ascii="Times New Roman"/>
                <w:b w:val="false"/>
                <w:i w:val="false"/>
                <w:color w:val="000000"/>
                <w:sz w:val="20"/>
              </w:rPr>
              <w:t>
</w:t>
            </w:r>
            <w:r>
              <w:rPr>
                <w:rFonts w:ascii="Times New Roman"/>
                <w:b w:val="false"/>
                <w:i w:val="false"/>
                <w:color w:val="000000"/>
                <w:sz w:val="20"/>
              </w:rPr>
              <w:t>тауарлық позициясындағы қаруларынан басқа, әскери</w:t>
            </w:r>
            <w:r>
              <w:br/>
            </w:r>
            <w:r>
              <w:rPr>
                <w:rFonts w:ascii="Times New Roman"/>
                <w:b w:val="false"/>
                <w:i w:val="false"/>
                <w:color w:val="000000"/>
                <w:sz w:val="20"/>
              </w:rPr>
              <w:t>
</w:t>
            </w:r>
            <w:r>
              <w:rPr>
                <w:rFonts w:ascii="Times New Roman"/>
                <w:b w:val="false"/>
                <w:i w:val="false"/>
                <w:color w:val="000000"/>
                <w:sz w:val="20"/>
              </w:rPr>
              <w:t>үлгідегі қарулар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қызметтің тауар номенклатурасының 9393 тауарлық позициясына кіретіндерден басқа, револьверлер мен пистолеттер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Оқ-дәрімен атылатын қару және жарылғыш зат зарядын</w:t>
            </w:r>
            <w:r>
              <w:br/>
            </w:r>
            <w:r>
              <w:rPr>
                <w:rFonts w:ascii="Times New Roman"/>
                <w:b w:val="false"/>
                <w:i w:val="false"/>
                <w:color w:val="000000"/>
                <w:sz w:val="20"/>
              </w:rPr>
              <w:t>
</w:t>
            </w:r>
            <w:r>
              <w:rPr>
                <w:rFonts w:ascii="Times New Roman"/>
                <w:b w:val="false"/>
                <w:i w:val="false"/>
                <w:color w:val="000000"/>
                <w:sz w:val="20"/>
              </w:rPr>
              <w:t>пайдалану арқылы қолданылатын басқа құрылғылар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9301-9303 тауарлық позицияларында көрсетілген бұйымдарға қатысты қосалқы бөлшектер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Бомбалар, гранаталар, торпедалар, миналар, ракеталар және әскери іс-қимылдарды жүргізуге арналған ұқсас құралдар, олардың бөлшектері; оқтар, снарядтар, басқа оқ-дәрі және бытыра мен патрондарға арналған тығындарды қоса алғандағы олардың бөлшектері, сондай-ақ тегіс оқпанды қаруға арналған патрондар және олардың бөлшектері </w:t>
            </w:r>
          </w:p>
        </w:tc>
      </w:tr>
    </w:tbl>
    <w:p>
      <w:pPr>
        <w:spacing w:after="0"/>
        <w:ind w:left="0"/>
        <w:jc w:val="both"/>
      </w:pPr>
      <w:r>
        <w:rPr>
          <w:rFonts w:ascii="Times New Roman"/>
          <w:b w:val="false"/>
          <w:i w:val="false"/>
          <w:color w:val="000000"/>
          <w:sz w:val="28"/>
        </w:rPr>
        <w:t>      * Осы тізбені қолдану мақсаттары үшін Қазақстанның СЭҚ ТН сәйкес тауарлардың коды сияқты, оған көрсетілген тауар атауын да пайдалану қажет.</w:t>
      </w:r>
    </w:p>
    <w:p>
      <w:pPr>
        <w:spacing w:after="0"/>
        <w:ind w:left="0"/>
        <w:jc w:val="both"/>
      </w:pPr>
      <w:r>
        <w:rPr>
          <w:rFonts w:ascii="Times New Roman"/>
          <w:b w:val="false"/>
          <w:i w:val="false"/>
          <w:color w:val="000000"/>
          <w:sz w:val="28"/>
        </w:rPr>
        <w:t>2-қосымша</w:t>
      </w:r>
    </w:p>
    <w:bookmarkStart w:name="z26" w:id="4"/>
    <w:p>
      <w:pPr>
        <w:spacing w:after="0"/>
        <w:ind w:left="0"/>
        <w:jc w:val="left"/>
      </w:pPr>
      <w:r>
        <w:rPr>
          <w:rFonts w:ascii="Times New Roman"/>
          <w:b/>
          <w:i w:val="false"/>
          <w:color w:val="000000"/>
        </w:rPr>
        <w:t xml:space="preserve"> 
Тасымалдау тәртібі</w:t>
      </w:r>
    </w:p>
    <w:bookmarkEnd w:id="4"/>
    <w:bookmarkStart w:name="z27" w:id="5"/>
    <w:p>
      <w:pPr>
        <w:spacing w:after="0"/>
        <w:ind w:left="0"/>
        <w:jc w:val="both"/>
      </w:pPr>
      <w:r>
        <w:rPr>
          <w:rFonts w:ascii="Times New Roman"/>
          <w:b w:val="false"/>
          <w:i w:val="false"/>
          <w:color w:val="000000"/>
          <w:sz w:val="28"/>
        </w:rPr>
        <w:t>      ХҚЖК жүктерін Ауғанстанға және Ауғанстаннан Қазақстанның темір жолдары арқылы транзитпен тасымалдау 1951 жылғы 1 қарашадағы Халықаралық темір жол жүк қатынасы туралы келісімнің (ХТЖҚ) қазіргі кездегі нұсқасына сәйкес жүзеге асырылады.</w:t>
      </w:r>
      <w:r>
        <w:br/>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Қазақстан Республикасының Ұлттық темiр жол компаниясымен келiсiм бойынша айқындалатын шарттар негізінде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бойынша транзитпен өтетiн жүктi қадағалау жүргiзiлуi мүмкiн. Қазақстан Республикасының аумағы арқылы жүктерді ауыстырып тиеу және темір жол тасымалдары бойынша порт қызметтері үшін ақы төлеу осы Келiсiмнiң 9 және 10-тармақтарына сәйкес жүргiзiледi.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Алдағы транзитке қатысты нақты ақпаратты Жүк жөнелтуші тасымал жоспарланған күннің басталуына дейінгі 35 күнтізбелік күннен (мереке күндерін есептемегенде) кешіктірмей ұсынады. Мұндай деректер сыртқы экономикалық қызметтің тауар номенклатурасы бойынша олардың кодтары көрсетілген жүктердің нақты атауларын, тасымалдау тәсілдері туралы ақпаратты, олар үшін транзитке рұқсаттар қолданылатын уақыт кезеңдерін немесе қабылдаушы тараптың қолдау шарттарын, қозғалыс маршруттарын, шектес мемлекеттің жүкті қабылдауға дайындығын растауды, арнайы шектеулер мен шарттарды және қауіпсіз әрі тиімді транзитті жүзеге асыру үшін қажетті орыс тіліндегі басқа да ақпарат қамтуы тиіс. Транзиттің барлық детальдары мен шарттарына қатысты жазбаша рұқсат Талаптарда келіспеушіліктер болмаған кезде, тасымалдардың басталу күніне дейінгі 8 тәулікте берілуі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мынадай өткізу пункттерін мақұлдады:</w:t>
      </w:r>
      <w:r>
        <w:br/>
      </w:r>
      <w:r>
        <w:rPr>
          <w:rFonts w:ascii="Times New Roman"/>
          <w:b w:val="false"/>
          <w:i w:val="false"/>
          <w:color w:val="000000"/>
          <w:sz w:val="28"/>
        </w:rPr>
        <w:t>
      - Ресейден/Ресейге: Илецк/Жайсаң және Ақсарай/Ганюшкино</w:t>
      </w:r>
      <w:r>
        <w:br/>
      </w:r>
      <w:r>
        <w:rPr>
          <w:rFonts w:ascii="Times New Roman"/>
          <w:b w:val="false"/>
          <w:i w:val="false"/>
          <w:color w:val="000000"/>
          <w:sz w:val="28"/>
        </w:rPr>
        <w:t>
      - Өзбекстаннан/Өзбекстанға: Сарыағаш/Келес және Бейнеу/Қарақалпақстан</w:t>
      </w:r>
      <w:r>
        <w:br/>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Қосымшаның 3-тармағында көрсетілген пункттерді пайдалану мүмкін емес кезде, ХҚЖК жүктерінің транзиті тасымалға қатысатын мемлекеттердің үкіметі келіскен көлік дәліздері бойынша ғана жүргізілетін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 арқылы ХҚЖК жүктерінің барлық тасымалдары үшін Тараптардың техникалық байланыстары:</w:t>
      </w:r>
    </w:p>
    <w:bookmarkEnd w:id="5"/>
    <w:p>
      <w:pPr>
        <w:spacing w:after="0"/>
        <w:ind w:left="0"/>
        <w:jc w:val="both"/>
      </w:pPr>
      <w:r>
        <w:rPr>
          <w:rFonts w:ascii="Times New Roman"/>
          <w:b w:val="false"/>
          <w:i w:val="false"/>
          <w:color w:val="000000"/>
          <w:sz w:val="28"/>
        </w:rPr>
        <w:t>НАТО / НАТО-ның Еуропадағы ВГК     Қазақстан Республикасы</w:t>
      </w:r>
      <w:r>
        <w:br/>
      </w:r>
      <w:r>
        <w:rPr>
          <w:rFonts w:ascii="Times New Roman"/>
          <w:b w:val="false"/>
          <w:i w:val="false"/>
          <w:color w:val="000000"/>
          <w:sz w:val="28"/>
        </w:rPr>
        <w:t>
ОВС штабы.                         Көлік және коммуникация</w:t>
      </w:r>
      <w:r>
        <w:br/>
      </w:r>
      <w:r>
        <w:rPr>
          <w:rFonts w:ascii="Times New Roman"/>
          <w:b w:val="false"/>
          <w:i w:val="false"/>
          <w:color w:val="000000"/>
          <w:sz w:val="28"/>
        </w:rPr>
        <w:t>
НАТО-ның Тасымалдарды үйлестіру    министрлігі</w:t>
      </w:r>
      <w:r>
        <w:br/>
      </w:r>
      <w:r>
        <w:rPr>
          <w:rFonts w:ascii="Times New Roman"/>
          <w:b w:val="false"/>
          <w:i w:val="false"/>
          <w:color w:val="000000"/>
          <w:sz w:val="28"/>
        </w:rPr>
        <w:t>
орталығы                           Телефон: 24-03-84, 24-35-42</w:t>
      </w:r>
      <w:r>
        <w:br/>
      </w:r>
      <w:r>
        <w:rPr>
          <w:rFonts w:ascii="Times New Roman"/>
          <w:b w:val="false"/>
          <w:i w:val="false"/>
          <w:color w:val="000000"/>
          <w:sz w:val="28"/>
        </w:rPr>
        <w:t>
7010 Монс, Бельгия                 Факс: 24-21-18</w:t>
      </w:r>
      <w:r>
        <w:br/>
      </w:r>
      <w:r>
        <w:rPr>
          <w:rFonts w:ascii="Times New Roman"/>
          <w:b w:val="false"/>
          <w:i w:val="false"/>
          <w:color w:val="000000"/>
          <w:sz w:val="28"/>
        </w:rPr>
        <w:t xml:space="preserve">
Телефон: +32-65-44-4498            E-mail: </w:t>
      </w:r>
      <w:r>
        <w:rPr>
          <w:rFonts w:ascii="Times New Roman"/>
          <w:b w:val="false"/>
          <w:i w:val="false"/>
          <w:color w:val="000000"/>
          <w:sz w:val="28"/>
          <w:u w:val="single"/>
        </w:rPr>
        <w:t>nurbek(a),m</w:t>
      </w:r>
      <w:r>
        <w:rPr>
          <w:rFonts w:ascii="Times New Roman"/>
          <w:b w:val="false"/>
          <w:i w:val="false"/>
          <w:color w:val="000000"/>
          <w:sz w:val="28"/>
        </w:rPr>
        <w:t>tc,gov.kz,</w:t>
      </w:r>
      <w:r>
        <w:br/>
      </w:r>
      <w:r>
        <w:rPr>
          <w:rFonts w:ascii="Times New Roman"/>
          <w:b w:val="false"/>
          <w:i w:val="false"/>
          <w:color w:val="000000"/>
          <w:sz w:val="28"/>
        </w:rPr>
        <w:t xml:space="preserve">
Факс: +32-65-44-3049               </w:t>
      </w:r>
      <w:r>
        <w:rPr>
          <w:rFonts w:ascii="Times New Roman"/>
          <w:b w:val="false"/>
          <w:i w:val="false"/>
          <w:color w:val="000000"/>
          <w:sz w:val="28"/>
          <w:u w:val="single"/>
        </w:rPr>
        <w:t>Sadykova A@mtc.gov.kz</w:t>
      </w:r>
      <w:r>
        <w:br/>
      </w:r>
      <w:r>
        <w:rPr>
          <w:rFonts w:ascii="Times New Roman"/>
          <w:b w:val="false"/>
          <w:i w:val="false"/>
          <w:color w:val="000000"/>
          <w:sz w:val="28"/>
        </w:rPr>
        <w:t xml:space="preserve">
E-mail: </w:t>
      </w:r>
      <w:r>
        <w:rPr>
          <w:rFonts w:ascii="Times New Roman"/>
          <w:b w:val="false"/>
          <w:i w:val="false"/>
          <w:color w:val="000000"/>
          <w:sz w:val="28"/>
          <w:u w:val="single"/>
        </w:rPr>
        <w:t>amcc(g),shape.nato.int</w:t>
      </w:r>
      <w:r>
        <w:rPr>
          <w:rFonts w:ascii="Times New Roman"/>
          <w:b w:val="false"/>
          <w:i w:val="false"/>
          <w:color w:val="000000"/>
          <w:sz w:val="28"/>
        </w:rPr>
        <w:t>     E-mail «mtc@mtc.gov.kz</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p>
    <w:bookmarkStart w:name="z32" w:id="6"/>
    <w:p>
      <w:pPr>
        <w:spacing w:after="0"/>
        <w:ind w:left="0"/>
        <w:jc w:val="left"/>
      </w:pPr>
      <w:r>
        <w:rPr>
          <w:rFonts w:ascii="Times New Roman"/>
          <w:b/>
          <w:i w:val="false"/>
          <w:color w:val="000000"/>
        </w:rPr>
        <w:t xml:space="preserve"> 
Қазақстан Республикасының Үкіметі мен Солтүстік Атлантика Шарты</w:t>
      </w:r>
      <w:r>
        <w:br/>
      </w:r>
      <w:r>
        <w:rPr>
          <w:rFonts w:ascii="Times New Roman"/>
          <w:b/>
          <w:i w:val="false"/>
          <w:color w:val="000000"/>
        </w:rPr>
        <w:t>
Ұйымы арасындағы Ауғанстан Ислам Республикасы аумағында</w:t>
      </w:r>
      <w:r>
        <w:br/>
      </w:r>
      <w:r>
        <w:rPr>
          <w:rFonts w:ascii="Times New Roman"/>
          <w:b/>
          <w:i w:val="false"/>
          <w:color w:val="000000"/>
        </w:rPr>
        <w:t>
Халықаралық қауіпсіздікке жәрдемдесу күштерінің (ХҚЖК)</w:t>
      </w:r>
      <w:r>
        <w:br/>
      </w:r>
      <w:r>
        <w:rPr>
          <w:rFonts w:ascii="Times New Roman"/>
          <w:b/>
          <w:i w:val="false"/>
          <w:color w:val="000000"/>
        </w:rPr>
        <w:t>
операциясын қолдау үшін Қазақстан Республикасының аумағы</w:t>
      </w:r>
      <w:r>
        <w:br/>
      </w:r>
      <w:r>
        <w:rPr>
          <w:rFonts w:ascii="Times New Roman"/>
          <w:b/>
          <w:i w:val="false"/>
          <w:color w:val="000000"/>
        </w:rPr>
        <w:t>
арқылы жүктердің темір жол транзиті мәселесі жөніндегі</w:t>
      </w:r>
      <w:r>
        <w:br/>
      </w:r>
      <w:r>
        <w:rPr>
          <w:rFonts w:ascii="Times New Roman"/>
          <w:b/>
          <w:i w:val="false"/>
          <w:color w:val="000000"/>
        </w:rPr>
        <w:t>
ноталар алмасу нысанындағы келісім</w:t>
      </w:r>
    </w:p>
    <w:bookmarkEnd w:id="6"/>
    <w:bookmarkStart w:name="z33" w:id="7"/>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Сіздің келесі мазмұндағы... хатыңызды алғаным туралы растау мүмкіндігіне иемін:</w:t>
      </w:r>
      <w:r>
        <w:br/>
      </w:r>
      <w:r>
        <w:rPr>
          <w:rFonts w:ascii="Times New Roman"/>
          <w:b w:val="false"/>
          <w:i w:val="false"/>
          <w:color w:val="000000"/>
          <w:sz w:val="28"/>
        </w:rPr>
        <w:t>
      «Ауғанстан Ислам Республикасының аумағында Халықаралық қауіпсіздікке жәрдемдесу күштерін (ХҚЖК) қолдау үшін жүктердің жер үсті тасымалдарын жеңілдету мақсатында;</w:t>
      </w:r>
      <w:r>
        <w:br/>
      </w:r>
      <w:r>
        <w:rPr>
          <w:rFonts w:ascii="Times New Roman"/>
          <w:b w:val="false"/>
          <w:i w:val="false"/>
          <w:color w:val="000000"/>
          <w:sz w:val="28"/>
        </w:rPr>
        <w:t>
      Қазақстан Республикасының егемендігін, аумақтық тұтастығын және заңнамасын құрметтей отырып;</w:t>
      </w:r>
      <w:r>
        <w:br/>
      </w:r>
      <w:r>
        <w:rPr>
          <w:rFonts w:ascii="Times New Roman"/>
          <w:b w:val="false"/>
          <w:i w:val="false"/>
          <w:color w:val="000000"/>
          <w:sz w:val="28"/>
        </w:rPr>
        <w:t>
      Қазақстан Республикасы Солтүстік Атлантика кеңесінің 1994 жылғы 10 және 11 қаңтардағы кеңесіне қатысқан Солтүстік Атлантика Шарты Ұйымы (НАТО) елдерінің мемлекеттері мен үкіметтері басшылары қол қойған және жолдаған Бейбітшілік жолындағы әріптестіктің Шақыруын қабылдағанын және 1994 жылғы 27 мамырда Бейбітшілік жолындағы әріптестіктің Негіздемелік құжатына қосылғанын атап өте отырып;</w:t>
      </w:r>
      <w:r>
        <w:br/>
      </w:r>
      <w:r>
        <w:rPr>
          <w:rFonts w:ascii="Times New Roman"/>
          <w:b w:val="false"/>
          <w:i w:val="false"/>
          <w:color w:val="000000"/>
          <w:sz w:val="28"/>
        </w:rPr>
        <w:t>
      Қазақстан Республикасы Брюссельде 1995 жылғы 19 маусымда жасалған Солтүстік Атлантика Шарты Ұйымына қатысушы мемлекеттер және «Бейбітшілік жолындағы әріптестік» бағдарламасына қатысушы басқа да мемлекеттер арасындағы олардың Күштерінің мәртебесі туралы келісім (БЖӘ КМК) Тараптарының бірі болып табылатынын атап өте отырып;</w:t>
      </w:r>
      <w:r>
        <w:br/>
      </w:r>
      <w:r>
        <w:rPr>
          <w:rFonts w:ascii="Times New Roman"/>
          <w:b w:val="false"/>
          <w:i w:val="false"/>
          <w:color w:val="000000"/>
          <w:sz w:val="28"/>
        </w:rPr>
        <w:t>
      Ауғанстан Ислам Республикасымен көршілес мемлекеттерді және басқа да БҰҰ-ға мүше мемлекеттерді ХҚЖК-ге ұшақтардың өтуі мен транзитке рұқсаттар беруді қоса алғанда, осындай қажет көмекті ұсынуға шақыратын Біріккен Ұлттар Ұйымы жарғысының VII тарауы негізінде Қауіпсіздік кеңесі 2001 жылғы 20 желтоқсанда қабылдаған Біріккен Ұлттар Ұйымының Қауіпсіздік Кеңесінің 1386 (2001) қарарын (бұдан әрі — БҰҰ 1386 ҚКҚ) назарға ала отырып;</w:t>
      </w:r>
      <w:r>
        <w:br/>
      </w:r>
      <w:r>
        <w:rPr>
          <w:rFonts w:ascii="Times New Roman"/>
          <w:b w:val="false"/>
          <w:i w:val="false"/>
          <w:color w:val="000000"/>
          <w:sz w:val="28"/>
        </w:rPr>
        <w:t>
      НАТО-ға, НАТО-ға мүше мемлекеттерге немесе НАТО-ға кірмейтін, бірақ Ауғанстан Ислам Республикасының аумағында ХҚЖК операциясын қолдауға ХҚЖК үшін өз күші мен қаражатын бөлетін мемлекеттерге тиесілі ХҚЖК жүктерінің Қазақстан Республикасының аумағы арқылы транзиті мақсатында қызметтер көрсету үшін, атап айтқанда Қазақстан Республикасының ұлттық темір жол компаниясы қызметтер көрсету үшін қажетті уағдаластықтар мен рәсімдерді белгілеуге ниет білдіре отырып;</w:t>
      </w:r>
      <w:r>
        <w:br/>
      </w:r>
      <w:r>
        <w:rPr>
          <w:rFonts w:ascii="Times New Roman"/>
          <w:b w:val="false"/>
          <w:i w:val="false"/>
          <w:color w:val="000000"/>
          <w:sz w:val="28"/>
        </w:rPr>
        <w:t>
      Қазақстан Республикасы Үкіметінің атынан төмендегі Қазақстан Республикасының Үкіметі мен НАТО (бұдан әрі - Тараптар деп аталатын) арасындағы өзара түсіністікті растау мүмкіндігіне иемін.</w:t>
      </w:r>
      <w:r>
        <w:br/>
      </w:r>
      <w:r>
        <w:rPr>
          <w:rFonts w:ascii="Times New Roman"/>
          <w:b w:val="false"/>
          <w:i w:val="false"/>
          <w:color w:val="000000"/>
          <w:sz w:val="28"/>
        </w:rPr>
        <w:t>
      1. Осы Келісімнің мақсаттары үшін:</w:t>
      </w:r>
      <w:r>
        <w:br/>
      </w:r>
      <w:r>
        <w:rPr>
          <w:rFonts w:ascii="Times New Roman"/>
          <w:b w:val="false"/>
          <w:i w:val="false"/>
          <w:color w:val="000000"/>
          <w:sz w:val="28"/>
        </w:rPr>
        <w:t>
      «ХҚЖК операциясы» БҰҰ 1386 ҚКҚ-ның қаулы ететін 7-тармағына сәйкес НАТО-ның басшылығымен және басқаруымен Ауғанстан Ислам Республикасының аумағында ХҚЖК-ны қолдауды білдіреді;</w:t>
      </w:r>
      <w:r>
        <w:br/>
      </w:r>
      <w:r>
        <w:rPr>
          <w:rFonts w:ascii="Times New Roman"/>
          <w:b w:val="false"/>
          <w:i w:val="false"/>
          <w:color w:val="000000"/>
          <w:sz w:val="28"/>
        </w:rPr>
        <w:t>
      «НАТО» оның штаб-пәтерін және Солтүстік Атлантика Шартына сәйкес құрылған кез келген халықаралық әскери штабтарын қоса алғанда, Солтүстік Атлантика Шарты Ұйымын білдіреді;</w:t>
      </w:r>
      <w:r>
        <w:br/>
      </w:r>
      <w:r>
        <w:rPr>
          <w:rFonts w:ascii="Times New Roman"/>
          <w:b w:val="false"/>
          <w:i w:val="false"/>
          <w:color w:val="000000"/>
          <w:sz w:val="28"/>
        </w:rPr>
        <w:t>
      «Жүк жөнелтуші» НАТО-ның осындай жүкті жөнелту мақсаттарын растаған кезде осы Келісімнің ережелеріне сәйкес НАТО-ны, НАТО-ға мүше мемлекеттерді немесе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«аумақ» Қазақстан Республикасының аумағын білдіреді;</w:t>
      </w:r>
      <w:r>
        <w:br/>
      </w:r>
      <w:r>
        <w:rPr>
          <w:rFonts w:ascii="Times New Roman"/>
          <w:b w:val="false"/>
          <w:i w:val="false"/>
          <w:color w:val="000000"/>
          <w:sz w:val="28"/>
        </w:rPr>
        <w:t>
      «ХҚЖК жүктері» </w:t>
      </w:r>
      <w:r>
        <w:rPr>
          <w:rFonts w:ascii="Times New Roman"/>
          <w:b w:val="false"/>
          <w:i w:val="false"/>
          <w:color w:val="000000"/>
          <w:sz w:val="28"/>
        </w:rPr>
        <w:t>1-қосымшада</w:t>
      </w:r>
      <w:r>
        <w:rPr>
          <w:rFonts w:ascii="Times New Roman"/>
          <w:b w:val="false"/>
          <w:i w:val="false"/>
          <w:color w:val="000000"/>
          <w:sz w:val="28"/>
        </w:rPr>
        <w:t xml:space="preserve">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халықаралық тасымалдаудың көлік құралдарын түсіру және тиеу (ауыстырып тиеу), сондай-ақ ауыстыру,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«Транзит» ХҚЖК операцияларын қолдауға ХҚЖК жүктерін Қазақстан Республикасы аумағы арқылы темiр жол-су қатынасымен коммерциялық тасымалдауды білдіреді.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Келісімнің ережелері жүк жөнелтушілерге ХҚЖК операциясына арналған ХҚЖК жүктеріне қатысты қолданылады.</w:t>
      </w:r>
      <w:r>
        <w:br/>
      </w:r>
      <w:r>
        <w:rPr>
          <w:rFonts w:ascii="Times New Roman"/>
          <w:b w:val="false"/>
          <w:i w:val="false"/>
          <w:color w:val="000000"/>
          <w:sz w:val="28"/>
        </w:rPr>
        <w:t>
</w:t>
      </w:r>
      <w:r>
        <w:rPr>
          <w:rFonts w:ascii="Times New Roman"/>
          <w:b w:val="false"/>
          <w:i w:val="false"/>
          <w:color w:val="000000"/>
          <w:sz w:val="28"/>
        </w:rPr>
        <w:t>
      3. Осы Келісімнің ережелеріне қайшы келмейтін дәрежедегі БЖӘ КМК ережелері тиісті жағдайларда осы Келісімнің мақсаттары үшін және НАТО-ға кірмейтін, бірақ өздерінің күштері мен қаражатын бөлетін, осы ережені тиісті түрде қабылдаған және НАТО мен Қазақстан Республикасының Үкіметін жазбаша хабардар еткен мемлекеттерді қоса алғанда, Қазақстан Республикасы мен ХҚЖК операцияларына қатысатын мемлекеттердің кез келгенінің (және) арасындағы қатынастарға қолданылатын аумақтың шегінде ғана есептелетін болады.</w:t>
      </w:r>
      <w:r>
        <w:br/>
      </w:r>
      <w:r>
        <w:rPr>
          <w:rFonts w:ascii="Times New Roman"/>
          <w:b w:val="false"/>
          <w:i w:val="false"/>
          <w:color w:val="000000"/>
          <w:sz w:val="28"/>
        </w:rPr>
        <w:t>
</w:t>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Қауіпті жүктердің транзиті, егер мұндайлар ХҚЖК жүктерінің ішінде болса, Қазақстан Республикасының заңнамасында қамтылған қауіпті жүктерді тасымалдау туралы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6. ХҚЖК жүктерінің транзитіне Қазақстан Республикасының кедендік баждары, алымдары және салықтары салынбайды.</w:t>
      </w:r>
      <w:r>
        <w:br/>
      </w:r>
      <w:r>
        <w:rPr>
          <w:rFonts w:ascii="Times New Roman"/>
          <w:b w:val="false"/>
          <w:i w:val="false"/>
          <w:color w:val="000000"/>
          <w:sz w:val="28"/>
        </w:rPr>
        <w:t>
</w:t>
      </w:r>
      <w:r>
        <w:rPr>
          <w:rFonts w:ascii="Times New Roman"/>
          <w:b w:val="false"/>
          <w:i w:val="false"/>
          <w:color w:val="000000"/>
          <w:sz w:val="28"/>
        </w:rPr>
        <w:t>
      7. ХҚЖК жүктерi транзитiнiң іс жүзіндегі аспектiлерiн жеңiлдету және аумақ арқылы жедел транзитті кепілдендіру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Аумақ арқылы ХҚЖК жүктерінің транзитіне рұқсат ету Қазақстан Республикасының құзыретті органдарының 2-қосымшада көрсетілген тасымалдау тәртібіне сәйкес жүзеге асырылатын аумақ бойынша ХҚЖК жүктерінің транзитіне берген келісіміне негізделеді.</w:t>
      </w:r>
      <w:r>
        <w:br/>
      </w:r>
      <w:r>
        <w:rPr>
          <w:rFonts w:ascii="Times New Roman"/>
          <w:b w:val="false"/>
          <w:i w:val="false"/>
          <w:color w:val="000000"/>
          <w:sz w:val="28"/>
        </w:rPr>
        <w:t>
</w:t>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ставкалары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w:t>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ставкалар бойынша белгіленген.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Тасымалдау және жүк жөнелтушiлер олардың уәкiлеттiк берілген экспедициялық компаниялары арқылы талап ететiн басқа да қызметтер үшiн ақы төлеу шарттардың негiзiнде және Қазақстан Республикасының заңнамасына сәйкес келетін өзге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Тараптар өздерінің құзыреті, өкілеттігі және әлеуетті жауапкершілігі аясында мыналар үшін барлық тиісті шараларды қабылдайды:</w:t>
      </w:r>
      <w:r>
        <w:br/>
      </w:r>
      <w:r>
        <w:rPr>
          <w:rFonts w:ascii="Times New Roman"/>
          <w:b w:val="false"/>
          <w:i w:val="false"/>
          <w:color w:val="000000"/>
          <w:sz w:val="28"/>
        </w:rPr>
        <w:t>
      а. аумақ арқылы ХҚЖК жүктерінің транзиті барысында қақтығыстарды болдырмау;</w:t>
      </w:r>
      <w:r>
        <w:br/>
      </w:r>
      <w:r>
        <w:rPr>
          <w:rFonts w:ascii="Times New Roman"/>
          <w:b w:val="false"/>
          <w:i w:val="false"/>
          <w:color w:val="000000"/>
          <w:sz w:val="28"/>
        </w:rPr>
        <w:t>
      б. осындай қақтығыстардың себептерін анықтау және олардың салдарын жою;</w:t>
      </w:r>
      <w:r>
        <w:br/>
      </w:r>
      <w:r>
        <w:rPr>
          <w:rFonts w:ascii="Times New Roman"/>
          <w:b w:val="false"/>
          <w:i w:val="false"/>
          <w:color w:val="000000"/>
          <w:sz w:val="28"/>
        </w:rPr>
        <w:t>
      в. кінәсі бойынша қақтығыс болған Тараптың қақтығыс салдарларын жою жөніндегі шығыстардың орнын толтыруы.</w:t>
      </w:r>
      <w:r>
        <w:br/>
      </w:r>
      <w:r>
        <w:rPr>
          <w:rFonts w:ascii="Times New Roman"/>
          <w:b w:val="false"/>
          <w:i w:val="false"/>
          <w:color w:val="000000"/>
          <w:sz w:val="28"/>
        </w:rPr>
        <w:t>
      ХҚЖК жүктеріне залалды үшінші тұлғалар келтірген жағдайда, Қазақстан Республикасына залалдың орнын толтыру бойынша талап қойылмайды.</w:t>
      </w:r>
      <w:r>
        <w:br/>
      </w:r>
      <w:r>
        <w:rPr>
          <w:rFonts w:ascii="Times New Roman"/>
          <w:b w:val="false"/>
          <w:i w:val="false"/>
          <w:color w:val="000000"/>
          <w:sz w:val="28"/>
        </w:rPr>
        <w:t>
</w:t>
      </w:r>
      <w:r>
        <w:rPr>
          <w:rFonts w:ascii="Times New Roman"/>
          <w:b w:val="false"/>
          <w:i w:val="false"/>
          <w:color w:val="000000"/>
          <w:sz w:val="28"/>
        </w:rPr>
        <w:t>
      12. Осы Келісімнің ережелерін жүзеге асыруға байланысты туындаған, ХҚЖК жүктерінің Аумақ арқылы транзитіне қатысты коммерциялық мәселелер Қазақстан Республикасы қатысушысы болып табылатын темір жол тасымалдары жөніндегі халықаралық шарттарға және Қазақстан Республикасы заңнамасының ережелеріне сәйкес шешіледі.</w:t>
      </w:r>
      <w:r>
        <w:br/>
      </w:r>
      <w:r>
        <w:rPr>
          <w:rFonts w:ascii="Times New Roman"/>
          <w:b w:val="false"/>
          <w:i w:val="false"/>
          <w:color w:val="000000"/>
          <w:sz w:val="28"/>
        </w:rPr>
        <w:t>
</w:t>
      </w:r>
      <w:r>
        <w:rPr>
          <w:rFonts w:ascii="Times New Roman"/>
          <w:b w:val="false"/>
          <w:i w:val="false"/>
          <w:color w:val="000000"/>
          <w:sz w:val="28"/>
        </w:rPr>
        <w:t>
      13. Осы Келісімнің ережелері Тараптар, НАТО-ға мүше мемлекеттер немесе НАТО-ға кірмейтін, осы Келісімнің ережелеріне сәйкес жүкті жөнелтетін және/немесе жүктерді жөнелту олардың атынан жүзеге асырылатын мемлекеттер қатысушылары болып табылатын қазіргі бар халықаралық шарттардың қолданысын қандай да бір түрде қозғамайды.</w:t>
      </w:r>
      <w:r>
        <w:br/>
      </w:r>
      <w:r>
        <w:rPr>
          <w:rFonts w:ascii="Times New Roman"/>
          <w:b w:val="false"/>
          <w:i w:val="false"/>
          <w:color w:val="000000"/>
          <w:sz w:val="28"/>
        </w:rPr>
        <w:t>
</w:t>
      </w:r>
      <w:r>
        <w:rPr>
          <w:rFonts w:ascii="Times New Roman"/>
          <w:b w:val="false"/>
          <w:i w:val="false"/>
          <w:color w:val="000000"/>
          <w:sz w:val="28"/>
        </w:rPr>
        <w:t>
      14. Тараптардың өзара келісімі бойынша НАТО, НАТО-ға мүше мемлекеттер, сондай-ақ НАТО-ға кірмейтін, осы Келісімнің ережелеріне сәйкес жүкті жөнелтетін және/немесе жүктерді жөнелту олардың атынан жүзеге асырылатын мемлекеттер ХҚЖК операциясын қолдау үшін Қазақстан Республикасында тауарлар мен мүлік сатып алуы мүмкін.</w:t>
      </w:r>
      <w:r>
        <w:br/>
      </w:r>
      <w:r>
        <w:rPr>
          <w:rFonts w:ascii="Times New Roman"/>
          <w:b w:val="false"/>
          <w:i w:val="false"/>
          <w:color w:val="000000"/>
          <w:sz w:val="28"/>
        </w:rPr>
        <w:t>
</w:t>
      </w:r>
      <w:r>
        <w:rPr>
          <w:rFonts w:ascii="Times New Roman"/>
          <w:b w:val="false"/>
          <w:i w:val="false"/>
          <w:color w:val="000000"/>
          <w:sz w:val="28"/>
        </w:rPr>
        <w:t>
      15. Осы Келісімнің ережелерін жүзеге асыру мақсаттары үшін Тараптар қажетті ақпаратпен алмасады.</w:t>
      </w:r>
      <w:r>
        <w:br/>
      </w:r>
      <w:r>
        <w:rPr>
          <w:rFonts w:ascii="Times New Roman"/>
          <w:b w:val="false"/>
          <w:i w:val="false"/>
          <w:color w:val="000000"/>
          <w:sz w:val="28"/>
        </w:rPr>
        <w:t>
</w:t>
      </w:r>
      <w:r>
        <w:rPr>
          <w:rFonts w:ascii="Times New Roman"/>
          <w:b w:val="false"/>
          <w:i w:val="false"/>
          <w:color w:val="000000"/>
          <w:sz w:val="28"/>
        </w:rPr>
        <w:t>
      16. Осы Келісімнің ережелерін түсіндіруге және қолдануға қатысты кез келген дау Тараптар арасында дипломатиялық арналар арқылы келіссөздер және консультациялар жолымен шешіледі.</w:t>
      </w:r>
      <w:r>
        <w:br/>
      </w:r>
      <w:r>
        <w:rPr>
          <w:rFonts w:ascii="Times New Roman"/>
          <w:b w:val="false"/>
          <w:i w:val="false"/>
          <w:color w:val="000000"/>
          <w:sz w:val="28"/>
        </w:rPr>
        <w:t>
      НАТО осындай дау бойынша Қазақстан Республикасы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 үсті транзитін жедел жүзеге асыру мақсатында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 Осы хаттамалар НАТО Қазақстан Республикасы Үкіметінің оларды ратификациялау туралы жазбаша хабарламасын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18. Осы Келісім БҰҰ 1386 ҚКҚ және БҰҰ Қауіпсіздік Кеңесінің Ауғанстанға қатысты басқа да тиісті қарарларына сәйкес ХҚЖК операциясы кезеңінде жасалады.</w:t>
      </w:r>
      <w:r>
        <w:br/>
      </w:r>
      <w:r>
        <w:rPr>
          <w:rFonts w:ascii="Times New Roman"/>
          <w:b w:val="false"/>
          <w:i w:val="false"/>
          <w:color w:val="000000"/>
          <w:sz w:val="28"/>
        </w:rPr>
        <w:t>
      Осы Келісімнің қолданысы тараптардың бірінің бастамасы бойынша Тараптардың бірі дипломатиялық арналар арқылы екінші Тараптың оның  қолданысын тоқтату ниеті туралы тиісті жазбаша хабарламасын алған күнінен бастап тоқтату күшіне енетін күнге дейін туындаған талап-тілектерді шешуді қоспағанда, отыз күнтізбелік күн өткен соң тоқтатылады.</w:t>
      </w:r>
      <w:r>
        <w:br/>
      </w:r>
      <w:r>
        <w:rPr>
          <w:rFonts w:ascii="Times New Roman"/>
          <w:b w:val="false"/>
          <w:i w:val="false"/>
          <w:color w:val="000000"/>
          <w:sz w:val="28"/>
        </w:rPr>
        <w:t>
</w:t>
      </w:r>
      <w:r>
        <w:rPr>
          <w:rFonts w:ascii="Times New Roman"/>
          <w:b w:val="false"/>
          <w:i w:val="false"/>
          <w:color w:val="000000"/>
          <w:sz w:val="28"/>
        </w:rPr>
        <w:t>
      19. Егер жоғарыда айтылғандар НАТО үшін қолайлы болса, осы хат пен Сіздің жауабыңыздың негізінде Қазақстан Республикасының Үкіметі мен НАТО арасындағы келісім жасалатын болады, ол Қазақстан Республикасының Үкіметі жауабыңызды алған күнінен бастап Қазақстан Республикасының қолданыстағы құқығына қайшы келмейтін бөлігінде уақытша қолданылады және НАТО Қазақстан Республикасы Үкіметінің Келісімді ратификациялау туралы жазбаша хабарламасын алған күнінен бастап күшіне енеді.</w:t>
      </w:r>
      <w:r>
        <w:br/>
      </w:r>
      <w:r>
        <w:rPr>
          <w:rFonts w:ascii="Times New Roman"/>
          <w:b w:val="false"/>
          <w:i w:val="false"/>
          <w:color w:val="000000"/>
          <w:sz w:val="28"/>
        </w:rPr>
        <w:t>
      Қазақ, ағылшын, француз және орыс тілдерінде әрқайсысы екі тұпнұсқа данада жасалады, әрі барлық мәтіндердің бірдей заңдық күші бар.»</w:t>
      </w:r>
      <w:r>
        <w:br/>
      </w:r>
      <w:r>
        <w:rPr>
          <w:rFonts w:ascii="Times New Roman"/>
          <w:b w:val="false"/>
          <w:i w:val="false"/>
          <w:color w:val="000000"/>
          <w:sz w:val="28"/>
        </w:rPr>
        <w:t>
      НАТО үшін осы хат қолайлы болып табылатынын және хат осы жауаппен бірге Қазақстан Республикасының Үкіметі мен НАТО арасындағы келісімді құрайтынын хабарлау мүмкіндігіне иемін, ол Қазақстан Республикасының Үкіметі осы жауапты алған күннен бастап Қазақстан Республикасының қолданыстағы заңнамасын бұзбайтындықтан уақытша қолданылуы тиіс және НАТО Қазақстан Республикасы Үкіметінің Келісімді ратификациялау туралы жазбаша хабарламасын алған күні күшіне енуі тиіс.</w:t>
      </w:r>
    </w:p>
    <w:bookmarkEnd w:id="7"/>
    <w:p>
      <w:pPr>
        <w:spacing w:after="0"/>
        <w:ind w:left="0"/>
        <w:jc w:val="both"/>
      </w:pPr>
      <w:r>
        <w:rPr>
          <w:rFonts w:ascii="Times New Roman"/>
          <w:b w:val="false"/>
          <w:i w:val="false"/>
          <w:color w:val="000000"/>
          <w:sz w:val="28"/>
        </w:rPr>
        <w:t>      Шынайы құрметпен,</w:t>
      </w:r>
      <w:r>
        <w:br/>
      </w:r>
      <w:r>
        <w:rPr>
          <w:rFonts w:ascii="Times New Roman"/>
          <w:b w:val="false"/>
          <w:i w:val="false"/>
          <w:color w:val="000000"/>
          <w:sz w:val="28"/>
        </w:rPr>
        <w:t>
      Андерс Фог Расмуссен»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Рұқсат етілген коммерциялық транзиттен шығарылған жүктердің тізбесі</w:t>
      </w:r>
      <w:r>
        <w:br/>
      </w:r>
      <w:r>
        <w:rPr>
          <w:rFonts w:ascii="Times New Roman"/>
          <w:b w:val="false"/>
          <w:i w:val="false"/>
          <w:color w:val="000000"/>
          <w:sz w:val="28"/>
        </w:rPr>
        <w:t>
      2. Тасымалдау тәртібі</w:t>
      </w:r>
    </w:p>
    <w:p>
      <w:pPr>
        <w:spacing w:after="0"/>
        <w:ind w:left="0"/>
        <w:jc w:val="both"/>
      </w:pPr>
      <w:r>
        <w:rPr>
          <w:rFonts w:ascii="Times New Roman"/>
          <w:b/>
          <w:i w:val="false"/>
          <w:color w:val="000000"/>
          <w:sz w:val="28"/>
        </w:rPr>
        <w:t>Қазақстан Республикасының</w:t>
      </w:r>
      <w:r>
        <w:br/>
      </w:r>
      <w:r>
        <w:rPr>
          <w:rFonts w:ascii="Times New Roman"/>
          <w:b w:val="false"/>
          <w:i w:val="false"/>
          <w:color w:val="000000"/>
          <w:sz w:val="28"/>
        </w:rPr>
        <w:t>
</w:t>
      </w:r>
      <w:r>
        <w:rPr>
          <w:rFonts w:ascii="Times New Roman"/>
          <w:b/>
          <w:i w:val="false"/>
          <w:color w:val="000000"/>
          <w:sz w:val="28"/>
        </w:rPr>
        <w:t>Мемлекеттік хатшысы - Сыртқы істер министрі</w:t>
      </w:r>
      <w:r>
        <w:br/>
      </w:r>
      <w:r>
        <w:rPr>
          <w:rFonts w:ascii="Times New Roman"/>
          <w:b w:val="false"/>
          <w:i w:val="false"/>
          <w:color w:val="000000"/>
          <w:sz w:val="28"/>
        </w:rPr>
        <w:t>
</w:t>
      </w:r>
      <w:r>
        <w:rPr>
          <w:rFonts w:ascii="Times New Roman"/>
          <w:b/>
          <w:i w:val="false"/>
          <w:color w:val="000000"/>
          <w:sz w:val="28"/>
        </w:rPr>
        <w:t>Мәртебелі Қанат Саудабаев мырзаға</w:t>
      </w:r>
    </w:p>
    <w:p>
      <w:pPr>
        <w:spacing w:after="0"/>
        <w:ind w:left="0"/>
        <w:jc w:val="both"/>
      </w:pPr>
      <w:r>
        <w:rPr>
          <w:rFonts w:ascii="Times New Roman"/>
          <w:b w:val="false"/>
          <w:i w:val="false"/>
          <w:color w:val="000000"/>
          <w:sz w:val="28"/>
        </w:rPr>
        <w:t>1-қосымша</w:t>
      </w:r>
    </w:p>
    <w:bookmarkStart w:name="z52" w:id="8"/>
    <w:p>
      <w:pPr>
        <w:spacing w:after="0"/>
        <w:ind w:left="0"/>
        <w:jc w:val="left"/>
      </w:pPr>
      <w:r>
        <w:rPr>
          <w:rFonts w:ascii="Times New Roman"/>
          <w:b/>
          <w:i w:val="false"/>
          <w:color w:val="000000"/>
        </w:rPr>
        <w:t xml:space="preserve"> 
Рұқсат етілген коммерциялық транзиттен шығарылған жүктердің</w:t>
      </w:r>
      <w:r>
        <w:br/>
      </w:r>
      <w:r>
        <w:rPr>
          <w:rFonts w:ascii="Times New Roman"/>
          <w:b/>
          <w:i w:val="false"/>
          <w:color w:val="000000"/>
        </w:rPr>
        <w:t>
тізбесі*</w:t>
      </w:r>
    </w:p>
    <w:bookmarkEnd w:id="8"/>
    <w:p>
      <w:pPr>
        <w:spacing w:after="0"/>
        <w:ind w:left="0"/>
        <w:jc w:val="both"/>
      </w:pPr>
      <w:r>
        <w:rPr>
          <w:rFonts w:ascii="Times New Roman"/>
          <w:b w:val="false"/>
          <w:i w:val="false"/>
          <w:color w:val="000000"/>
          <w:sz w:val="28"/>
        </w:rPr>
        <w:t>      Жүктердің төмендегі санаттары, олардың барлық кіші санаттарын қоса алғанда, коммерциялық тасымалдауға жатпайды.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053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сәйкес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атауы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Оқ-дәріден басқа, әскери жарылғыш заттар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өткізгіш пілтелер; оталдырғыш пілтелер; соқпалы немесе оталдырғыш капсюльдер; тұтандырғыштар; электр оталдырғыштары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Сигналдық ракеталар, жауын ракеталары, тұманға қарсы сигналдар және басқа пиротехникалық бұйымдар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қару мен жауынгерлік техниканы ара қашықтықтан басқару, сондай-ақ әскерді ара қашықтықтан жауынгерлік басқару радиоаппаратурасы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Танктер және басқа да өзі жүретін сауытпен қапталған қару-жарағы бар немесе қару-жарақсыз жауынгерлік көлік құралдары және олардың бөлшектері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 (тік ұшақтар, ұшақтар); ғарыштық аппараттар (спутниктерді қоса алғанда) және суборбиталық және ғарыштық зымыран тасығыштар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қайықтардан басқа, әскери және құтқарушы кемелер, қосалқы әскери кемелер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Қаруға орнатылатын телескоптық көздеуіш; перископтар; машиналардың бөлшектері сияқты дайындалған көру </w:t>
            </w:r>
            <w:r>
              <w:rPr>
                <w:rFonts w:ascii="Times New Roman"/>
                <w:b w:val="false"/>
                <w:i w:val="false"/>
                <w:color w:val="000000"/>
                <w:sz w:val="20"/>
              </w:rPr>
              <w:t>түтіктері немесе оқ-дәрімен атылатын қаруға орнатылмаса немесе олар орнатылуы тиіс оқ-дәрімен атылатын қарумен бірге болмаса, қарумен бірге пайдалануы мүмкін көру құрылғылары; оқ-дәрімен атылатын қаруға орнатылмаса немесе олар орнатылуы тиіс оқ-дәрімен атылатын қарумен бірге болмаса, қарумен бірге пайдалануы мүмкін лазерлік көздеуіштер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Револьверлерден, пистолеттерден және Сыртқы</w:t>
            </w:r>
            <w:r>
              <w:br/>
            </w:r>
            <w:r>
              <w:rPr>
                <w:rFonts w:ascii="Times New Roman"/>
                <w:b w:val="false"/>
                <w:i w:val="false"/>
                <w:color w:val="000000"/>
                <w:sz w:val="20"/>
              </w:rPr>
              <w:t>
</w:t>
            </w:r>
            <w:r>
              <w:rPr>
                <w:rFonts w:ascii="Times New Roman"/>
                <w:b w:val="false"/>
                <w:i w:val="false"/>
                <w:color w:val="000000"/>
                <w:sz w:val="20"/>
              </w:rPr>
              <w:t>экономикалық қызметтің тауар номенклатурасының 9307</w:t>
            </w:r>
            <w:r>
              <w:br/>
            </w:r>
            <w:r>
              <w:rPr>
                <w:rFonts w:ascii="Times New Roman"/>
                <w:b w:val="false"/>
                <w:i w:val="false"/>
                <w:color w:val="000000"/>
                <w:sz w:val="20"/>
              </w:rPr>
              <w:t>
</w:t>
            </w:r>
            <w:r>
              <w:rPr>
                <w:rFonts w:ascii="Times New Roman"/>
                <w:b w:val="false"/>
                <w:i w:val="false"/>
                <w:color w:val="000000"/>
                <w:sz w:val="20"/>
              </w:rPr>
              <w:t>тауарлық позициясындағы қаруларынан басқа, әскери</w:t>
            </w:r>
            <w:r>
              <w:br/>
            </w:r>
            <w:r>
              <w:rPr>
                <w:rFonts w:ascii="Times New Roman"/>
                <w:b w:val="false"/>
                <w:i w:val="false"/>
                <w:color w:val="000000"/>
                <w:sz w:val="20"/>
              </w:rPr>
              <w:t>
</w:t>
            </w:r>
            <w:r>
              <w:rPr>
                <w:rFonts w:ascii="Times New Roman"/>
                <w:b w:val="false"/>
                <w:i w:val="false"/>
                <w:color w:val="000000"/>
                <w:sz w:val="20"/>
              </w:rPr>
              <w:t>үлгідегі қарулар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қызметтің тауар номенклатурасының 9393 тауарлық позициясына кіретіндерден басқа, револьверлер мен пистолеттер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Оқ-дәрімен атылатын қару және жарылғыш зат зарядын</w:t>
            </w:r>
            <w:r>
              <w:br/>
            </w:r>
            <w:r>
              <w:rPr>
                <w:rFonts w:ascii="Times New Roman"/>
                <w:b w:val="false"/>
                <w:i w:val="false"/>
                <w:color w:val="000000"/>
                <w:sz w:val="20"/>
              </w:rPr>
              <w:t>
</w:t>
            </w:r>
            <w:r>
              <w:rPr>
                <w:rFonts w:ascii="Times New Roman"/>
                <w:b w:val="false"/>
                <w:i w:val="false"/>
                <w:color w:val="000000"/>
                <w:sz w:val="20"/>
              </w:rPr>
              <w:t>пайдалану арқылы колданылатын басқа құрылғылар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9301-9303 тауарлық позицияларында көрсетілген бұйымдарға қатысты қосалқы бөлшектер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Бомбалар, гранаталар, торпедалар, миналар, ракеталар және әскери іс-қимылдарды жүргізуге арналған ұқсас құралдар, олардың бөлшектері; оқтар, снарядтар, басқа оқ-дәрі және бытыра мен патрондарға арналған тығындарды қоса алғандағы олардың бөлшектері, сондай-ақ тегіс оқпанды қаруға арналған патрондар және олардың бөлшектері </w:t>
            </w:r>
          </w:p>
        </w:tc>
      </w:tr>
    </w:tbl>
    <w:p>
      <w:pPr>
        <w:spacing w:after="0"/>
        <w:ind w:left="0"/>
        <w:jc w:val="both"/>
      </w:pPr>
      <w:r>
        <w:rPr>
          <w:rFonts w:ascii="Times New Roman"/>
          <w:b w:val="false"/>
          <w:i w:val="false"/>
          <w:color w:val="000000"/>
          <w:sz w:val="28"/>
        </w:rPr>
        <w:t>      * Осы тізбені қолдану мақсаттары үшін Қазақстанның СЭҚ ТН сәйкес тауарлардың коды сияқты, оған көрсетілген тауар атауын да пайдалану қажет.</w:t>
      </w:r>
    </w:p>
    <w:p>
      <w:pPr>
        <w:spacing w:after="0"/>
        <w:ind w:left="0"/>
        <w:jc w:val="both"/>
      </w:pPr>
      <w:r>
        <w:rPr>
          <w:rFonts w:ascii="Times New Roman"/>
          <w:b w:val="false"/>
          <w:i w:val="false"/>
          <w:color w:val="000000"/>
          <w:sz w:val="28"/>
        </w:rPr>
        <w:t>2-қосымша</w:t>
      </w:r>
    </w:p>
    <w:bookmarkStart w:name="z53" w:id="9"/>
    <w:p>
      <w:pPr>
        <w:spacing w:after="0"/>
        <w:ind w:left="0"/>
        <w:jc w:val="left"/>
      </w:pPr>
      <w:r>
        <w:rPr>
          <w:rFonts w:ascii="Times New Roman"/>
          <w:b/>
          <w:i w:val="false"/>
          <w:color w:val="000000"/>
        </w:rPr>
        <w:t xml:space="preserve"> 
Тасымалдау тәртібі</w:t>
      </w:r>
    </w:p>
    <w:bookmarkEnd w:id="9"/>
    <w:bookmarkStart w:name="z54" w:id="10"/>
    <w:p>
      <w:pPr>
        <w:spacing w:after="0"/>
        <w:ind w:left="0"/>
        <w:jc w:val="both"/>
      </w:pPr>
      <w:r>
        <w:rPr>
          <w:rFonts w:ascii="Times New Roman"/>
          <w:b w:val="false"/>
          <w:i w:val="false"/>
          <w:color w:val="000000"/>
          <w:sz w:val="28"/>
        </w:rPr>
        <w:t>      ХҚЖК жүктерін Ауғанстанға және Ауғанстаннан Қазақстанның темір жолдары арқылы транзитпен тасымалдау 1951 жылғы 1 қарашадағы Халықаралық темір жол жүк қатынасы туралы келісімнің (ХТЖҚ) қазіргі кездегі нұсқасына сәйкес жүзеге асырылады.</w:t>
      </w:r>
      <w:r>
        <w:br/>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Қазақстан Республикасының Ұлттық темiр жол компаниясымен келiсiм бойынша айқындалатын шарттар негізінде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бойынша транзитпен өтетiн жүктi қадағалау жүргiзiлуi мүмкiн. Қазақстан Республикасының аумағы арқылы жүктерді ауыстырып тиеу және темір жол тасымалдары бойынша порт қызметтері үшін ақы төлеу осы Келiсiмнiң 9 және 10-тармақтарына сәйкес жүргiзiледi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Алдағы транзитке қатысты нақты ақпаратты Жүк жөнелтуші тасымал жоспарланған күннің басталуына дейінгі 35 күнтізбелік күннен (мереке күндерін есептемегенде) кешіктірмей ұсынады. Мұндай деректер сыртқы экономикалық қызметтің тауар номенклатурасы бойынша олардың кодтары көрсетілген жүктердің нақты атауларын, тасымалдау тәсілдері туралы ақпаратты, олар үшін транзитке рұқсаттар қолданылатын уақыт кезеңдерін немесе қабылдаушы тараптың қолдау шарттарын, қозғалыс маршруттарын, шектес мемлекеттің жүкті қабылдауға дайындығын растауды, арнайы шектеулер мен шарттарды және қауіпсіз әрі тиімді транзитті жүзеге асыру үшін қажетті орыс тіліндегі басқа да ақпарат қамтуы тиіс. Транзиттің барлық детальдары мен шарттарына қатысты жазбаша рұқсат Талаптарда келіспеушіліктер болмаған кезде, тасымалдардың басталу күніне дейінгі 8 тәулікте берілуі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мынадай өткізу пункттерін</w:t>
      </w:r>
      <w:r>
        <w:br/>
      </w:r>
      <w:r>
        <w:rPr>
          <w:rFonts w:ascii="Times New Roman"/>
          <w:b w:val="false"/>
          <w:i w:val="false"/>
          <w:color w:val="000000"/>
          <w:sz w:val="28"/>
        </w:rPr>
        <w:t>
мақұлдады:</w:t>
      </w:r>
      <w:r>
        <w:br/>
      </w:r>
      <w:r>
        <w:rPr>
          <w:rFonts w:ascii="Times New Roman"/>
          <w:b w:val="false"/>
          <w:i w:val="false"/>
          <w:color w:val="000000"/>
          <w:sz w:val="28"/>
        </w:rPr>
        <w:t>
      - Ресейден/Ресейге: Илецк/Жайсаң және Ақсарай/Ганюшкино</w:t>
      </w:r>
      <w:r>
        <w:br/>
      </w:r>
      <w:r>
        <w:rPr>
          <w:rFonts w:ascii="Times New Roman"/>
          <w:b w:val="false"/>
          <w:i w:val="false"/>
          <w:color w:val="000000"/>
          <w:sz w:val="28"/>
        </w:rPr>
        <w:t>
      - Өзбекстаннан/Өзбекстанға: Сарыағаш/Келес және Бейнеу/Қарақалпақстан</w:t>
      </w:r>
      <w:r>
        <w:br/>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Қосымшаның 3-тармағында көрсетілген пункттерді пайдалану мүмкін емес кезде, ХҚЖК жүктерінің транзиті тасымалға қатысатын мемлекеттердің үкіметі келіскен көлік дәліздері бойынша ғана жүргізілетін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 арқылы ХҚЖК жүктерінің барлық тасымалдары үшін Тараптардың техникалық байланыстары:</w:t>
      </w:r>
    </w:p>
    <w:bookmarkEnd w:id="10"/>
    <w:p>
      <w:pPr>
        <w:spacing w:after="0"/>
        <w:ind w:left="0"/>
        <w:jc w:val="both"/>
      </w:pPr>
      <w:r>
        <w:rPr>
          <w:rFonts w:ascii="Times New Roman"/>
          <w:b w:val="false"/>
          <w:i w:val="false"/>
          <w:color w:val="000000"/>
          <w:sz w:val="28"/>
        </w:rPr>
        <w:t>НАТО / НАТО-ның Еуропадағы ВГК     Қазақстан Республикасы</w:t>
      </w:r>
      <w:r>
        <w:br/>
      </w:r>
      <w:r>
        <w:rPr>
          <w:rFonts w:ascii="Times New Roman"/>
          <w:b w:val="false"/>
          <w:i w:val="false"/>
          <w:color w:val="000000"/>
          <w:sz w:val="28"/>
        </w:rPr>
        <w:t>
ОВС штабы.                         Көлік және коммуникация</w:t>
      </w:r>
      <w:r>
        <w:br/>
      </w:r>
      <w:r>
        <w:rPr>
          <w:rFonts w:ascii="Times New Roman"/>
          <w:b w:val="false"/>
          <w:i w:val="false"/>
          <w:color w:val="000000"/>
          <w:sz w:val="28"/>
        </w:rPr>
        <w:t>
НАТО-ның Тасымалдарды үйлестіру    министрлігі</w:t>
      </w:r>
      <w:r>
        <w:br/>
      </w:r>
      <w:r>
        <w:rPr>
          <w:rFonts w:ascii="Times New Roman"/>
          <w:b w:val="false"/>
          <w:i w:val="false"/>
          <w:color w:val="000000"/>
          <w:sz w:val="28"/>
        </w:rPr>
        <w:t>
орталығы                           Телефон: 24-03-84, 24-35-42</w:t>
      </w:r>
      <w:r>
        <w:br/>
      </w:r>
      <w:r>
        <w:rPr>
          <w:rFonts w:ascii="Times New Roman"/>
          <w:b w:val="false"/>
          <w:i w:val="false"/>
          <w:color w:val="000000"/>
          <w:sz w:val="28"/>
        </w:rPr>
        <w:t>
7010 Монс, Бельгия                 Факс: 24-21-18</w:t>
      </w:r>
      <w:r>
        <w:br/>
      </w:r>
      <w:r>
        <w:rPr>
          <w:rFonts w:ascii="Times New Roman"/>
          <w:b w:val="false"/>
          <w:i w:val="false"/>
          <w:color w:val="000000"/>
          <w:sz w:val="28"/>
        </w:rPr>
        <w:t xml:space="preserve">
Телефон: +32-65-44-4498            E-mail: </w:t>
      </w:r>
      <w:r>
        <w:rPr>
          <w:rFonts w:ascii="Times New Roman"/>
          <w:b w:val="false"/>
          <w:i w:val="false"/>
          <w:color w:val="000000"/>
          <w:sz w:val="28"/>
          <w:u w:val="single"/>
        </w:rPr>
        <w:t>nurbek(a),m</w:t>
      </w:r>
      <w:r>
        <w:rPr>
          <w:rFonts w:ascii="Times New Roman"/>
          <w:b w:val="false"/>
          <w:i w:val="false"/>
          <w:color w:val="000000"/>
          <w:sz w:val="28"/>
        </w:rPr>
        <w:t>tc,gov.kz,</w:t>
      </w:r>
      <w:r>
        <w:br/>
      </w:r>
      <w:r>
        <w:rPr>
          <w:rFonts w:ascii="Times New Roman"/>
          <w:b w:val="false"/>
          <w:i w:val="false"/>
          <w:color w:val="000000"/>
          <w:sz w:val="28"/>
        </w:rPr>
        <w:t xml:space="preserve">
Факс: +32-65-44-3049               </w:t>
      </w:r>
      <w:r>
        <w:rPr>
          <w:rFonts w:ascii="Times New Roman"/>
          <w:b w:val="false"/>
          <w:i w:val="false"/>
          <w:color w:val="000000"/>
          <w:sz w:val="28"/>
          <w:u w:val="single"/>
        </w:rPr>
        <w:t>Sadykova A@mtc.gov.kz</w:t>
      </w:r>
      <w:r>
        <w:br/>
      </w:r>
      <w:r>
        <w:rPr>
          <w:rFonts w:ascii="Times New Roman"/>
          <w:b w:val="false"/>
          <w:i w:val="false"/>
          <w:color w:val="000000"/>
          <w:sz w:val="28"/>
        </w:rPr>
        <w:t xml:space="preserve">
E-mail: </w:t>
      </w:r>
      <w:r>
        <w:rPr>
          <w:rFonts w:ascii="Times New Roman"/>
          <w:b w:val="false"/>
          <w:i w:val="false"/>
          <w:color w:val="000000"/>
          <w:sz w:val="28"/>
          <w:u w:val="single"/>
        </w:rPr>
        <w:t>amcc(g),shape.nato.int</w:t>
      </w:r>
      <w:r>
        <w:rPr>
          <w:rFonts w:ascii="Times New Roman"/>
          <w:b w:val="false"/>
          <w:i w:val="false"/>
          <w:color w:val="000000"/>
          <w:sz w:val="28"/>
        </w:rPr>
        <w:t>     E-mail «mtc@mtc.gov.kz</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2012.05.19 </w:t>
      </w:r>
      <w:r>
        <w:rPr>
          <w:rFonts w:ascii="Times New Roman"/>
          <w:b w:val="false"/>
          <w:i w:val="false"/>
          <w:color w:val="000000"/>
          <w:sz w:val="28"/>
        </w:rPr>
        <w:t>№ 644</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