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00520" w14:textId="45005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Агроөнеркәсіптік кешендегі мемлекеттік инспекция комитетінің «Республикалық эпизоотияға қарсы отряд» республикалық мемлекеттік қазыналық кәсіпорнын тарату және Қазақстан Республикасы Ауыл шаруашылығы министрлігі Агроөнеркәсіптік кешендегі мемлекеттік инспекция комитетінің «Республикалық эпизоотияға қарсы отряд» мемлекеттік мекемесін филиалдарымен бірге құру туралы</w:t>
      </w:r>
    </w:p>
    <w:p>
      <w:pPr>
        <w:spacing w:after="0"/>
        <w:ind w:left="0"/>
        <w:jc w:val="both"/>
      </w:pPr>
      <w:r>
        <w:rPr>
          <w:rFonts w:ascii="Times New Roman"/>
          <w:b w:val="false"/>
          <w:i w:val="false"/>
          <w:color w:val="000000"/>
          <w:sz w:val="28"/>
        </w:rPr>
        <w:t>Қазақстан Республикасы Үкіметінің 2009 жылғы 21 желтоқсандағы № 2158 Қаулысы</w:t>
      </w:r>
    </w:p>
    <w:p>
      <w:pPr>
        <w:spacing w:after="0"/>
        <w:ind w:left="0"/>
        <w:jc w:val="both"/>
      </w:pPr>
      <w:bookmarkStart w:name="z1" w:id="0"/>
      <w:r>
        <w:rPr>
          <w:rFonts w:ascii="Times New Roman"/>
          <w:b w:val="false"/>
          <w:i w:val="false"/>
          <w:color w:val="000000"/>
          <w:sz w:val="28"/>
        </w:rPr>
        <w:t>
      «Ветеринария туралы» Қазақстан Республикасының 2002 жылғы 10 шілдедегі </w:t>
      </w:r>
      <w:r>
        <w:rPr>
          <w:rFonts w:ascii="Times New Roman"/>
          <w:b w:val="false"/>
          <w:i w:val="false"/>
          <w:color w:val="000000"/>
          <w:sz w:val="28"/>
        </w:rPr>
        <w:t>Заңын</w:t>
      </w:r>
      <w:r>
        <w:rPr>
          <w:rFonts w:ascii="Times New Roman"/>
          <w:b w:val="false"/>
          <w:i w:val="false"/>
          <w:color w:val="000000"/>
          <w:sz w:val="28"/>
        </w:rPr>
        <w:t xml:space="preserve"> іске асыруды қамтамасыз ету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«Республикалық эпизоотияға қарсы отряд» республикалық мемлекеттік қазыналық кәсіпорны (бұдан әрі - кәсіпорын) таратылсын.</w:t>
      </w:r>
      <w:r>
        <w:br/>
      </w:r>
      <w:r>
        <w:rPr>
          <w:rFonts w:ascii="Times New Roman"/>
          <w:b w:val="false"/>
          <w:i w:val="false"/>
          <w:color w:val="000000"/>
          <w:sz w:val="28"/>
        </w:rPr>
        <w:t>
</w:t>
      </w:r>
      <w:r>
        <w:rPr>
          <w:rFonts w:ascii="Times New Roman"/>
          <w:b w:val="false"/>
          <w:i w:val="false"/>
          <w:color w:val="000000"/>
          <w:sz w:val="28"/>
        </w:rPr>
        <w:t>
      2. Орналасқан жері Астана қаласы болып белгіленіп Қазақстан Республикасы Ауыл шаруашылығы министрлігі Агроөнеркәсіптік кешендегі мемлекеттік инспекция комитетінің «Республикалық эпизоотияға қарсы отряд» мемлекеттік мекемесі (бұдан әрі - мекеме) және осы қаулыға қосымшаға сәйкес оның облыстардағы филиалдары құрылсын.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министрлігінің Агроөнеркәсіптік кешендегі мемлекеттік инспекция комитеті заңнама белгіленген тәртіппен:</w:t>
      </w:r>
      <w:r>
        <w:br/>
      </w:r>
      <w:r>
        <w:rPr>
          <w:rFonts w:ascii="Times New Roman"/>
          <w:b w:val="false"/>
          <w:i w:val="false"/>
          <w:color w:val="000000"/>
          <w:sz w:val="28"/>
        </w:rPr>
        <w:t>
</w:t>
      </w:r>
      <w:r>
        <w:rPr>
          <w:rFonts w:ascii="Times New Roman"/>
          <w:b w:val="false"/>
          <w:i w:val="false"/>
          <w:color w:val="000000"/>
          <w:sz w:val="28"/>
        </w:rPr>
        <w:t>
      1) мекеменің жарғысын бекітуді және әділет органдарында мемлекеттік тіркеуді қамтамасыз етуді;</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мүлік және жекешелендіру комитетімен бірлесіп, таратылатын кәсіпорынның кредит берушілерінің талаптарын қанағаттандырғаннан кейін қалған мүлікті мекемеге беруді қамтамасыз етсін;</w:t>
      </w:r>
      <w:r>
        <w:br/>
      </w:r>
      <w:r>
        <w:rPr>
          <w:rFonts w:ascii="Times New Roman"/>
          <w:b w:val="false"/>
          <w:i w:val="false"/>
          <w:color w:val="000000"/>
          <w:sz w:val="28"/>
        </w:rPr>
        <w:t>
</w:t>
      </w:r>
      <w:r>
        <w:rPr>
          <w:rFonts w:ascii="Times New Roman"/>
          <w:b w:val="false"/>
          <w:i w:val="false"/>
          <w:color w:val="000000"/>
          <w:sz w:val="28"/>
        </w:rPr>
        <w:t>
      3) осы қаулыны іске асыру бойынша өзге де шараларды қабылдасын.</w:t>
      </w:r>
      <w:r>
        <w:br/>
      </w:r>
      <w:r>
        <w:rPr>
          <w:rFonts w:ascii="Times New Roman"/>
          <w:b w:val="false"/>
          <w:i w:val="false"/>
          <w:color w:val="000000"/>
          <w:sz w:val="28"/>
        </w:rPr>
        <w:t>
</w:t>
      </w:r>
      <w:r>
        <w:rPr>
          <w:rFonts w:ascii="Times New Roman"/>
          <w:b w:val="false"/>
          <w:i w:val="false"/>
          <w:color w:val="000000"/>
          <w:sz w:val="28"/>
        </w:rPr>
        <w:t>
      4. Мекеме қызметінің негізгі мәні:</w:t>
      </w:r>
      <w:r>
        <w:br/>
      </w:r>
      <w:r>
        <w:rPr>
          <w:rFonts w:ascii="Times New Roman"/>
          <w:b w:val="false"/>
          <w:i w:val="false"/>
          <w:color w:val="000000"/>
          <w:sz w:val="28"/>
        </w:rPr>
        <w:t>
</w:t>
      </w:r>
      <w:r>
        <w:rPr>
          <w:rFonts w:ascii="Times New Roman"/>
          <w:b w:val="false"/>
          <w:i w:val="false"/>
          <w:color w:val="000000"/>
          <w:sz w:val="28"/>
        </w:rPr>
        <w:t>
      1) ветеринария саласындағы уәкілетті орган бекітетін тізбеге енгізілген жануарлардың аса қауіпті ауруларының ошақтарын жою;</w:t>
      </w:r>
      <w:r>
        <w:br/>
      </w:r>
      <w:r>
        <w:rPr>
          <w:rFonts w:ascii="Times New Roman"/>
          <w:b w:val="false"/>
          <w:i w:val="false"/>
          <w:color w:val="000000"/>
          <w:sz w:val="28"/>
        </w:rPr>
        <w:t>
</w:t>
      </w:r>
      <w:r>
        <w:rPr>
          <w:rFonts w:ascii="Times New Roman"/>
          <w:b w:val="false"/>
          <w:i w:val="false"/>
          <w:color w:val="000000"/>
          <w:sz w:val="28"/>
        </w:rPr>
        <w:t>
      2) ветеринариялық бақылау бекеттерінде көлік құралдарын дезинфекциялау;</w:t>
      </w:r>
      <w:r>
        <w:br/>
      </w:r>
      <w:r>
        <w:rPr>
          <w:rFonts w:ascii="Times New Roman"/>
          <w:b w:val="false"/>
          <w:i w:val="false"/>
          <w:color w:val="000000"/>
          <w:sz w:val="28"/>
        </w:rPr>
        <w:t>
</w:t>
      </w:r>
      <w:r>
        <w:rPr>
          <w:rFonts w:ascii="Times New Roman"/>
          <w:b w:val="false"/>
          <w:i w:val="false"/>
          <w:color w:val="000000"/>
          <w:sz w:val="28"/>
        </w:rPr>
        <w:t>
      2-1) «Ветеринария туралы» 2002 жылғы 10 шілдедегі Қазақстан Республикасының Заңы </w:t>
      </w:r>
      <w:r>
        <w:rPr>
          <w:rFonts w:ascii="Times New Roman"/>
          <w:b w:val="false"/>
          <w:i w:val="false"/>
          <w:color w:val="000000"/>
          <w:sz w:val="28"/>
        </w:rPr>
        <w:t>32-бабының</w:t>
      </w:r>
      <w:r>
        <w:rPr>
          <w:rFonts w:ascii="Times New Roman"/>
          <w:b w:val="false"/>
          <w:i w:val="false"/>
          <w:color w:val="000000"/>
          <w:sz w:val="28"/>
        </w:rPr>
        <w:t xml:space="preserve"> 1-1-тармағына сәйкес процессингтік орталықтың функциялары;</w:t>
      </w:r>
      <w:r>
        <w:br/>
      </w:r>
      <w:r>
        <w:rPr>
          <w:rFonts w:ascii="Times New Roman"/>
          <w:b w:val="false"/>
          <w:i w:val="false"/>
          <w:color w:val="000000"/>
          <w:sz w:val="28"/>
        </w:rPr>
        <w:t>
</w:t>
      </w:r>
      <w:r>
        <w:rPr>
          <w:rFonts w:ascii="Times New Roman"/>
          <w:b w:val="false"/>
          <w:i w:val="false"/>
          <w:color w:val="000000"/>
          <w:sz w:val="28"/>
        </w:rPr>
        <w:t>
      3) мемлекеттік органдардың шешімімен жануарлардың аса қауіпті ауруларымен ауыратын жануарларды алып қою және жою;</w:t>
      </w:r>
      <w:r>
        <w:br/>
      </w:r>
      <w:r>
        <w:rPr>
          <w:rFonts w:ascii="Times New Roman"/>
          <w:b w:val="false"/>
          <w:i w:val="false"/>
          <w:color w:val="000000"/>
          <w:sz w:val="28"/>
        </w:rPr>
        <w:t>
</w:t>
      </w:r>
      <w:r>
        <w:rPr>
          <w:rFonts w:ascii="Times New Roman"/>
          <w:b w:val="false"/>
          <w:i w:val="false"/>
          <w:color w:val="000000"/>
          <w:sz w:val="28"/>
        </w:rPr>
        <w:t>
      4) ветеринариялық препараттардың республикалық қорым сақтау болып айқындалсын.</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ҚР Үкіметінің 29.09.2015 </w:t>
      </w:r>
      <w:r>
        <w:rPr>
          <w:rFonts w:ascii="Times New Roman"/>
          <w:b w:val="false"/>
          <w:i w:val="false"/>
          <w:color w:val="000000"/>
          <w:sz w:val="28"/>
        </w:rPr>
        <w:t>№ 803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Мекемені қаржыландыру тиісті қаржы жылдарына арналған республикалық бюджетте Қазақстан Республикасы Ауыл шаруашылығы министрлігіне көзделген қаражат есебінен және шегінде жүзеге асырылады деп белгіленсін.</w:t>
      </w:r>
      <w:r>
        <w:br/>
      </w:r>
      <w:r>
        <w:rPr>
          <w:rFonts w:ascii="Times New Roman"/>
          <w:b w:val="false"/>
          <w:i w:val="false"/>
          <w:color w:val="000000"/>
          <w:sz w:val="28"/>
        </w:rPr>
        <w:t>
</w:t>
      </w:r>
      <w:r>
        <w:rPr>
          <w:rFonts w:ascii="Times New Roman"/>
          <w:b w:val="false"/>
          <w:i w:val="false"/>
          <w:color w:val="000000"/>
          <w:sz w:val="28"/>
        </w:rPr>
        <w:t>
      6. Қоса беріліп отырған Қазақстан Республикасы Үкіметінің кейбір шешімдеріне енгізілетін өзгерістер мен толықтырулар бекітілсін.</w:t>
      </w:r>
      <w:r>
        <w:br/>
      </w:r>
      <w:r>
        <w:rPr>
          <w:rFonts w:ascii="Times New Roman"/>
          <w:b w:val="false"/>
          <w:i w:val="false"/>
          <w:color w:val="000000"/>
          <w:sz w:val="28"/>
        </w:rPr>
        <w:t>
</w:t>
      </w:r>
      <w:r>
        <w:rPr>
          <w:rFonts w:ascii="Times New Roman"/>
          <w:b w:val="false"/>
          <w:i w:val="false"/>
          <w:color w:val="000000"/>
          <w:sz w:val="28"/>
        </w:rPr>
        <w:t>
      7. Осы қаулы 2010 жылғы 1 қаңтардан бастап қолданысқа енгізілетін 2, 3, 4, 5 және 6-тармақтарды қоспағанда,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21 желтоқсандағы</w:t>
      </w:r>
      <w:r>
        <w:br/>
      </w:r>
      <w:r>
        <w:rPr>
          <w:rFonts w:ascii="Times New Roman"/>
          <w:b w:val="false"/>
          <w:i w:val="false"/>
          <w:color w:val="000000"/>
          <w:sz w:val="28"/>
        </w:rPr>
        <w:t xml:space="preserve">
№ 2158 қаулысына     </w:t>
      </w:r>
      <w:r>
        <w:br/>
      </w:r>
      <w:r>
        <w:rPr>
          <w:rFonts w:ascii="Times New Roman"/>
          <w:b w:val="false"/>
          <w:i w:val="false"/>
          <w:color w:val="000000"/>
          <w:sz w:val="28"/>
        </w:rPr>
        <w:t xml:space="preserve">
қосымша         </w:t>
      </w:r>
    </w:p>
    <w:bookmarkStart w:name="z16" w:id="1"/>
    <w:p>
      <w:pPr>
        <w:spacing w:after="0"/>
        <w:ind w:left="0"/>
        <w:jc w:val="left"/>
      </w:pPr>
      <w:r>
        <w:rPr>
          <w:rFonts w:ascii="Times New Roman"/>
          <w:b/>
          <w:i w:val="false"/>
          <w:color w:val="000000"/>
        </w:rPr>
        <w:t xml:space="preserve"> 
«Республикалық эпизоотияға қарсы отряд» мемлекеттік мекемесінің</w:t>
      </w:r>
      <w:r>
        <w:br/>
      </w:r>
      <w:r>
        <w:rPr>
          <w:rFonts w:ascii="Times New Roman"/>
          <w:b/>
          <w:i w:val="false"/>
          <w:color w:val="000000"/>
        </w:rPr>
        <w:t>
облыстық филиалдарының</w:t>
      </w:r>
      <w:r>
        <w:br/>
      </w:r>
      <w:r>
        <w:rPr>
          <w:rFonts w:ascii="Times New Roman"/>
          <w:b/>
          <w:i w:val="false"/>
          <w:color w:val="000000"/>
        </w:rPr>
        <w:t>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873"/>
        <w:gridCol w:w="205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Филиалдың атауы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эпизоотияға қарсы отряд» MM Ақмола филиалы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эпизоотияға қарсы отряд» MM Ақтөбе филиалы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эпизоотияға қарсы отряд» MM Алматы филиалы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эпизоотияға қарсы отряд» MM Атырау филиалы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эпизоотияға қарсы отряд» MM Шығыс Қазақстан Қазақстан филиалы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эпизоотияға қарсы отряд» MM Жамбыл филиалы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эпизоотияға қарсы отряд» MM Батыс Қазақстан филиалы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эпизоотияға қарсы отряд» MM Қарағанды филиалы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эпизоотияға қарсы отряд» MM Қостанай филиалы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эпизоотияға қарсы отряд» MM Қызылорда филиалы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эпизоотияға қарсы отряд» MM Маңғыстау филиалы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эпизоотияға қарсы отряд» MM Павлодар филиалы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эпизоотияға қарсы отряд» MM Солтүстік Қазақстан филиалы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эпизоотияға қарсы отряд» MM Оңтүстік Қазақстан филиалы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21 желтоқсандағы</w:t>
      </w:r>
      <w:r>
        <w:br/>
      </w:r>
      <w:r>
        <w:rPr>
          <w:rFonts w:ascii="Times New Roman"/>
          <w:b w:val="false"/>
          <w:i w:val="false"/>
          <w:color w:val="000000"/>
          <w:sz w:val="28"/>
        </w:rPr>
        <w:t xml:space="preserve">
№ 2158 қаулысына     </w:t>
      </w:r>
      <w:r>
        <w:br/>
      </w:r>
      <w:r>
        <w:rPr>
          <w:rFonts w:ascii="Times New Roman"/>
          <w:b w:val="false"/>
          <w:i w:val="false"/>
          <w:color w:val="000000"/>
          <w:sz w:val="28"/>
        </w:rPr>
        <w:t xml:space="preserve">
қосымша          </w:t>
      </w:r>
    </w:p>
    <w:bookmarkStart w:name="z17" w:id="2"/>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 мен толықтырулар</w:t>
      </w:r>
    </w:p>
    <w:bookmarkEnd w:id="2"/>
    <w:bookmarkStart w:name="z18" w:id="3"/>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Күші жойылды - ҚР Үкіметінің 28.05.2014</w:t>
      </w:r>
      <w:r>
        <w:rPr>
          <w:rFonts w:ascii="Times New Roman"/>
          <w:b w:val="false"/>
          <w:i w:val="false"/>
          <w:color w:val="000000"/>
          <w:sz w:val="28"/>
        </w:rPr>
        <w:t> </w:t>
      </w:r>
      <w:r>
        <w:rPr>
          <w:rFonts w:ascii="Times New Roman"/>
          <w:b w:val="false"/>
          <w:i w:val="false"/>
          <w:color w:val="000000"/>
          <w:sz w:val="28"/>
        </w:rPr>
        <w:t>№ 563</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 Агроөнеркәсіптік кешендегі мемлекеттік инспекция комитетінің кейбір мәселелері» туралы Қазақстан Республикасы Үкіметінің 2007 жылғы 2 наурыздағы № 164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2007 ж., № 7, 82-құжат):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Ауыл шаруашылығы министрлігі Агроөнеркәсіптік кешендегі мемлекеттік инспекция комитетінің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Республикалық мемлекеттік кәсіпорындар» деген бөлімде:</w:t>
      </w:r>
      <w:r>
        <w:br/>
      </w:r>
      <w:r>
        <w:rPr>
          <w:rFonts w:ascii="Times New Roman"/>
          <w:b w:val="false"/>
          <w:i w:val="false"/>
          <w:color w:val="000000"/>
          <w:sz w:val="28"/>
        </w:rPr>
        <w:t>
      1-тармақ алынып тасталсын;</w:t>
      </w:r>
      <w:r>
        <w:br/>
      </w:r>
      <w:r>
        <w:rPr>
          <w:rFonts w:ascii="Times New Roman"/>
          <w:b w:val="false"/>
          <w:i w:val="false"/>
          <w:color w:val="000000"/>
          <w:sz w:val="28"/>
        </w:rPr>
        <w:t>
</w:t>
      </w:r>
      <w:r>
        <w:rPr>
          <w:rFonts w:ascii="Times New Roman"/>
          <w:b w:val="false"/>
          <w:i w:val="false"/>
          <w:color w:val="000000"/>
          <w:sz w:val="28"/>
        </w:rPr>
        <w:t>
      «Мемлекеттік мекемелер» деген 2-бөлім мынадай мазмұндағы 9-тармақпен толықтырылсын:</w:t>
      </w:r>
      <w:r>
        <w:br/>
      </w:r>
      <w:r>
        <w:rPr>
          <w:rFonts w:ascii="Times New Roman"/>
          <w:b w:val="false"/>
          <w:i w:val="false"/>
          <w:color w:val="000000"/>
          <w:sz w:val="28"/>
        </w:rPr>
        <w:t>
      «9. Қазақстан Республикасы Ауыл шаруашылығы министрлігі Агроөнеркәсіптік кешендегі мемлекеттік инспекция комитетінің «Республикалық эпизоотияға қарсы отряд»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6-жолда:</w:t>
      </w:r>
      <w:r>
        <w:br/>
      </w:r>
      <w:r>
        <w:rPr>
          <w:rFonts w:ascii="Times New Roman"/>
          <w:b w:val="false"/>
          <w:i w:val="false"/>
          <w:color w:val="000000"/>
          <w:sz w:val="28"/>
        </w:rPr>
        <w:t>
      3-бағанда «13135», «5119» деген сандар тиісінше «13335», «5339» деген сандармен ауыстырылсын;</w:t>
      </w:r>
      <w:r>
        <w:br/>
      </w:r>
      <w:r>
        <w:rPr>
          <w:rFonts w:ascii="Times New Roman"/>
          <w:b w:val="false"/>
          <w:i w:val="false"/>
          <w:color w:val="000000"/>
          <w:sz w:val="28"/>
        </w:rPr>
        <w:t>
      «Ветеринариядағы мониторинг, референция, зертханалық диагностика және әдіснама ұлттық орталығы 84» деген жолдан кейін мынадай мазмұндағы жолмен толықтырылсын:</w:t>
      </w:r>
      <w:r>
        <w:br/>
      </w:r>
      <w:r>
        <w:rPr>
          <w:rFonts w:ascii="Times New Roman"/>
          <w:b w:val="false"/>
          <w:i w:val="false"/>
          <w:color w:val="000000"/>
          <w:sz w:val="28"/>
        </w:rPr>
        <w:t>
      «Республикалық эпизоотияға қарсы отряд»       220».</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