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3234" w14:textId="2e03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материалдарды өндіру үдерістерінің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N 2118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"Жарылғыш материалдарды өндіру үдерістерінің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2118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"Жарылғыш материалдарды ендіру үдерістерінің</w:t>
      </w:r>
      <w:r>
        <w:br/>
      </w:r>
      <w:r>
        <w:rPr>
          <w:rFonts w:ascii="Times New Roman"/>
          <w:b/>
          <w:i w:val="false"/>
          <w:color w:val="000000"/>
        </w:rPr>
        <w:t>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"Жарылғыш материалдарды өндіру үдерістерінің қауіпсіздігіне қойылатын талаптар" техникалық регламенті (бұдан әрі - Техникалық регламент) қарапайым, түйіршіктелген аммиак-селитралық, эмульсиялық жарылғыш материалдарды өндіру үдерісіне қолданылады.</w:t>
      </w:r>
    </w:p>
    <w:bookmarkEnd w:id="4"/>
    <w:bookmarkStart w:name="z7" w:id="5"/>
    <w:p>
      <w:pPr>
        <w:spacing w:after="0"/>
        <w:ind w:left="0"/>
        <w:jc w:val="both"/>
      </w:pPr>
      <w:r>
        <w:rPr>
          <w:rFonts w:ascii="Times New Roman"/>
          <w:b w:val="false"/>
          <w:i w:val="false"/>
          <w:color w:val="000000"/>
          <w:sz w:val="28"/>
        </w:rPr>
        <w:t>
      2. Жарылғыш материалдарды өндіруге байланысты қатерлер мыналарға бөлінеді:</w:t>
      </w:r>
    </w:p>
    <w:bookmarkEnd w:id="5"/>
    <w:bookmarkStart w:name="z8" w:id="6"/>
    <w:p>
      <w:pPr>
        <w:spacing w:after="0"/>
        <w:ind w:left="0"/>
        <w:jc w:val="both"/>
      </w:pPr>
      <w:r>
        <w:rPr>
          <w:rFonts w:ascii="Times New Roman"/>
          <w:b w:val="false"/>
          <w:i w:val="false"/>
          <w:color w:val="000000"/>
          <w:sz w:val="28"/>
        </w:rPr>
        <w:t>
      1) өрт туындау және жанудың жарылуға ауысу қатері;</w:t>
      </w:r>
    </w:p>
    <w:bookmarkEnd w:id="6"/>
    <w:bookmarkStart w:name="z9" w:id="7"/>
    <w:p>
      <w:pPr>
        <w:spacing w:after="0"/>
        <w:ind w:left="0"/>
        <w:jc w:val="both"/>
      </w:pPr>
      <w:r>
        <w:rPr>
          <w:rFonts w:ascii="Times New Roman"/>
          <w:b w:val="false"/>
          <w:i w:val="false"/>
          <w:color w:val="000000"/>
          <w:sz w:val="28"/>
        </w:rPr>
        <w:t>
      2) тасымалдау кезінде авариялық жағдайдың туындау қатері;</w:t>
      </w:r>
    </w:p>
    <w:bookmarkEnd w:id="7"/>
    <w:bookmarkStart w:name="z10" w:id="8"/>
    <w:p>
      <w:pPr>
        <w:spacing w:after="0"/>
        <w:ind w:left="0"/>
        <w:jc w:val="both"/>
      </w:pPr>
      <w:r>
        <w:rPr>
          <w:rFonts w:ascii="Times New Roman"/>
          <w:b w:val="false"/>
          <w:i w:val="false"/>
          <w:color w:val="000000"/>
          <w:sz w:val="28"/>
        </w:rPr>
        <w:t>
      3) найзағай жасынының қоймаға, өндіру бойынша цехқа, тасымалдау кезіндегі автомобильге тура түсу қатері;</w:t>
      </w:r>
    </w:p>
    <w:bookmarkEnd w:id="8"/>
    <w:bookmarkStart w:name="z11" w:id="9"/>
    <w:p>
      <w:pPr>
        <w:spacing w:after="0"/>
        <w:ind w:left="0"/>
        <w:jc w:val="both"/>
      </w:pPr>
      <w:r>
        <w:rPr>
          <w:rFonts w:ascii="Times New Roman"/>
          <w:b w:val="false"/>
          <w:i w:val="false"/>
          <w:color w:val="000000"/>
          <w:sz w:val="28"/>
        </w:rPr>
        <w:t>
      4) жарылғыш материалдар құрамына кіретін зиянды компоненттердің зиянды әрекеттесуімен байланысты қызмет көрсетуші персоналдың ауруының туындау қатері;</w:t>
      </w:r>
    </w:p>
    <w:bookmarkEnd w:id="9"/>
    <w:bookmarkStart w:name="z12" w:id="10"/>
    <w:p>
      <w:pPr>
        <w:spacing w:after="0"/>
        <w:ind w:left="0"/>
        <w:jc w:val="both"/>
      </w:pPr>
      <w:r>
        <w:rPr>
          <w:rFonts w:ascii="Times New Roman"/>
          <w:b w:val="false"/>
          <w:i w:val="false"/>
          <w:color w:val="000000"/>
          <w:sz w:val="28"/>
        </w:rPr>
        <w:t>
      5) өндіру және жою кезінде қоршаған ортаның ластану қатері.</w:t>
      </w:r>
    </w:p>
    <w:bookmarkEnd w:id="10"/>
    <w:bookmarkStart w:name="z13" w:id="11"/>
    <w:p>
      <w:pPr>
        <w:spacing w:after="0"/>
        <w:ind w:left="0"/>
        <w:jc w:val="both"/>
      </w:pPr>
      <w:r>
        <w:rPr>
          <w:rFonts w:ascii="Times New Roman"/>
          <w:b w:val="false"/>
          <w:i w:val="false"/>
          <w:color w:val="000000"/>
          <w:sz w:val="28"/>
        </w:rPr>
        <w:t>
      3. Келтірілген қатерлерді төмендету өндірісті жобалау сатыларында, дайындау, сақтау, тасымалдау, жарылғыш материалдарды жою үдерісінде жүзеге асырылады.</w:t>
      </w:r>
    </w:p>
    <w:bookmarkEnd w:id="11"/>
    <w:bookmarkStart w:name="z14" w:id="12"/>
    <w:p>
      <w:pPr>
        <w:spacing w:after="0"/>
        <w:ind w:left="0"/>
        <w:jc w:val="left"/>
      </w:pPr>
      <w:r>
        <w:rPr>
          <w:rFonts w:ascii="Times New Roman"/>
          <w:b/>
          <w:i w:val="false"/>
          <w:color w:val="000000"/>
        </w:rPr>
        <w:t xml:space="preserve"> 2. Терминдер мен анықтамалар</w:t>
      </w:r>
    </w:p>
    <w:bookmarkEnd w:id="12"/>
    <w:bookmarkStart w:name="z15" w:id="13"/>
    <w:p>
      <w:pPr>
        <w:spacing w:after="0"/>
        <w:ind w:left="0"/>
        <w:jc w:val="both"/>
      </w:pPr>
      <w:r>
        <w:rPr>
          <w:rFonts w:ascii="Times New Roman"/>
          <w:b w:val="false"/>
          <w:i w:val="false"/>
          <w:color w:val="000000"/>
          <w:sz w:val="28"/>
        </w:rPr>
        <w:t>
      4. Осы Техникалық регламентте техникалық реттеу және өнеркәсіптік қауіпсіздік салаларындағы заңнамада белгіленген терминдер мен анықтамалар, сондай-ақ тиісті анықтамаларымен мынадай терминдер қолданылады:</w:t>
      </w:r>
    </w:p>
    <w:bookmarkEnd w:id="13"/>
    <w:bookmarkStart w:name="z16" w:id="14"/>
    <w:p>
      <w:pPr>
        <w:spacing w:after="0"/>
        <w:ind w:left="0"/>
        <w:jc w:val="both"/>
      </w:pPr>
      <w:r>
        <w:rPr>
          <w:rFonts w:ascii="Times New Roman"/>
          <w:b w:val="false"/>
          <w:i w:val="false"/>
          <w:color w:val="000000"/>
          <w:sz w:val="28"/>
        </w:rPr>
        <w:t>
      1) жарылғыш зат - химиялық зат немесе сыртқы әсерлердің белгіленген түрлері кезінде жылу шығарумен және газ пайда болумен жылдам өздігінен таралатын химиялық түрленуге бейім берілген құрамдағы заттардың қоспасы;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жарылғыш материалдар - құрамына жарылғыш заттар, бастау құралдары, атқылау және жарылу аппараттарын қамтитын термин;</w:t>
      </w:r>
    </w:p>
    <w:bookmarkStart w:name="z18" w:id="15"/>
    <w:p>
      <w:pPr>
        <w:spacing w:after="0"/>
        <w:ind w:left="0"/>
        <w:jc w:val="both"/>
      </w:pPr>
      <w:r>
        <w:rPr>
          <w:rFonts w:ascii="Times New Roman"/>
          <w:b w:val="false"/>
          <w:i w:val="false"/>
          <w:color w:val="000000"/>
          <w:sz w:val="28"/>
        </w:rPr>
        <w:t>
      3) жарылғыш материалдарды жою - жарылғыш материалдарды, олар жарылысқа айналуға қабілетсіз жағдайға қайтымсыз келтіру;</w:t>
      </w:r>
    </w:p>
    <w:bookmarkEnd w:id="15"/>
    <w:bookmarkStart w:name="z19" w:id="16"/>
    <w:p>
      <w:pPr>
        <w:spacing w:after="0"/>
        <w:ind w:left="0"/>
        <w:jc w:val="both"/>
      </w:pPr>
      <w:r>
        <w:rPr>
          <w:rFonts w:ascii="Times New Roman"/>
          <w:b w:val="false"/>
          <w:i w:val="false"/>
          <w:color w:val="000000"/>
          <w:sz w:val="28"/>
        </w:rPr>
        <w:t>
      4) жарылыс қауіптілігі - қандай да бір затта, жағдайда немесе үдерісте жарылыс туындау мүмкіндігі;</w:t>
      </w:r>
    </w:p>
    <w:bookmarkEnd w:id="16"/>
    <w:bookmarkStart w:name="z20" w:id="17"/>
    <w:p>
      <w:pPr>
        <w:spacing w:after="0"/>
        <w:ind w:left="0"/>
        <w:jc w:val="both"/>
      </w:pPr>
      <w:r>
        <w:rPr>
          <w:rFonts w:ascii="Times New Roman"/>
          <w:b w:val="false"/>
          <w:i w:val="false"/>
          <w:color w:val="000000"/>
          <w:sz w:val="28"/>
        </w:rPr>
        <w:t>
      5) қарапайым түйіршіктелген аммиак-селитралық жарылғыш заттар - құрамында сұйық немесе тез балқығыш мұнай өнімді түйіршіктелген селитра қоспасы бар, тікелей тау-кен өндіру саласының ұйымдарында және мамандандырылған зауыттарда дайындалуы мүмкін өнеркәсіптік жарылғыш заттар;</w:t>
      </w:r>
    </w:p>
    <w:bookmarkEnd w:id="17"/>
    <w:bookmarkStart w:name="z21" w:id="18"/>
    <w:p>
      <w:pPr>
        <w:spacing w:after="0"/>
        <w:ind w:left="0"/>
        <w:jc w:val="both"/>
      </w:pPr>
      <w:r>
        <w:rPr>
          <w:rFonts w:ascii="Times New Roman"/>
          <w:b w:val="false"/>
          <w:i w:val="false"/>
          <w:color w:val="000000"/>
          <w:sz w:val="28"/>
        </w:rPr>
        <w:t>
      6) өнеркәсіптік жарылғыш материалдар - өнеркәсіпте жарылыс</w:t>
      </w:r>
    </w:p>
    <w:bookmarkEnd w:id="18"/>
    <w:p>
      <w:pPr>
        <w:spacing w:after="0"/>
        <w:ind w:left="0"/>
        <w:jc w:val="both"/>
      </w:pPr>
      <w:r>
        <w:rPr>
          <w:rFonts w:ascii="Times New Roman"/>
          <w:b w:val="false"/>
          <w:i w:val="false"/>
          <w:color w:val="000000"/>
          <w:sz w:val="28"/>
        </w:rPr>
        <w:t>
      жұмыстарын жүргізуге арналған жарылғыш материалдар;</w:t>
      </w:r>
    </w:p>
    <w:bookmarkStart w:name="z22" w:id="19"/>
    <w:p>
      <w:pPr>
        <w:spacing w:after="0"/>
        <w:ind w:left="0"/>
        <w:jc w:val="both"/>
      </w:pPr>
      <w:r>
        <w:rPr>
          <w:rFonts w:ascii="Times New Roman"/>
          <w:b w:val="false"/>
          <w:i w:val="false"/>
          <w:color w:val="000000"/>
          <w:sz w:val="28"/>
        </w:rPr>
        <w:t>
      7) тыйым салынған аудан - ұйымның сыртқы қоршауының сыртындағы авариялық жағдайда жарылыстың (өрттің) залалды факторына ұшырауы мүмкін және құрылыс жүргізуге болмайтын аумақ;</w:t>
      </w:r>
    </w:p>
    <w:bookmarkEnd w:id="19"/>
    <w:bookmarkStart w:name="z23" w:id="20"/>
    <w:p>
      <w:pPr>
        <w:spacing w:after="0"/>
        <w:ind w:left="0"/>
        <w:jc w:val="both"/>
      </w:pPr>
      <w:r>
        <w:rPr>
          <w:rFonts w:ascii="Times New Roman"/>
          <w:b w:val="false"/>
          <w:i w:val="false"/>
          <w:color w:val="000000"/>
          <w:sz w:val="28"/>
        </w:rPr>
        <w:t>
      8) тыйым салынған аймақ - ұйымның қауіпсіздігін қамтамасыз ететін, сыртқы қоршауға жанасатын аумақ;</w:t>
      </w:r>
    </w:p>
    <w:bookmarkEnd w:id="20"/>
    <w:bookmarkStart w:name="z24" w:id="21"/>
    <w:p>
      <w:pPr>
        <w:spacing w:after="0"/>
        <w:ind w:left="0"/>
        <w:jc w:val="both"/>
      </w:pPr>
      <w:r>
        <w:rPr>
          <w:rFonts w:ascii="Times New Roman"/>
          <w:b w:val="false"/>
          <w:i w:val="false"/>
          <w:color w:val="000000"/>
          <w:sz w:val="28"/>
        </w:rPr>
        <w:t>
      9) эмульсиялық жарылғыш заттар - құрамына сумайлы эмульсия кіретін аммиак-селитралы жарылғыш заттардың әр түрлілігі.</w:t>
      </w:r>
    </w:p>
    <w:bookmarkEnd w:id="21"/>
    <w:bookmarkStart w:name="z25" w:id="22"/>
    <w:p>
      <w:pPr>
        <w:spacing w:after="0"/>
        <w:ind w:left="0"/>
        <w:jc w:val="left"/>
      </w:pPr>
      <w:r>
        <w:rPr>
          <w:rFonts w:ascii="Times New Roman"/>
          <w:b/>
          <w:i w:val="false"/>
          <w:color w:val="000000"/>
        </w:rPr>
        <w:t xml:space="preserve"> 3.Ғимараттар мен құрылыстарды салуда және жобалауда аумақ</w:t>
      </w:r>
      <w:r>
        <w:br/>
      </w:r>
      <w:r>
        <w:rPr>
          <w:rFonts w:ascii="Times New Roman"/>
          <w:b/>
          <w:i w:val="false"/>
          <w:color w:val="000000"/>
        </w:rPr>
        <w:t>таңдау кезіндегі жалпы талаптар</w:t>
      </w:r>
    </w:p>
    <w:bookmarkEnd w:id="22"/>
    <w:bookmarkStart w:name="z26" w:id="23"/>
    <w:p>
      <w:pPr>
        <w:spacing w:after="0"/>
        <w:ind w:left="0"/>
        <w:jc w:val="both"/>
      </w:pPr>
      <w:r>
        <w:rPr>
          <w:rFonts w:ascii="Times New Roman"/>
          <w:b w:val="false"/>
          <w:i w:val="false"/>
          <w:color w:val="000000"/>
          <w:sz w:val="28"/>
        </w:rPr>
        <w:t>
      5. Жарылғыш материалдар (бұдан әрі - ЖМ) өндірісін жобалауда және салуда жер учаскесін таңдау кезінде ЖМ сақтау орындары үшін тыйым салынған аймақтар мен тыйым салынған аудандар есепке алынады.</w:t>
      </w:r>
    </w:p>
    <w:bookmarkEnd w:id="23"/>
    <w:p>
      <w:pPr>
        <w:spacing w:after="0"/>
        <w:ind w:left="0"/>
        <w:jc w:val="both"/>
      </w:pPr>
      <w:r>
        <w:rPr>
          <w:rFonts w:ascii="Times New Roman"/>
          <w:b w:val="false"/>
          <w:i w:val="false"/>
          <w:color w:val="000000"/>
          <w:sz w:val="28"/>
        </w:rPr>
        <w:t>
      Ұйымдардың тыйым салынған аймақтары мен тыйым салынған аудандары өндіріс қауіпсіздігін қамтамасыз ету үшін, халықты және сыртқы объектілерді ұйымның аумағында туындауы мүмкін жарылыстың, өрттің залалды факторларының әсер етуінен қорғауға арналады.</w:t>
      </w:r>
    </w:p>
    <w:bookmarkStart w:name="z27" w:id="24"/>
    <w:p>
      <w:pPr>
        <w:spacing w:after="0"/>
        <w:ind w:left="0"/>
        <w:jc w:val="both"/>
      </w:pPr>
      <w:r>
        <w:rPr>
          <w:rFonts w:ascii="Times New Roman"/>
          <w:b w:val="false"/>
          <w:i w:val="false"/>
          <w:color w:val="000000"/>
          <w:sz w:val="28"/>
        </w:rPr>
        <w:t>
      6. ЖМ өндіруші ұйым жүргізетін жұмыстарды қоспағанда, ЖМ өндірісін ескі жабық немесе қолданыстағы көмір, руда немесе өзге де қазбалар үстінде, пайдалы қазбалардың барланған қабаттарының үстінде, ұшақтар ұшатын әуе жолдары астында, аумақтарының астында әр түрлі жерасты жұмыстарының өндірісіне орналастыруға жол берілмейді.</w:t>
      </w:r>
    </w:p>
    <w:bookmarkEnd w:id="24"/>
    <w:p>
      <w:pPr>
        <w:spacing w:after="0"/>
        <w:ind w:left="0"/>
        <w:jc w:val="both"/>
      </w:pPr>
      <w:r>
        <w:rPr>
          <w:rFonts w:ascii="Times New Roman"/>
          <w:b w:val="false"/>
          <w:i w:val="false"/>
          <w:color w:val="000000"/>
          <w:sz w:val="28"/>
        </w:rPr>
        <w:t>
      ЖМ дайындау пункттерін жарылыс жұмыстарын жабық тау-кен қазбаларының үстінен жүргізетін ұйымдарда орналастыру кезінде, жер қабатының түсіп кетуіне жол бермейтін шаралар қамтамасыз етіледі.</w:t>
      </w:r>
    </w:p>
    <w:bookmarkStart w:name="z28" w:id="25"/>
    <w:p>
      <w:pPr>
        <w:spacing w:after="0"/>
        <w:ind w:left="0"/>
        <w:jc w:val="both"/>
      </w:pPr>
      <w:r>
        <w:rPr>
          <w:rFonts w:ascii="Times New Roman"/>
          <w:b w:val="false"/>
          <w:i w:val="false"/>
          <w:color w:val="000000"/>
          <w:sz w:val="28"/>
        </w:rPr>
        <w:t>
      7. Зиянды булар мен газдардың бөлінуі мүмкін ғимараттар басқа ғимараттарға, әсіресе қызметкерлер саны көп болатын өндіріс ғимараттарына қарағанда желдетілетін жаққа қарай орналастыру көзделеді.</w:t>
      </w:r>
    </w:p>
    <w:bookmarkEnd w:id="25"/>
    <w:bookmarkStart w:name="z29" w:id="26"/>
    <w:p>
      <w:pPr>
        <w:spacing w:after="0"/>
        <w:ind w:left="0"/>
        <w:jc w:val="both"/>
      </w:pPr>
      <w:r>
        <w:rPr>
          <w:rFonts w:ascii="Times New Roman"/>
          <w:b w:val="false"/>
          <w:i w:val="false"/>
          <w:color w:val="000000"/>
          <w:sz w:val="28"/>
        </w:rPr>
        <w:t>
      8. ЖМ-мен жұмыс жүргізілетін үй-жайларда ЖМ-ға тікелей күн сәулесінің түсуіне жол берілмейді.</w:t>
      </w:r>
    </w:p>
    <w:bookmarkEnd w:id="26"/>
    <w:bookmarkStart w:name="z30" w:id="27"/>
    <w:p>
      <w:pPr>
        <w:spacing w:after="0"/>
        <w:ind w:left="0"/>
        <w:jc w:val="both"/>
      </w:pPr>
      <w:r>
        <w:rPr>
          <w:rFonts w:ascii="Times New Roman"/>
          <w:b w:val="false"/>
          <w:i w:val="false"/>
          <w:color w:val="000000"/>
          <w:sz w:val="28"/>
        </w:rPr>
        <w:t>
      9. Ғимараттардың тірек және қоршау конструкциялары жанбайтын</w:t>
      </w:r>
    </w:p>
    <w:bookmarkEnd w:id="27"/>
    <w:p>
      <w:pPr>
        <w:spacing w:after="0"/>
        <w:ind w:left="0"/>
        <w:jc w:val="both"/>
      </w:pPr>
      <w:r>
        <w:rPr>
          <w:rFonts w:ascii="Times New Roman"/>
          <w:b w:val="false"/>
          <w:i w:val="false"/>
          <w:color w:val="000000"/>
          <w:sz w:val="28"/>
        </w:rPr>
        <w:t>
      металдан дайындалады.</w:t>
      </w:r>
    </w:p>
    <w:bookmarkStart w:name="z31" w:id="28"/>
    <w:p>
      <w:pPr>
        <w:spacing w:after="0"/>
        <w:ind w:left="0"/>
        <w:jc w:val="both"/>
      </w:pPr>
      <w:r>
        <w:rPr>
          <w:rFonts w:ascii="Times New Roman"/>
          <w:b w:val="false"/>
          <w:i w:val="false"/>
          <w:color w:val="000000"/>
          <w:sz w:val="28"/>
        </w:rPr>
        <w:t>
      10. Жарылғыш заттар (бұдан әрі - ЖЗ) шаңының бөлінуі мүмкін үй-жайларда бақыланбайтын бос орындары бар (қабатты қабырғалар, көпбостықты төсемелер) қоршама конструкцияларын, аспалы төбелер құрылғысын пайдалануға рұқсат берілмейді.</w:t>
      </w:r>
    </w:p>
    <w:bookmarkEnd w:id="28"/>
    <w:p>
      <w:pPr>
        <w:spacing w:after="0"/>
        <w:ind w:left="0"/>
        <w:jc w:val="both"/>
      </w:pPr>
      <w:r>
        <w:rPr>
          <w:rFonts w:ascii="Times New Roman"/>
          <w:b w:val="false"/>
          <w:i w:val="false"/>
          <w:color w:val="000000"/>
          <w:sz w:val="28"/>
        </w:rPr>
        <w:t>
      Коммуникациялық еден асты арналары мен шұңқырлар бұл үй-жайларда оларда жарылыс және өрт қауіпті өнімдердің жинақталуын болдырмайтын бітеу орындалады немесе барлық ұзындығы бойына құммен толтырылады. Коммуникация өтетін орындарда іргелес үй-жайларда жеңіл түзетілетін жанбайтын материалдан жасалатын, іргелес үй-жайларға жарылыс және өрт қауіпті өнімдердің енуіне кедергі келтіретін тығыздауыштар орнатылады.</w:t>
      </w:r>
    </w:p>
    <w:bookmarkStart w:name="z32" w:id="29"/>
    <w:p>
      <w:pPr>
        <w:spacing w:after="0"/>
        <w:ind w:left="0"/>
        <w:jc w:val="both"/>
      </w:pPr>
      <w:r>
        <w:rPr>
          <w:rFonts w:ascii="Times New Roman"/>
          <w:b w:val="false"/>
          <w:i w:val="false"/>
          <w:color w:val="000000"/>
          <w:sz w:val="28"/>
        </w:rPr>
        <w:t>
      11. ЖМ жұмыс жүргізілетін ғимараттардың жабындылары мынадай</w:t>
      </w:r>
    </w:p>
    <w:bookmarkEnd w:id="29"/>
    <w:p>
      <w:pPr>
        <w:spacing w:after="0"/>
        <w:ind w:left="0"/>
        <w:jc w:val="both"/>
      </w:pPr>
      <w:r>
        <w:rPr>
          <w:rFonts w:ascii="Times New Roman"/>
          <w:b w:val="false"/>
          <w:i w:val="false"/>
          <w:color w:val="000000"/>
          <w:sz w:val="28"/>
        </w:rPr>
        <w:t>
      талаптар ескеріле отырып орындалады:</w:t>
      </w:r>
    </w:p>
    <w:p>
      <w:pPr>
        <w:spacing w:after="0"/>
        <w:ind w:left="0"/>
        <w:jc w:val="both"/>
      </w:pPr>
      <w:r>
        <w:rPr>
          <w:rFonts w:ascii="Times New Roman"/>
          <w:b w:val="false"/>
          <w:i w:val="false"/>
          <w:color w:val="000000"/>
          <w:sz w:val="28"/>
        </w:rPr>
        <w:t>
      тірек конструкциялары темір-бетоннан (құрама немесе монолитті) дайындалады, металл конструкцияларды пайдалануға жол беріледі;</w:t>
      </w:r>
    </w:p>
    <w:p>
      <w:pPr>
        <w:spacing w:after="0"/>
        <w:ind w:left="0"/>
        <w:jc w:val="both"/>
      </w:pPr>
      <w:r>
        <w:rPr>
          <w:rFonts w:ascii="Times New Roman"/>
          <w:b w:val="false"/>
          <w:i w:val="false"/>
          <w:color w:val="000000"/>
          <w:sz w:val="28"/>
        </w:rPr>
        <w:t>
      конструкциялардың қосалқы элементтері (тақта, төсеме) жанбайтын материалдардан орындалады, жанудан қорғалған, нашар жанатын материалдарды пайдалануға жол беріледі.</w:t>
      </w:r>
    </w:p>
    <w:bookmarkStart w:name="z33" w:id="30"/>
    <w:p>
      <w:pPr>
        <w:spacing w:after="0"/>
        <w:ind w:left="0"/>
        <w:jc w:val="both"/>
      </w:pPr>
      <w:r>
        <w:rPr>
          <w:rFonts w:ascii="Times New Roman"/>
          <w:b w:val="false"/>
          <w:i w:val="false"/>
          <w:color w:val="000000"/>
          <w:sz w:val="28"/>
        </w:rPr>
        <w:t>
      12. Аммиакты, натрийлі, калийлі және кальцийлі селитра дайындау үй-жайларында, селитра ерітіндісін әзірлеу, мұнай өнімдерін дайындау, эмульсия дайындау, қоспалау-зарядтау машиналарын тиеу, жылжымалы қоспалау қызмет көрсету қондарғылары алаңдар мен баспалдақ сатылары шаңның жинақталуын болдырмайтын металдан жасалады (електен өткізілген металдан жасалған, болат жолақтан дәнекерленген) майлы немесе эмаль бояумен боялады.</w:t>
      </w:r>
    </w:p>
    <w:bookmarkEnd w:id="30"/>
    <w:bookmarkStart w:name="z34" w:id="31"/>
    <w:p>
      <w:pPr>
        <w:spacing w:after="0"/>
        <w:ind w:left="0"/>
        <w:jc w:val="both"/>
      </w:pPr>
      <w:r>
        <w:rPr>
          <w:rFonts w:ascii="Times New Roman"/>
          <w:b w:val="false"/>
          <w:i w:val="false"/>
          <w:color w:val="000000"/>
          <w:sz w:val="28"/>
        </w:rPr>
        <w:t>
      13. Ғимараттың төбе жабындысы жеңіл алынып тасталатын жанбайтын (жұмсақ) төбе жабындысы материалдарынан орындалады.</w:t>
      </w:r>
    </w:p>
    <w:bookmarkEnd w:id="31"/>
    <w:bookmarkStart w:name="z35" w:id="32"/>
    <w:p>
      <w:pPr>
        <w:spacing w:after="0"/>
        <w:ind w:left="0"/>
        <w:jc w:val="both"/>
      </w:pPr>
      <w:r>
        <w:rPr>
          <w:rFonts w:ascii="Times New Roman"/>
          <w:b w:val="false"/>
          <w:i w:val="false"/>
          <w:color w:val="000000"/>
          <w:sz w:val="28"/>
        </w:rPr>
        <w:t>
      14. Ғимараттардың үй-жайларында едендерді жабу мұнай өнімдерінің әрекетіне, технологиялық үдерістің ерекшеліктеріне байланысты химиялық агрессивті заттарға, пайдалану шарттары мен агрессивті әсер ету сипаттамасына төзімді болады.</w:t>
      </w:r>
    </w:p>
    <w:bookmarkEnd w:id="32"/>
    <w:bookmarkStart w:name="z36" w:id="33"/>
    <w:p>
      <w:pPr>
        <w:spacing w:after="0"/>
        <w:ind w:left="0"/>
        <w:jc w:val="both"/>
      </w:pPr>
      <w:r>
        <w:rPr>
          <w:rFonts w:ascii="Times New Roman"/>
          <w:b w:val="false"/>
          <w:i w:val="false"/>
          <w:color w:val="000000"/>
          <w:sz w:val="28"/>
        </w:rPr>
        <w:t>
      15. Едендер, қабырғалар мен төбелер дымқыл тазалау жүргізуге</w:t>
      </w:r>
    </w:p>
    <w:bookmarkEnd w:id="33"/>
    <w:p>
      <w:pPr>
        <w:spacing w:after="0"/>
        <w:ind w:left="0"/>
        <w:jc w:val="both"/>
      </w:pPr>
      <w:r>
        <w:rPr>
          <w:rFonts w:ascii="Times New Roman"/>
          <w:b w:val="false"/>
          <w:i w:val="false"/>
          <w:color w:val="000000"/>
          <w:sz w:val="28"/>
        </w:rPr>
        <w:t>
      мүмкіндік беретін ылғалға төзімді болады. ЖМ мен оның компоненттерін</w:t>
      </w:r>
    </w:p>
    <w:p>
      <w:pPr>
        <w:spacing w:after="0"/>
        <w:ind w:left="0"/>
        <w:jc w:val="both"/>
      </w:pPr>
      <w:r>
        <w:rPr>
          <w:rFonts w:ascii="Times New Roman"/>
          <w:b w:val="false"/>
          <w:i w:val="false"/>
          <w:color w:val="000000"/>
          <w:sz w:val="28"/>
        </w:rPr>
        <w:t>
      сақтайтын үй-жай едендері асфальтбетонды немесе бетонды; ЖМ дайындау</w:t>
      </w:r>
    </w:p>
    <w:p>
      <w:pPr>
        <w:spacing w:after="0"/>
        <w:ind w:left="0"/>
        <w:jc w:val="both"/>
      </w:pPr>
      <w:r>
        <w:rPr>
          <w:rFonts w:ascii="Times New Roman"/>
          <w:b w:val="false"/>
          <w:i w:val="false"/>
          <w:color w:val="000000"/>
          <w:sz w:val="28"/>
        </w:rPr>
        <w:t>
      мен қайта өңдеу үй-жайлары - асфальтбетонды немесе әктасты жыныстармен толтырылатын жұмсақ бетонды болуы көзделеді.</w:t>
      </w:r>
    </w:p>
    <w:bookmarkStart w:name="z37" w:id="34"/>
    <w:p>
      <w:pPr>
        <w:spacing w:after="0"/>
        <w:ind w:left="0"/>
        <w:jc w:val="both"/>
      </w:pPr>
      <w:r>
        <w:rPr>
          <w:rFonts w:ascii="Times New Roman"/>
          <w:b w:val="false"/>
          <w:i w:val="false"/>
          <w:color w:val="000000"/>
          <w:sz w:val="28"/>
        </w:rPr>
        <w:t>
      16. ЖМ сынау және қалдықтарды жоюға арналған (смета түрінде, өндіріс ақауы, істен шыққан) алаңдарды (полигондарды) орналастыру орындары, олардың өлшемдері олар жүргізілетін жұмыстардың сипатына сәйкес болатындай таңдалады. Орындарды таңдаған кезде жағу кезіндегі сәуле және жылу энергиясының, қопару кезіндегі ауа толқынының соққылық күші, сынықтардың мүмкін болатын ұшқындау қашықтығы, пайда болатын жану өнімдерінің мөлшері мен құрамы, сондай-ақ желдің бағыты ескеріледі.</w:t>
      </w:r>
    </w:p>
    <w:bookmarkEnd w:id="34"/>
    <w:bookmarkStart w:name="z38" w:id="35"/>
    <w:p>
      <w:pPr>
        <w:spacing w:after="0"/>
        <w:ind w:left="0"/>
        <w:jc w:val="both"/>
      </w:pPr>
      <w:r>
        <w:rPr>
          <w:rFonts w:ascii="Times New Roman"/>
          <w:b w:val="false"/>
          <w:i w:val="false"/>
          <w:color w:val="000000"/>
          <w:sz w:val="28"/>
        </w:rPr>
        <w:t>
      17. Жұмыстарды жүргізудің қауіпсіз шарттарын қамтамасыз ету үшін алаңдардың адамдар мен ЖМ үшін жеке блиндаждары (жасырынулары) болуы тиіс.</w:t>
      </w:r>
    </w:p>
    <w:bookmarkEnd w:id="35"/>
    <w:p>
      <w:pPr>
        <w:spacing w:after="0"/>
        <w:ind w:left="0"/>
        <w:jc w:val="both"/>
      </w:pPr>
      <w:r>
        <w:rPr>
          <w:rFonts w:ascii="Times New Roman"/>
          <w:b w:val="false"/>
          <w:i w:val="false"/>
          <w:color w:val="000000"/>
          <w:sz w:val="28"/>
        </w:rPr>
        <w:t>
      Блиндаждарға (жасырынуларға) кіре беріс ЖМ жану немесе жарылу орындарынан қарама-қарсы жағынан орналастырылады. ЖМ сынау және қалдықтарды жоюға арналған орындар алаң ортасына жақын орналастырылады.</w:t>
      </w:r>
    </w:p>
    <w:bookmarkStart w:name="z39" w:id="36"/>
    <w:p>
      <w:pPr>
        <w:spacing w:after="0"/>
        <w:ind w:left="0"/>
        <w:jc w:val="both"/>
      </w:pPr>
      <w:r>
        <w:rPr>
          <w:rFonts w:ascii="Times New Roman"/>
          <w:b w:val="false"/>
          <w:i w:val="false"/>
          <w:color w:val="000000"/>
          <w:sz w:val="28"/>
        </w:rPr>
        <w:t>
      18. Болуы мүмкін жарылыстың таңданыс туғызатын факторларының ғимаратқа әсерін төмендету үшін, ғимараттар арасында бөліну қашықтықтарын азайту мақсатында соққылау толқынының бағытын өлшеу үшін қорғаныс құрылғылары көзделеді.</w:t>
      </w:r>
    </w:p>
    <w:bookmarkEnd w:id="36"/>
    <w:bookmarkStart w:name="z40" w:id="37"/>
    <w:p>
      <w:pPr>
        <w:spacing w:after="0"/>
        <w:ind w:left="0"/>
        <w:jc w:val="both"/>
      </w:pPr>
      <w:r>
        <w:rPr>
          <w:rFonts w:ascii="Times New Roman"/>
          <w:b w:val="false"/>
          <w:i w:val="false"/>
          <w:color w:val="000000"/>
          <w:sz w:val="28"/>
        </w:rPr>
        <w:t>
      19. Көліктік құрылғыларды жобалау кезінде өндіру ерекшеліктері, ЖМ тиеудің шекті нормалары есепке алынады, қозғалыс қауіпсіздігі мен тиеу-түсіру операцияларын қамтамасыз ететін іс-шаралар әзірленеді.</w:t>
      </w:r>
    </w:p>
    <w:bookmarkEnd w:id="37"/>
    <w:bookmarkStart w:name="z41" w:id="38"/>
    <w:p>
      <w:pPr>
        <w:spacing w:after="0"/>
        <w:ind w:left="0"/>
        <w:jc w:val="both"/>
      </w:pPr>
      <w:r>
        <w:rPr>
          <w:rFonts w:ascii="Times New Roman"/>
          <w:b w:val="false"/>
          <w:i w:val="false"/>
          <w:color w:val="000000"/>
          <w:sz w:val="28"/>
        </w:rPr>
        <w:t>
      20. ЖМ-мен тиеу-түсіру операциялары механикаландырылады.</w:t>
      </w:r>
    </w:p>
    <w:bookmarkEnd w:id="38"/>
    <w:bookmarkStart w:name="z42" w:id="39"/>
    <w:p>
      <w:pPr>
        <w:spacing w:after="0"/>
        <w:ind w:left="0"/>
        <w:jc w:val="both"/>
      </w:pPr>
      <w:r>
        <w:rPr>
          <w:rFonts w:ascii="Times New Roman"/>
          <w:b w:val="false"/>
          <w:i w:val="false"/>
          <w:color w:val="000000"/>
          <w:sz w:val="28"/>
        </w:rPr>
        <w:t>
      21. ЖМ өндірісінің жылумен, сумен жабдықтау және кәріз жүйелерін жобалау технологиялық қажеттіліктерді қамтамасыз етуді есепке алумен, жылу мен су берілудің кенет шектелуі кезінде үдерістердің авариясыз тоқтатылуымен, авариялық жағдайларды Қазақстан Республикасы аумағында қолдануға рұқсат берілген құрылыс нормалары мен ережелері талаптарына сәйкес жоюға арналған қажеттіліктер есебімен орындалады.</w:t>
      </w:r>
    </w:p>
    <w:bookmarkEnd w:id="39"/>
    <w:bookmarkStart w:name="z43" w:id="40"/>
    <w:p>
      <w:pPr>
        <w:spacing w:after="0"/>
        <w:ind w:left="0"/>
        <w:jc w:val="both"/>
      </w:pPr>
      <w:r>
        <w:rPr>
          <w:rFonts w:ascii="Times New Roman"/>
          <w:b w:val="false"/>
          <w:i w:val="false"/>
          <w:color w:val="000000"/>
          <w:sz w:val="28"/>
        </w:rPr>
        <w:t>
      22. ЖМ өндірісіне арналған ғимараттар мен құрылыстардың желдету</w:t>
      </w:r>
    </w:p>
    <w:bookmarkEnd w:id="40"/>
    <w:p>
      <w:pPr>
        <w:spacing w:after="0"/>
        <w:ind w:left="0"/>
        <w:jc w:val="both"/>
      </w:pPr>
      <w:r>
        <w:rPr>
          <w:rFonts w:ascii="Times New Roman"/>
          <w:b w:val="false"/>
          <w:i w:val="false"/>
          <w:color w:val="000000"/>
          <w:sz w:val="28"/>
        </w:rPr>
        <w:t>
      жүйелерін жобалау кезінде ауаға зиянды булардың, газдардың, шаңдардың</w:t>
      </w:r>
    </w:p>
    <w:p>
      <w:pPr>
        <w:spacing w:after="0"/>
        <w:ind w:left="0"/>
        <w:jc w:val="both"/>
      </w:pPr>
      <w:r>
        <w:rPr>
          <w:rFonts w:ascii="Times New Roman"/>
          <w:b w:val="false"/>
          <w:i w:val="false"/>
          <w:color w:val="000000"/>
          <w:sz w:val="28"/>
        </w:rPr>
        <w:t>
      бөлінуі есепке алынады, осы үй-жайлардың негізделген желдетілуі</w:t>
      </w:r>
    </w:p>
    <w:p>
      <w:pPr>
        <w:spacing w:after="0"/>
        <w:ind w:left="0"/>
        <w:jc w:val="both"/>
      </w:pPr>
      <w:r>
        <w:rPr>
          <w:rFonts w:ascii="Times New Roman"/>
          <w:b w:val="false"/>
          <w:i w:val="false"/>
          <w:color w:val="000000"/>
          <w:sz w:val="28"/>
        </w:rPr>
        <w:t>
      қарастырылады. Бұл ретте желдету, өрттің бір үй-жайдан басқасына шиберлер ауа тығындауыштарын орнатумен ауа құбырлары бойынша берілу мүмкіндігін болдырмайтын жүйе бойынша жүзеге асырылады.</w:t>
      </w:r>
    </w:p>
    <w:bookmarkStart w:name="z44" w:id="41"/>
    <w:p>
      <w:pPr>
        <w:spacing w:after="0"/>
        <w:ind w:left="0"/>
        <w:jc w:val="both"/>
      </w:pPr>
      <w:r>
        <w:rPr>
          <w:rFonts w:ascii="Times New Roman"/>
          <w:b w:val="false"/>
          <w:i w:val="false"/>
          <w:color w:val="000000"/>
          <w:sz w:val="28"/>
        </w:rPr>
        <w:t>
      23. ЖМ қоймалары орам сыртында ылғалдың жинақталуын болдырмауға</w:t>
      </w:r>
    </w:p>
    <w:bookmarkEnd w:id="41"/>
    <w:p>
      <w:pPr>
        <w:spacing w:after="0"/>
        <w:ind w:left="0"/>
        <w:jc w:val="both"/>
      </w:pPr>
      <w:r>
        <w:rPr>
          <w:rFonts w:ascii="Times New Roman"/>
          <w:b w:val="false"/>
          <w:i w:val="false"/>
          <w:color w:val="000000"/>
          <w:sz w:val="28"/>
        </w:rPr>
        <w:t>
      арналған табиғи түрдегі сорып желдету жүйесімен жабдықталады.</w:t>
      </w:r>
    </w:p>
    <w:bookmarkStart w:name="z45" w:id="42"/>
    <w:p>
      <w:pPr>
        <w:spacing w:after="0"/>
        <w:ind w:left="0"/>
        <w:jc w:val="left"/>
      </w:pPr>
      <w:r>
        <w:rPr>
          <w:rFonts w:ascii="Times New Roman"/>
          <w:b/>
          <w:i w:val="false"/>
          <w:color w:val="000000"/>
        </w:rPr>
        <w:t xml:space="preserve"> 4. Өндіру кезіндегі қауіпсіздік талаптары</w:t>
      </w:r>
    </w:p>
    <w:bookmarkEnd w:id="42"/>
    <w:bookmarkStart w:name="z46" w:id="43"/>
    <w:p>
      <w:pPr>
        <w:spacing w:after="0"/>
        <w:ind w:left="0"/>
        <w:jc w:val="both"/>
      </w:pPr>
      <w:r>
        <w:rPr>
          <w:rFonts w:ascii="Times New Roman"/>
          <w:b w:val="false"/>
          <w:i w:val="false"/>
          <w:color w:val="000000"/>
          <w:sz w:val="28"/>
        </w:rPr>
        <w:t>
      24. ЖМ дайындау үшін қолданылатын жабдықтар, компоненттердің</w:t>
      </w:r>
    </w:p>
    <w:bookmarkEnd w:id="43"/>
    <w:p>
      <w:pPr>
        <w:spacing w:after="0"/>
        <w:ind w:left="0"/>
        <w:jc w:val="both"/>
      </w:pPr>
      <w:r>
        <w:rPr>
          <w:rFonts w:ascii="Times New Roman"/>
          <w:b w:val="false"/>
          <w:i w:val="false"/>
          <w:color w:val="000000"/>
          <w:sz w:val="28"/>
        </w:rPr>
        <w:t>
      физика-химиялық және жарылғыштық ерекшеліктері мен дайын ЖМ-ның:</w:t>
      </w:r>
    </w:p>
    <w:p>
      <w:pPr>
        <w:spacing w:after="0"/>
        <w:ind w:left="0"/>
        <w:jc w:val="both"/>
      </w:pPr>
      <w:r>
        <w:rPr>
          <w:rFonts w:ascii="Times New Roman"/>
          <w:b w:val="false"/>
          <w:i w:val="false"/>
          <w:color w:val="000000"/>
          <w:sz w:val="28"/>
        </w:rPr>
        <w:t>
      соққыға, үйкелуге, оң және теріс температуралардың әсеріне, химиялық</w:t>
      </w:r>
    </w:p>
    <w:p>
      <w:pPr>
        <w:spacing w:after="0"/>
        <w:ind w:left="0"/>
        <w:jc w:val="both"/>
      </w:pPr>
      <w:r>
        <w:rPr>
          <w:rFonts w:ascii="Times New Roman"/>
          <w:b w:val="false"/>
          <w:i w:val="false"/>
          <w:color w:val="000000"/>
          <w:sz w:val="28"/>
        </w:rPr>
        <w:t>
      белсенділік пен жаңа өнім түзу қабілеттілігіне, электрленуге, шаң</w:t>
      </w:r>
    </w:p>
    <w:p>
      <w:pPr>
        <w:spacing w:after="0"/>
        <w:ind w:left="0"/>
        <w:jc w:val="both"/>
      </w:pPr>
      <w:r>
        <w:rPr>
          <w:rFonts w:ascii="Times New Roman"/>
          <w:b w:val="false"/>
          <w:i w:val="false"/>
          <w:color w:val="000000"/>
          <w:sz w:val="28"/>
        </w:rPr>
        <w:t>
      жинаушылыққа бейімділігі, басылып қалушылыққа, белінгіштікке, пневмо</w:t>
      </w:r>
    </w:p>
    <w:p>
      <w:pPr>
        <w:spacing w:after="0"/>
        <w:ind w:left="0"/>
        <w:jc w:val="both"/>
      </w:pPr>
      <w:r>
        <w:rPr>
          <w:rFonts w:ascii="Times New Roman"/>
          <w:b w:val="false"/>
          <w:i w:val="false"/>
          <w:color w:val="000000"/>
          <w:sz w:val="28"/>
        </w:rPr>
        <w:t>
      тасымалдауға немесе құбыр бойынша айдалуға және басқа да жабдықтың</w:t>
      </w:r>
    </w:p>
    <w:p>
      <w:pPr>
        <w:spacing w:after="0"/>
        <w:ind w:left="0"/>
        <w:jc w:val="both"/>
      </w:pPr>
      <w:r>
        <w:rPr>
          <w:rFonts w:ascii="Times New Roman"/>
          <w:b w:val="false"/>
          <w:i w:val="false"/>
          <w:color w:val="000000"/>
          <w:sz w:val="28"/>
        </w:rPr>
        <w:t>
      жұмыс істеу қауіпсіздігіне тікелей немесе жанама әсер ететін қасиеттерін есепке алумен жобаланады және әзірленеді.</w:t>
      </w:r>
    </w:p>
    <w:bookmarkStart w:name="z47" w:id="44"/>
    <w:p>
      <w:pPr>
        <w:spacing w:after="0"/>
        <w:ind w:left="0"/>
        <w:jc w:val="both"/>
      </w:pPr>
      <w:r>
        <w:rPr>
          <w:rFonts w:ascii="Times New Roman"/>
          <w:b w:val="false"/>
          <w:i w:val="false"/>
          <w:color w:val="000000"/>
          <w:sz w:val="28"/>
        </w:rPr>
        <w:t>
      25. Жобаланатын жабдықтардың конструкциясы, техникалық сипаттамалар:</w:t>
      </w:r>
    </w:p>
    <w:bookmarkEnd w:id="44"/>
    <w:p>
      <w:pPr>
        <w:spacing w:after="0"/>
        <w:ind w:left="0"/>
        <w:jc w:val="both"/>
      </w:pPr>
      <w:r>
        <w:rPr>
          <w:rFonts w:ascii="Times New Roman"/>
          <w:b w:val="false"/>
          <w:i w:val="false"/>
          <w:color w:val="000000"/>
          <w:sz w:val="28"/>
        </w:rPr>
        <w:t>
      ЖМ механикалық әсерлерге тартылатын желілерді қарау мен тазалау үшін, жарылғыш заттар, майлар және басқа өнімдер қалдықтарының жинақталуы мүмкін орындарға еркін кіру мүмкіндігін;</w:t>
      </w:r>
    </w:p>
    <w:p>
      <w:pPr>
        <w:spacing w:after="0"/>
        <w:ind w:left="0"/>
        <w:jc w:val="both"/>
      </w:pPr>
      <w:r>
        <w:rPr>
          <w:rFonts w:ascii="Times New Roman"/>
          <w:b w:val="false"/>
          <w:i w:val="false"/>
          <w:color w:val="000000"/>
          <w:sz w:val="28"/>
        </w:rPr>
        <w:t>
      ЖМ-га механикалық әсер етуді қауіпсіз деңгейге дейін шектеуді;</w:t>
      </w:r>
    </w:p>
    <w:p>
      <w:pPr>
        <w:spacing w:after="0"/>
        <w:ind w:left="0"/>
        <w:jc w:val="both"/>
      </w:pPr>
      <w:r>
        <w:rPr>
          <w:rFonts w:ascii="Times New Roman"/>
          <w:b w:val="false"/>
          <w:i w:val="false"/>
          <w:color w:val="000000"/>
          <w:sz w:val="28"/>
        </w:rPr>
        <w:t>
      түтіктерді, құбыржолдардың жерлестірілген өткізгіштерін, тартуды, электрөткізгішті пайдалану кезінде қажалудан сақтауды;</w:t>
      </w:r>
    </w:p>
    <w:p>
      <w:pPr>
        <w:spacing w:after="0"/>
        <w:ind w:left="0"/>
        <w:jc w:val="both"/>
      </w:pPr>
      <w:r>
        <w:rPr>
          <w:rFonts w:ascii="Times New Roman"/>
          <w:b w:val="false"/>
          <w:i w:val="false"/>
          <w:color w:val="000000"/>
          <w:sz w:val="28"/>
        </w:rPr>
        <w:t>
      берілген жылу режимі параметрлерінің сақталуын, оның ішінде ЖМ-мен байланыста болатын түйіндер мен бөлшектердің қызып кетуін болдырмауды, температураны бақылауды;</w:t>
      </w:r>
    </w:p>
    <w:p>
      <w:pPr>
        <w:spacing w:after="0"/>
        <w:ind w:left="0"/>
        <w:jc w:val="both"/>
      </w:pPr>
      <w:r>
        <w:rPr>
          <w:rFonts w:ascii="Times New Roman"/>
          <w:b w:val="false"/>
          <w:i w:val="false"/>
          <w:color w:val="000000"/>
          <w:sz w:val="28"/>
        </w:rPr>
        <w:t>
      ЖЗ компоненттерінің шамалануын;</w:t>
      </w:r>
    </w:p>
    <w:p>
      <w:pPr>
        <w:spacing w:after="0"/>
        <w:ind w:left="0"/>
        <w:jc w:val="both"/>
      </w:pPr>
      <w:r>
        <w:rPr>
          <w:rFonts w:ascii="Times New Roman"/>
          <w:b w:val="false"/>
          <w:i w:val="false"/>
          <w:color w:val="000000"/>
          <w:sz w:val="28"/>
        </w:rPr>
        <w:t>
      шаңды басуды;</w:t>
      </w:r>
    </w:p>
    <w:p>
      <w:pPr>
        <w:spacing w:after="0"/>
        <w:ind w:left="0"/>
        <w:jc w:val="both"/>
      </w:pPr>
      <w:r>
        <w:rPr>
          <w:rFonts w:ascii="Times New Roman"/>
          <w:b w:val="false"/>
          <w:i w:val="false"/>
          <w:color w:val="000000"/>
          <w:sz w:val="28"/>
        </w:rPr>
        <w:t>
      операциялар дәйектілігін қауіпті бұзылудан бұғаттауды;</w:t>
      </w:r>
    </w:p>
    <w:p>
      <w:pPr>
        <w:spacing w:after="0"/>
        <w:ind w:left="0"/>
        <w:jc w:val="both"/>
      </w:pPr>
      <w:r>
        <w:rPr>
          <w:rFonts w:ascii="Times New Roman"/>
          <w:b w:val="false"/>
          <w:i w:val="false"/>
          <w:color w:val="000000"/>
          <w:sz w:val="28"/>
        </w:rPr>
        <w:t>
      қауіпті операцияларды қашықтан немесе автоматты басқаруды;</w:t>
      </w:r>
    </w:p>
    <w:p>
      <w:pPr>
        <w:spacing w:after="0"/>
        <w:ind w:left="0"/>
        <w:jc w:val="both"/>
      </w:pPr>
      <w:r>
        <w:rPr>
          <w:rFonts w:ascii="Times New Roman"/>
          <w:b w:val="false"/>
          <w:i w:val="false"/>
          <w:color w:val="000000"/>
          <w:sz w:val="28"/>
        </w:rPr>
        <w:t>
      технологиялық үдерістерді (параметрлерді) анық және уақтылы бақылауды;</w:t>
      </w:r>
    </w:p>
    <w:p>
      <w:pPr>
        <w:spacing w:after="0"/>
        <w:ind w:left="0"/>
        <w:jc w:val="both"/>
      </w:pPr>
      <w:r>
        <w:rPr>
          <w:rFonts w:ascii="Times New Roman"/>
          <w:b w:val="false"/>
          <w:i w:val="false"/>
          <w:color w:val="000000"/>
          <w:sz w:val="28"/>
        </w:rPr>
        <w:t>
      қауіпті (авариялық) режимнің туындауы туралы сенімді жарық және дыбыс сигнализациясын қамтамасыз етеді.</w:t>
      </w:r>
    </w:p>
    <w:bookmarkStart w:name="z48" w:id="45"/>
    <w:p>
      <w:pPr>
        <w:spacing w:after="0"/>
        <w:ind w:left="0"/>
        <w:jc w:val="both"/>
      </w:pPr>
      <w:r>
        <w:rPr>
          <w:rFonts w:ascii="Times New Roman"/>
          <w:b w:val="false"/>
          <w:i w:val="false"/>
          <w:color w:val="000000"/>
          <w:sz w:val="28"/>
        </w:rPr>
        <w:t>
      26. ЖМ өндіру кезіндегі қауіпсіздік осы Техникалық регламент</w:t>
      </w:r>
    </w:p>
    <w:bookmarkEnd w:id="45"/>
    <w:p>
      <w:pPr>
        <w:spacing w:after="0"/>
        <w:ind w:left="0"/>
        <w:jc w:val="both"/>
      </w:pPr>
      <w:r>
        <w:rPr>
          <w:rFonts w:ascii="Times New Roman"/>
          <w:b w:val="false"/>
          <w:i w:val="false"/>
          <w:color w:val="000000"/>
          <w:sz w:val="28"/>
        </w:rPr>
        <w:t>
      талаптары мен өнеркәсіптік қауіпсіздік талаптарының сақталу жолымен</w:t>
      </w:r>
    </w:p>
    <w:p>
      <w:pPr>
        <w:spacing w:after="0"/>
        <w:ind w:left="0"/>
        <w:jc w:val="both"/>
      </w:pPr>
      <w:r>
        <w:rPr>
          <w:rFonts w:ascii="Times New Roman"/>
          <w:b w:val="false"/>
          <w:i w:val="false"/>
          <w:color w:val="000000"/>
          <w:sz w:val="28"/>
        </w:rPr>
        <w:t>
      қамтамасыз етіледі.</w:t>
      </w:r>
    </w:p>
    <w:bookmarkStart w:name="z49" w:id="46"/>
    <w:p>
      <w:pPr>
        <w:spacing w:after="0"/>
        <w:ind w:left="0"/>
        <w:jc w:val="both"/>
      </w:pPr>
      <w:r>
        <w:rPr>
          <w:rFonts w:ascii="Times New Roman"/>
          <w:b w:val="false"/>
          <w:i w:val="false"/>
          <w:color w:val="000000"/>
          <w:sz w:val="28"/>
        </w:rPr>
        <w:t>
      27. Зертханаларда ЖЗ-мен барлық операциялар жеңіл және ауыр булар мен газдарды шығару үшін жоғарғы және төменгі сорғыштармен жабдықталған жанбайтын материалдан жасалған соратын шкафтарда жүргізіледі.</w:t>
      </w:r>
    </w:p>
    <w:bookmarkEnd w:id="46"/>
    <w:bookmarkStart w:name="z50" w:id="47"/>
    <w:p>
      <w:pPr>
        <w:spacing w:after="0"/>
        <w:ind w:left="0"/>
        <w:jc w:val="both"/>
      </w:pPr>
      <w:r>
        <w:rPr>
          <w:rFonts w:ascii="Times New Roman"/>
          <w:b w:val="false"/>
          <w:i w:val="false"/>
          <w:color w:val="000000"/>
          <w:sz w:val="28"/>
        </w:rPr>
        <w:t>
      28. ЖЗ үлгілері бар ыдыс заттың атауымен, партия нөмірімен, үлгіні алу және оның келіп түскен мерзімі көрсетілген жапсырмамен (немесе жазумен) жабдықталады.</w:t>
      </w:r>
    </w:p>
    <w:bookmarkEnd w:id="47"/>
    <w:bookmarkStart w:name="z51" w:id="48"/>
    <w:p>
      <w:pPr>
        <w:spacing w:after="0"/>
        <w:ind w:left="0"/>
        <w:jc w:val="both"/>
      </w:pPr>
      <w:r>
        <w:rPr>
          <w:rFonts w:ascii="Times New Roman"/>
          <w:b w:val="false"/>
          <w:i w:val="false"/>
          <w:color w:val="000000"/>
          <w:sz w:val="28"/>
        </w:rPr>
        <w:t>
      29. ЖМ-мен жұмыс жүргізген кезде ашық отты, электр аспаптарын</w:t>
      </w:r>
    </w:p>
    <w:bookmarkEnd w:id="48"/>
    <w:p>
      <w:pPr>
        <w:spacing w:after="0"/>
        <w:ind w:left="0"/>
        <w:jc w:val="both"/>
      </w:pPr>
      <w:r>
        <w:rPr>
          <w:rFonts w:ascii="Times New Roman"/>
          <w:b w:val="false"/>
          <w:i w:val="false"/>
          <w:color w:val="000000"/>
          <w:sz w:val="28"/>
        </w:rPr>
        <w:t>
      қолдануға, химиялық тұрақтылықты төмендететін, жануға, тұтануға, жарылуға соқтыратын ұшқын түзетін немесе қызуы мүмкін операция жүргізуге жол берілмейді.</w:t>
      </w:r>
    </w:p>
    <w:bookmarkStart w:name="z52" w:id="49"/>
    <w:p>
      <w:pPr>
        <w:spacing w:after="0"/>
        <w:ind w:left="0"/>
        <w:jc w:val="both"/>
      </w:pPr>
      <w:r>
        <w:rPr>
          <w:rFonts w:ascii="Times New Roman"/>
          <w:b w:val="false"/>
          <w:i w:val="false"/>
          <w:color w:val="000000"/>
          <w:sz w:val="28"/>
        </w:rPr>
        <w:t>
      30. ЖМ-ды зертхананың бір үй-жайынан басқасына қауіпсіз</w:t>
      </w:r>
    </w:p>
    <w:bookmarkEnd w:id="49"/>
    <w:p>
      <w:pPr>
        <w:spacing w:after="0"/>
        <w:ind w:left="0"/>
        <w:jc w:val="both"/>
      </w:pPr>
      <w:r>
        <w:rPr>
          <w:rFonts w:ascii="Times New Roman"/>
          <w:b w:val="false"/>
          <w:i w:val="false"/>
          <w:color w:val="000000"/>
          <w:sz w:val="28"/>
        </w:rPr>
        <w:t>
      тасымалдауға арналған құралдармен жабдықталған жәшіктерде тасымалдауға және сәйкесінше айыру белгілерімен рұқсат беріледі.</w:t>
      </w:r>
    </w:p>
    <w:bookmarkStart w:name="z53" w:id="50"/>
    <w:p>
      <w:pPr>
        <w:spacing w:after="0"/>
        <w:ind w:left="0"/>
        <w:jc w:val="both"/>
      </w:pPr>
      <w:r>
        <w:rPr>
          <w:rFonts w:ascii="Times New Roman"/>
          <w:b w:val="false"/>
          <w:i w:val="false"/>
          <w:color w:val="000000"/>
          <w:sz w:val="28"/>
        </w:rPr>
        <w:t>
      31. Қалдықтарды жинау, тазалау және қайта өңдеу кезінде негізгі</w:t>
      </w:r>
    </w:p>
    <w:bookmarkEnd w:id="50"/>
    <w:p>
      <w:pPr>
        <w:spacing w:after="0"/>
        <w:ind w:left="0"/>
        <w:jc w:val="both"/>
      </w:pPr>
      <w:r>
        <w:rPr>
          <w:rFonts w:ascii="Times New Roman"/>
          <w:b w:val="false"/>
          <w:i w:val="false"/>
          <w:color w:val="000000"/>
          <w:sz w:val="28"/>
        </w:rPr>
        <w:t>
      өндірісте міндетті қауіпсіздік шаралары сақталады.</w:t>
      </w:r>
    </w:p>
    <w:bookmarkStart w:name="z54" w:id="51"/>
    <w:p>
      <w:pPr>
        <w:spacing w:after="0"/>
        <w:ind w:left="0"/>
        <w:jc w:val="both"/>
      </w:pPr>
      <w:r>
        <w:rPr>
          <w:rFonts w:ascii="Times New Roman"/>
          <w:b w:val="false"/>
          <w:i w:val="false"/>
          <w:color w:val="000000"/>
          <w:sz w:val="28"/>
        </w:rPr>
        <w:t>
      32. Өндіріс қалдықтары:</w:t>
      </w:r>
    </w:p>
    <w:bookmarkEnd w:id="51"/>
    <w:p>
      <w:pPr>
        <w:spacing w:after="0"/>
        <w:ind w:left="0"/>
        <w:jc w:val="both"/>
      </w:pPr>
      <w:r>
        <w:rPr>
          <w:rFonts w:ascii="Times New Roman"/>
          <w:b w:val="false"/>
          <w:i w:val="false"/>
          <w:color w:val="000000"/>
          <w:sz w:val="28"/>
        </w:rPr>
        <w:t>
      технологиялық үдеріске тікелей қайта оралатын (пайдаланылатын қалдықтар);</w:t>
      </w:r>
    </w:p>
    <w:p>
      <w:pPr>
        <w:spacing w:after="0"/>
        <w:ind w:left="0"/>
        <w:jc w:val="both"/>
      </w:pPr>
      <w:r>
        <w:rPr>
          <w:rFonts w:ascii="Times New Roman"/>
          <w:b w:val="false"/>
          <w:i w:val="false"/>
          <w:color w:val="000000"/>
          <w:sz w:val="28"/>
        </w:rPr>
        <w:t>
      тазалауды немесе қосымша қайта өңдеуді талап ететін және технологиялық үдеріске қайта оралатын;</w:t>
      </w:r>
    </w:p>
    <w:p>
      <w:pPr>
        <w:spacing w:after="0"/>
        <w:ind w:left="0"/>
        <w:jc w:val="both"/>
      </w:pPr>
      <w:r>
        <w:rPr>
          <w:rFonts w:ascii="Times New Roman"/>
          <w:b w:val="false"/>
          <w:i w:val="false"/>
          <w:color w:val="000000"/>
          <w:sz w:val="28"/>
        </w:rPr>
        <w:t>
      жоюға жататын түрлерге бөлінеді.</w:t>
      </w:r>
    </w:p>
    <w:bookmarkStart w:name="z55" w:id="52"/>
    <w:p>
      <w:pPr>
        <w:spacing w:after="0"/>
        <w:ind w:left="0"/>
        <w:jc w:val="both"/>
      </w:pPr>
      <w:r>
        <w:rPr>
          <w:rFonts w:ascii="Times New Roman"/>
          <w:b w:val="false"/>
          <w:i w:val="false"/>
          <w:color w:val="000000"/>
          <w:sz w:val="28"/>
        </w:rPr>
        <w:t>
      33. Қалдықтарды қайта өңдеу немесе тазалау сериялық өндіріс тоқтатылғаннан кейін жүзеге асырылады. Тауарлық өнімді өндіру мен өндіріс қалдықтарын қайта өңдеуді бірге жүргізуге рұқсат берілмейді. Қалдықтардың бір түрін қайта өңдеу аяқталғаннан кейін жабдықтар тазартылады және осыдан кейін қалдықтардың басқа түрін артуға рұқсат беріледі.</w:t>
      </w:r>
    </w:p>
    <w:bookmarkEnd w:id="52"/>
    <w:bookmarkStart w:name="z56" w:id="53"/>
    <w:p>
      <w:pPr>
        <w:spacing w:after="0"/>
        <w:ind w:left="0"/>
        <w:jc w:val="both"/>
      </w:pPr>
      <w:r>
        <w:rPr>
          <w:rFonts w:ascii="Times New Roman"/>
          <w:b w:val="false"/>
          <w:i w:val="false"/>
          <w:color w:val="000000"/>
          <w:sz w:val="28"/>
        </w:rPr>
        <w:t>
      34. Қалдықтарды қайта өңдеуге немесе жоюға жіберу сәтіне дейін</w:t>
      </w:r>
    </w:p>
    <w:bookmarkEnd w:id="53"/>
    <w:p>
      <w:pPr>
        <w:spacing w:after="0"/>
        <w:ind w:left="0"/>
        <w:jc w:val="both"/>
      </w:pPr>
      <w:r>
        <w:rPr>
          <w:rFonts w:ascii="Times New Roman"/>
          <w:b w:val="false"/>
          <w:i w:val="false"/>
          <w:color w:val="000000"/>
          <w:sz w:val="28"/>
        </w:rPr>
        <w:t>
      уақытша сақтау, ЖМ сақтау орындарына қойылатын талаптарға сәйкес</w:t>
      </w:r>
    </w:p>
    <w:p>
      <w:pPr>
        <w:spacing w:after="0"/>
        <w:ind w:left="0"/>
        <w:jc w:val="both"/>
      </w:pPr>
      <w:r>
        <w:rPr>
          <w:rFonts w:ascii="Times New Roman"/>
          <w:b w:val="false"/>
          <w:i w:val="false"/>
          <w:color w:val="000000"/>
          <w:sz w:val="28"/>
        </w:rPr>
        <w:t>
      жабдықталған оқшауланған үй-жайларда жүзеге асырылады.</w:t>
      </w:r>
    </w:p>
    <w:bookmarkStart w:name="z57" w:id="54"/>
    <w:p>
      <w:pPr>
        <w:spacing w:after="0"/>
        <w:ind w:left="0"/>
        <w:jc w:val="both"/>
      </w:pPr>
      <w:r>
        <w:rPr>
          <w:rFonts w:ascii="Times New Roman"/>
          <w:b w:val="false"/>
          <w:i w:val="false"/>
          <w:color w:val="000000"/>
          <w:sz w:val="28"/>
        </w:rPr>
        <w:t>
      35. ЖМ шығару кезінде болуы мүмкін жану жағдайлары мен</w:t>
      </w:r>
    </w:p>
    <w:bookmarkEnd w:id="54"/>
    <w:p>
      <w:pPr>
        <w:spacing w:after="0"/>
        <w:ind w:left="0"/>
        <w:jc w:val="both"/>
      </w:pPr>
      <w:r>
        <w:rPr>
          <w:rFonts w:ascii="Times New Roman"/>
          <w:b w:val="false"/>
          <w:i w:val="false"/>
          <w:color w:val="000000"/>
          <w:sz w:val="28"/>
        </w:rPr>
        <w:t>
      жарылыстың алдын алу үшін статикалық электр тогынан қорғау бойынша</w:t>
      </w:r>
    </w:p>
    <w:p>
      <w:pPr>
        <w:spacing w:after="0"/>
        <w:ind w:left="0"/>
        <w:jc w:val="both"/>
      </w:pPr>
      <w:r>
        <w:rPr>
          <w:rFonts w:ascii="Times New Roman"/>
          <w:b w:val="false"/>
          <w:i w:val="false"/>
          <w:color w:val="000000"/>
          <w:sz w:val="28"/>
        </w:rPr>
        <w:t>
      шаралар жүзеге асырылады.</w:t>
      </w:r>
    </w:p>
    <w:bookmarkStart w:name="z58" w:id="55"/>
    <w:p>
      <w:pPr>
        <w:spacing w:after="0"/>
        <w:ind w:left="0"/>
        <w:jc w:val="both"/>
      </w:pPr>
      <w:r>
        <w:rPr>
          <w:rFonts w:ascii="Times New Roman"/>
          <w:b w:val="false"/>
          <w:i w:val="false"/>
          <w:color w:val="000000"/>
          <w:sz w:val="28"/>
        </w:rPr>
        <w:t>
      36. Қауіпті электростатикалық разрядтар туындау мүмкіндігінің алдын алу үшін мыналар көзделеді:</w:t>
      </w:r>
    </w:p>
    <w:bookmarkEnd w:id="55"/>
    <w:p>
      <w:pPr>
        <w:spacing w:after="0"/>
        <w:ind w:left="0"/>
        <w:jc w:val="both"/>
      </w:pPr>
      <w:r>
        <w:rPr>
          <w:rFonts w:ascii="Times New Roman"/>
          <w:b w:val="false"/>
          <w:i w:val="false"/>
          <w:color w:val="000000"/>
          <w:sz w:val="28"/>
        </w:rPr>
        <w:t>
      бейтараптаушыларды қолдану;</w:t>
      </w:r>
    </w:p>
    <w:p>
      <w:pPr>
        <w:spacing w:after="0"/>
        <w:ind w:left="0"/>
        <w:jc w:val="both"/>
      </w:pPr>
      <w:r>
        <w:rPr>
          <w:rFonts w:ascii="Times New Roman"/>
          <w:b w:val="false"/>
          <w:i w:val="false"/>
          <w:color w:val="000000"/>
          <w:sz w:val="28"/>
        </w:rPr>
        <w:t>
      әр түрлі таңбалы зарядтармен бейтараптанатын байланысқа түсетін материалдар жұбын іріктеу;</w:t>
      </w:r>
    </w:p>
    <w:p>
      <w:pPr>
        <w:spacing w:after="0"/>
        <w:ind w:left="0"/>
        <w:jc w:val="both"/>
      </w:pPr>
      <w:r>
        <w:rPr>
          <w:rFonts w:ascii="Times New Roman"/>
          <w:b w:val="false"/>
          <w:i w:val="false"/>
          <w:color w:val="000000"/>
          <w:sz w:val="28"/>
        </w:rPr>
        <w:t>
      қоршаған атмосфераны ылғалдау;</w:t>
      </w:r>
    </w:p>
    <w:p>
      <w:pPr>
        <w:spacing w:after="0"/>
        <w:ind w:left="0"/>
        <w:jc w:val="both"/>
      </w:pPr>
      <w:r>
        <w:rPr>
          <w:rFonts w:ascii="Times New Roman"/>
          <w:b w:val="false"/>
          <w:i w:val="false"/>
          <w:color w:val="000000"/>
          <w:sz w:val="28"/>
        </w:rPr>
        <w:t>
      статикалық зарядтардың жинақталуын болдырмайтын арнайы киімдерді қолдану.</w:t>
      </w:r>
    </w:p>
    <w:bookmarkStart w:name="z59" w:id="56"/>
    <w:p>
      <w:pPr>
        <w:spacing w:after="0"/>
        <w:ind w:left="0"/>
        <w:jc w:val="both"/>
      </w:pPr>
      <w:r>
        <w:rPr>
          <w:rFonts w:ascii="Times New Roman"/>
          <w:b w:val="false"/>
          <w:i w:val="false"/>
          <w:color w:val="000000"/>
          <w:sz w:val="28"/>
        </w:rPr>
        <w:t>
      37. Статикалық электр зарядтарының пайда болуы мен түзілуі мүмкін барлық технологиялық жабдықтар (аппараттар, ыдыстар, байланыстар, жұмыс үстелдері мен стеллаждардың жабындары, жабдықтар) электр өткізгіш материалдардан дайындалады және жерге қосылады.</w:t>
      </w:r>
    </w:p>
    <w:bookmarkEnd w:id="56"/>
    <w:bookmarkStart w:name="z60" w:id="57"/>
    <w:p>
      <w:pPr>
        <w:spacing w:after="0"/>
        <w:ind w:left="0"/>
        <w:jc w:val="both"/>
      </w:pPr>
      <w:r>
        <w:rPr>
          <w:rFonts w:ascii="Times New Roman"/>
          <w:b w:val="false"/>
          <w:i w:val="false"/>
          <w:color w:val="000000"/>
          <w:sz w:val="28"/>
        </w:rPr>
        <w:t>
      38. Заттарды аударып салуды жүргізуге мүмкіндігінше төмен биіктіктен рұқсат беріледі.</w:t>
      </w:r>
    </w:p>
    <w:bookmarkEnd w:id="57"/>
    <w:bookmarkStart w:name="z61" w:id="58"/>
    <w:p>
      <w:pPr>
        <w:spacing w:after="0"/>
        <w:ind w:left="0"/>
        <w:jc w:val="both"/>
      </w:pPr>
      <w:r>
        <w:rPr>
          <w:rFonts w:ascii="Times New Roman"/>
          <w:b w:val="false"/>
          <w:i w:val="false"/>
          <w:color w:val="000000"/>
          <w:sz w:val="28"/>
        </w:rPr>
        <w:t>
      39. ЖМ өндірудің технологиялық регламентімен белгіленген мерзімдерде жабдықты, желдеткіштің ауа құбырларын, ауа сорғыштарды, ауаны аспирациялау фильтрлерін және конструкцияларды жинақталған шаңнан тазалау дымқыл тәсілмен жүргізіледі.</w:t>
      </w:r>
    </w:p>
    <w:bookmarkEnd w:id="58"/>
    <w:bookmarkStart w:name="z62" w:id="59"/>
    <w:p>
      <w:pPr>
        <w:spacing w:after="0"/>
        <w:ind w:left="0"/>
        <w:jc w:val="both"/>
      </w:pPr>
      <w:r>
        <w:rPr>
          <w:rFonts w:ascii="Times New Roman"/>
          <w:b w:val="false"/>
          <w:i w:val="false"/>
          <w:color w:val="000000"/>
          <w:sz w:val="28"/>
        </w:rPr>
        <w:t>
      40. Сусымалы өнімдерді жанатын сұйықтардың буы бар аппарат</w:t>
      </w:r>
    </w:p>
    <w:bookmarkEnd w:id="59"/>
    <w:p>
      <w:pPr>
        <w:spacing w:after="0"/>
        <w:ind w:left="0"/>
        <w:jc w:val="both"/>
      </w:pPr>
      <w:r>
        <w:rPr>
          <w:rFonts w:ascii="Times New Roman"/>
          <w:b w:val="false"/>
          <w:i w:val="false"/>
          <w:color w:val="000000"/>
          <w:sz w:val="28"/>
        </w:rPr>
        <w:t>
      люктеріне тікелей қағаз, полиэтилен, полипропилен, полихлорвинил және</w:t>
      </w:r>
    </w:p>
    <w:p>
      <w:pPr>
        <w:spacing w:after="0"/>
        <w:ind w:left="0"/>
        <w:jc w:val="both"/>
      </w:pPr>
      <w:r>
        <w:rPr>
          <w:rFonts w:ascii="Times New Roman"/>
          <w:b w:val="false"/>
          <w:i w:val="false"/>
          <w:color w:val="000000"/>
          <w:sz w:val="28"/>
        </w:rPr>
        <w:t>
      электрленетін қаптардан артуға жол берілмейді. Арту құрылғылары электр өткізгіш материалдардан жасалады.</w:t>
      </w:r>
    </w:p>
    <w:bookmarkStart w:name="z63" w:id="60"/>
    <w:p>
      <w:pPr>
        <w:spacing w:after="0"/>
        <w:ind w:left="0"/>
        <w:jc w:val="both"/>
      </w:pPr>
      <w:r>
        <w:rPr>
          <w:rFonts w:ascii="Times New Roman"/>
          <w:b w:val="false"/>
          <w:i w:val="false"/>
          <w:color w:val="000000"/>
          <w:sz w:val="28"/>
        </w:rPr>
        <w:t>
      41. Механикалық зақымдануға, технологиялық жабдықтардың</w:t>
      </w:r>
    </w:p>
    <w:bookmarkEnd w:id="60"/>
    <w:p>
      <w:pPr>
        <w:spacing w:after="0"/>
        <w:ind w:left="0"/>
        <w:jc w:val="both"/>
      </w:pPr>
      <w:r>
        <w:rPr>
          <w:rFonts w:ascii="Times New Roman"/>
          <w:b w:val="false"/>
          <w:i w:val="false"/>
          <w:color w:val="000000"/>
          <w:sz w:val="28"/>
        </w:rPr>
        <w:t>
      электрөткізгіш жабындарына сілтілердің, қышқылдардың, органикалық</w:t>
      </w:r>
    </w:p>
    <w:p>
      <w:pPr>
        <w:spacing w:after="0"/>
        <w:ind w:left="0"/>
        <w:jc w:val="both"/>
      </w:pPr>
      <w:r>
        <w:rPr>
          <w:rFonts w:ascii="Times New Roman"/>
          <w:b w:val="false"/>
          <w:i w:val="false"/>
          <w:color w:val="000000"/>
          <w:sz w:val="28"/>
        </w:rPr>
        <w:t>
      еріткіштердің ұзақ уақыт әсер етуіне жол берілмейді.</w:t>
      </w:r>
    </w:p>
    <w:bookmarkStart w:name="z64" w:id="61"/>
    <w:p>
      <w:pPr>
        <w:spacing w:after="0"/>
        <w:ind w:left="0"/>
        <w:jc w:val="both"/>
      </w:pPr>
      <w:r>
        <w:rPr>
          <w:rFonts w:ascii="Times New Roman"/>
          <w:b w:val="false"/>
          <w:i w:val="false"/>
          <w:color w:val="000000"/>
          <w:sz w:val="28"/>
        </w:rPr>
        <w:t>
      42. Құрамында агрессивті химиялық ортасы бар өндірістік үй-жайларда орналастыруға арналған қауіпсіздік белгілері газ тәрізді, бу тәрізді және аэрозольдік химиялық құрамдардың әсеріне төзімді болып орындалады.</w:t>
      </w:r>
    </w:p>
    <w:bookmarkEnd w:id="61"/>
    <w:bookmarkStart w:name="z65" w:id="62"/>
    <w:p>
      <w:pPr>
        <w:spacing w:after="0"/>
        <w:ind w:left="0"/>
        <w:jc w:val="left"/>
      </w:pPr>
      <w:r>
        <w:rPr>
          <w:rFonts w:ascii="Times New Roman"/>
          <w:b/>
          <w:i w:val="false"/>
          <w:color w:val="000000"/>
        </w:rPr>
        <w:t xml:space="preserve"> 5. Буып-түюге қойылатын талаптар</w:t>
      </w:r>
    </w:p>
    <w:bookmarkEnd w:id="62"/>
    <w:bookmarkStart w:name="z66" w:id="63"/>
    <w:p>
      <w:pPr>
        <w:spacing w:after="0"/>
        <w:ind w:left="0"/>
        <w:jc w:val="both"/>
      </w:pPr>
      <w:r>
        <w:rPr>
          <w:rFonts w:ascii="Times New Roman"/>
          <w:b w:val="false"/>
          <w:i w:val="false"/>
          <w:color w:val="000000"/>
          <w:sz w:val="28"/>
        </w:rPr>
        <w:t>
      43. ЖМ-ды буып-түю тасымалдау үдерісінде, берік, ЖЗ шашылуын,</w:t>
      </w:r>
    </w:p>
    <w:bookmarkEnd w:id="63"/>
    <w:p>
      <w:pPr>
        <w:spacing w:after="0"/>
        <w:ind w:left="0"/>
        <w:jc w:val="both"/>
      </w:pPr>
      <w:r>
        <w:rPr>
          <w:rFonts w:ascii="Times New Roman"/>
          <w:b w:val="false"/>
          <w:i w:val="false"/>
          <w:color w:val="000000"/>
          <w:sz w:val="28"/>
        </w:rPr>
        <w:t>
      ағуын толық болдырмайтын, оның ішінде тиеу-түсіру жұмыстары кезінде</w:t>
      </w:r>
    </w:p>
    <w:p>
      <w:pPr>
        <w:spacing w:after="0"/>
        <w:ind w:left="0"/>
        <w:jc w:val="both"/>
      </w:pPr>
      <w:r>
        <w:rPr>
          <w:rFonts w:ascii="Times New Roman"/>
          <w:b w:val="false"/>
          <w:i w:val="false"/>
          <w:color w:val="000000"/>
          <w:sz w:val="28"/>
        </w:rPr>
        <w:t>
      олардың сақталуы мен қауіпсіздігін қамтамасыз ететін болып орындалады.</w:t>
      </w:r>
    </w:p>
    <w:bookmarkStart w:name="z67" w:id="64"/>
    <w:p>
      <w:pPr>
        <w:spacing w:after="0"/>
        <w:ind w:left="0"/>
        <w:jc w:val="both"/>
      </w:pPr>
      <w:r>
        <w:rPr>
          <w:rFonts w:ascii="Times New Roman"/>
          <w:b w:val="false"/>
          <w:i w:val="false"/>
          <w:color w:val="000000"/>
          <w:sz w:val="28"/>
        </w:rPr>
        <w:t>
      44. ЖЗ буып-түюі ЖЗ механикалық әсерлерге (соққыға және үйкеліске) сезгіштігін есепке алумен орындалады.</w:t>
      </w:r>
    </w:p>
    <w:bookmarkEnd w:id="64"/>
    <w:bookmarkStart w:name="z68" w:id="65"/>
    <w:p>
      <w:pPr>
        <w:spacing w:after="0"/>
        <w:ind w:left="0"/>
        <w:jc w:val="both"/>
      </w:pPr>
      <w:r>
        <w:rPr>
          <w:rFonts w:ascii="Times New Roman"/>
          <w:b w:val="false"/>
          <w:i w:val="false"/>
          <w:color w:val="000000"/>
          <w:sz w:val="28"/>
        </w:rPr>
        <w:t>
      45. Түйіршіктелген ЖЗ буып-түю үшін көліктік ыдыс ретінде жұмсақ контейнерлерді қолдануға рұқсат беріледі.</w:t>
      </w:r>
    </w:p>
    <w:bookmarkEnd w:id="65"/>
    <w:bookmarkStart w:name="z69" w:id="66"/>
    <w:p>
      <w:pPr>
        <w:spacing w:after="0"/>
        <w:ind w:left="0"/>
        <w:jc w:val="both"/>
      </w:pPr>
      <w:r>
        <w:rPr>
          <w:rFonts w:ascii="Times New Roman"/>
          <w:b w:val="false"/>
          <w:i w:val="false"/>
          <w:color w:val="000000"/>
          <w:sz w:val="28"/>
        </w:rPr>
        <w:t>
      46. Түйіршіктелген және ұнтақ тәрізді ЖЗ буып-түюге пайдаланатын ыдыс тығыз материалдан дайындалады немесе жапсырмамен жабдықталады. Қаптардың қылтасын бітеуге арналған тәсілдер тасымалдау кезінде ЖЗ қылта арқылы шашылуына жол бермейді.</w:t>
      </w:r>
    </w:p>
    <w:bookmarkEnd w:id="66"/>
    <w:bookmarkStart w:name="z70" w:id="67"/>
    <w:p>
      <w:pPr>
        <w:spacing w:after="0"/>
        <w:ind w:left="0"/>
        <w:jc w:val="both"/>
      </w:pPr>
      <w:r>
        <w:rPr>
          <w:rFonts w:ascii="Times New Roman"/>
          <w:b w:val="false"/>
          <w:i w:val="false"/>
          <w:color w:val="000000"/>
          <w:sz w:val="28"/>
        </w:rPr>
        <w:t>
      47. ЖЗ салынған қаптардың қылтасын баумен, тоқыма баумен, тағы басқа метариалмен "тұлымдап" жауып, машиналық тігіспен тігеді. Қышқылға төзімді буып-түюді қажет ететін ЖЗ араласатын қаптар қылтасын байлау мен тігу қышқылға төзімді баумен, тоқыма баумен, жіппен жүргізіледі.</w:t>
      </w:r>
    </w:p>
    <w:bookmarkEnd w:id="67"/>
    <w:bookmarkStart w:name="z71" w:id="68"/>
    <w:p>
      <w:pPr>
        <w:spacing w:after="0"/>
        <w:ind w:left="0"/>
        <w:jc w:val="both"/>
      </w:pPr>
      <w:r>
        <w:rPr>
          <w:rFonts w:ascii="Times New Roman"/>
          <w:b w:val="false"/>
          <w:i w:val="false"/>
          <w:color w:val="000000"/>
          <w:sz w:val="28"/>
        </w:rPr>
        <w:t xml:space="preserve">
      48. ЖМ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орындалады.</w:t>
      </w:r>
    </w:p>
    <w:bookmarkEnd w:id="68"/>
    <w:bookmarkStart w:name="z72" w:id="69"/>
    <w:p>
      <w:pPr>
        <w:spacing w:after="0"/>
        <w:ind w:left="0"/>
        <w:jc w:val="left"/>
      </w:pPr>
      <w:r>
        <w:rPr>
          <w:rFonts w:ascii="Times New Roman"/>
          <w:b/>
          <w:i w:val="false"/>
          <w:color w:val="000000"/>
        </w:rPr>
        <w:t xml:space="preserve"> 6. Жарылғыш материалдарды тасымалдау кезіндегі</w:t>
      </w:r>
      <w:r>
        <w:br/>
      </w:r>
      <w:r>
        <w:rPr>
          <w:rFonts w:ascii="Times New Roman"/>
          <w:b/>
          <w:i w:val="false"/>
          <w:color w:val="000000"/>
        </w:rPr>
        <w:t>қауіпсіздік талаптар</w:t>
      </w:r>
    </w:p>
    <w:bookmarkEnd w:id="69"/>
    <w:bookmarkStart w:name="z73" w:id="70"/>
    <w:p>
      <w:pPr>
        <w:spacing w:after="0"/>
        <w:ind w:left="0"/>
        <w:jc w:val="both"/>
      </w:pPr>
      <w:r>
        <w:rPr>
          <w:rFonts w:ascii="Times New Roman"/>
          <w:b w:val="false"/>
          <w:i w:val="false"/>
          <w:color w:val="000000"/>
          <w:sz w:val="28"/>
        </w:rPr>
        <w:t>
      49. ЖМ дайындауға арналған шикізат пен материалдар,</w:t>
      </w:r>
    </w:p>
    <w:bookmarkEnd w:id="70"/>
    <w:p>
      <w:pPr>
        <w:spacing w:after="0"/>
        <w:ind w:left="0"/>
        <w:jc w:val="both"/>
      </w:pPr>
      <w:r>
        <w:rPr>
          <w:rFonts w:ascii="Times New Roman"/>
          <w:b w:val="false"/>
          <w:i w:val="false"/>
          <w:color w:val="000000"/>
          <w:sz w:val="28"/>
        </w:rPr>
        <w:t>
      мамандандырылған көлік құралдарымен немесе осы мақсатқа бейімделген</w:t>
      </w:r>
    </w:p>
    <w:p>
      <w:pPr>
        <w:spacing w:after="0"/>
        <w:ind w:left="0"/>
        <w:jc w:val="both"/>
      </w:pPr>
      <w:r>
        <w:rPr>
          <w:rFonts w:ascii="Times New Roman"/>
          <w:b w:val="false"/>
          <w:i w:val="false"/>
          <w:color w:val="000000"/>
          <w:sz w:val="28"/>
        </w:rPr>
        <w:t>
      жалпы пайдаланылатын көлік құралдарымен тасымалданады.</w:t>
      </w:r>
    </w:p>
    <w:bookmarkStart w:name="z74" w:id="71"/>
    <w:p>
      <w:pPr>
        <w:spacing w:after="0"/>
        <w:ind w:left="0"/>
        <w:jc w:val="both"/>
      </w:pPr>
      <w:r>
        <w:rPr>
          <w:rFonts w:ascii="Times New Roman"/>
          <w:b w:val="false"/>
          <w:i w:val="false"/>
          <w:color w:val="000000"/>
          <w:sz w:val="28"/>
        </w:rPr>
        <w:t>
      50. Ұйымда ЖМ тасымалдайтын көлік құралдарының қозғалысы маршрутының схемасы әзірленеді және оны ұйымның техникалық басшысы бекітеді.</w:t>
      </w:r>
    </w:p>
    <w:bookmarkEnd w:id="71"/>
    <w:bookmarkStart w:name="z75" w:id="72"/>
    <w:p>
      <w:pPr>
        <w:spacing w:after="0"/>
        <w:ind w:left="0"/>
        <w:jc w:val="both"/>
      </w:pPr>
      <w:r>
        <w:rPr>
          <w:rFonts w:ascii="Times New Roman"/>
          <w:b w:val="false"/>
          <w:i w:val="false"/>
          <w:color w:val="000000"/>
          <w:sz w:val="28"/>
        </w:rPr>
        <w:t>
      51. Автокөлік қозғалысы маршрутының схемасы объект аумағына кіретін жерге ілінеді.</w:t>
      </w:r>
    </w:p>
    <w:bookmarkEnd w:id="72"/>
    <w:bookmarkStart w:name="z76" w:id="73"/>
    <w:p>
      <w:pPr>
        <w:spacing w:after="0"/>
        <w:ind w:left="0"/>
        <w:jc w:val="both"/>
      </w:pPr>
      <w:r>
        <w:rPr>
          <w:rFonts w:ascii="Times New Roman"/>
          <w:b w:val="false"/>
          <w:i w:val="false"/>
          <w:color w:val="000000"/>
          <w:sz w:val="28"/>
        </w:rPr>
        <w:t>
      52. ЖМ тасымалдау үшін жобалық құжаттамаға сәйкес конвейерлік</w:t>
      </w:r>
    </w:p>
    <w:bookmarkEnd w:id="73"/>
    <w:p>
      <w:pPr>
        <w:spacing w:after="0"/>
        <w:ind w:left="0"/>
        <w:jc w:val="both"/>
      </w:pPr>
      <w:r>
        <w:rPr>
          <w:rFonts w:ascii="Times New Roman"/>
          <w:b w:val="false"/>
          <w:i w:val="false"/>
          <w:color w:val="000000"/>
          <w:sz w:val="28"/>
        </w:rPr>
        <w:t>
      көлікті, пневмокөлікті пайдалануға рұқсат беріледі.</w:t>
      </w:r>
    </w:p>
    <w:bookmarkStart w:name="z77" w:id="74"/>
    <w:p>
      <w:pPr>
        <w:spacing w:after="0"/>
        <w:ind w:left="0"/>
        <w:jc w:val="left"/>
      </w:pPr>
      <w:r>
        <w:rPr>
          <w:rFonts w:ascii="Times New Roman"/>
          <w:b/>
          <w:i w:val="false"/>
          <w:color w:val="000000"/>
        </w:rPr>
        <w:t xml:space="preserve"> 7. Сақтау кезіндегі қауіпсіздік талаптар</w:t>
      </w:r>
    </w:p>
    <w:bookmarkEnd w:id="74"/>
    <w:bookmarkStart w:name="z78" w:id="75"/>
    <w:p>
      <w:pPr>
        <w:spacing w:after="0"/>
        <w:ind w:left="0"/>
        <w:jc w:val="both"/>
      </w:pPr>
      <w:r>
        <w:rPr>
          <w:rFonts w:ascii="Times New Roman"/>
          <w:b w:val="false"/>
          <w:i w:val="false"/>
          <w:color w:val="000000"/>
          <w:sz w:val="28"/>
        </w:rPr>
        <w:t>
      53. ЖМ сақтау өндірістік орынжайлар, базалық және шығындық</w:t>
      </w:r>
    </w:p>
    <w:bookmarkEnd w:id="75"/>
    <w:p>
      <w:pPr>
        <w:spacing w:after="0"/>
        <w:ind w:left="0"/>
        <w:jc w:val="both"/>
      </w:pPr>
      <w:r>
        <w:rPr>
          <w:rFonts w:ascii="Times New Roman"/>
          <w:b w:val="false"/>
          <w:i w:val="false"/>
          <w:color w:val="000000"/>
          <w:sz w:val="28"/>
        </w:rPr>
        <w:t>
      қоймалар, контейнер алаңдары шарттарында қауіпсіздікті қамтамасыз етумен және есепке алынатын дайын өнімді тексеру мүмкіндігімен ұйымдастырылады.</w:t>
      </w:r>
    </w:p>
    <w:bookmarkStart w:name="z79" w:id="76"/>
    <w:p>
      <w:pPr>
        <w:spacing w:after="0"/>
        <w:ind w:left="0"/>
        <w:jc w:val="both"/>
      </w:pPr>
      <w:r>
        <w:rPr>
          <w:rFonts w:ascii="Times New Roman"/>
          <w:b w:val="false"/>
          <w:i w:val="false"/>
          <w:color w:val="000000"/>
          <w:sz w:val="28"/>
        </w:rPr>
        <w:t>
      54. ЖМ қоймаларда сақталу кезінде олардың сыйымдылығын ескере</w:t>
      </w:r>
    </w:p>
    <w:bookmarkEnd w:id="76"/>
    <w:p>
      <w:pPr>
        <w:spacing w:after="0"/>
        <w:ind w:left="0"/>
        <w:jc w:val="both"/>
      </w:pPr>
      <w:r>
        <w:rPr>
          <w:rFonts w:ascii="Times New Roman"/>
          <w:b w:val="false"/>
          <w:i w:val="false"/>
          <w:color w:val="000000"/>
          <w:sz w:val="28"/>
        </w:rPr>
        <w:t>
      отырып орналастырылады.</w:t>
      </w:r>
    </w:p>
    <w:bookmarkStart w:name="z80" w:id="77"/>
    <w:p>
      <w:pPr>
        <w:spacing w:after="0"/>
        <w:ind w:left="0"/>
        <w:jc w:val="both"/>
      </w:pPr>
      <w:r>
        <w:rPr>
          <w:rFonts w:ascii="Times New Roman"/>
          <w:b w:val="false"/>
          <w:i w:val="false"/>
          <w:color w:val="000000"/>
          <w:sz w:val="28"/>
        </w:rPr>
        <w:t>
      55. Сақталуға түскен ЖМ сақтауға қажетті ақпараттық және</w:t>
      </w:r>
    </w:p>
    <w:bookmarkEnd w:id="77"/>
    <w:p>
      <w:pPr>
        <w:spacing w:after="0"/>
        <w:ind w:left="0"/>
        <w:jc w:val="both"/>
      </w:pPr>
      <w:r>
        <w:rPr>
          <w:rFonts w:ascii="Times New Roman"/>
          <w:b w:val="false"/>
          <w:i w:val="false"/>
          <w:color w:val="000000"/>
          <w:sz w:val="28"/>
        </w:rPr>
        <w:t>
      сақтандыратын жазбалары бар тиісті орамада жол беріледі.</w:t>
      </w:r>
    </w:p>
    <w:bookmarkStart w:name="z81" w:id="78"/>
    <w:p>
      <w:pPr>
        <w:spacing w:after="0"/>
        <w:ind w:left="0"/>
        <w:jc w:val="left"/>
      </w:pPr>
      <w:r>
        <w:rPr>
          <w:rFonts w:ascii="Times New Roman"/>
          <w:b/>
          <w:i w:val="false"/>
          <w:color w:val="000000"/>
        </w:rPr>
        <w:t xml:space="preserve"> 8. Жүктерді тиеу-түсіру жұмыстары кезіндегі</w:t>
      </w:r>
      <w:r>
        <w:br/>
      </w:r>
      <w:r>
        <w:rPr>
          <w:rFonts w:ascii="Times New Roman"/>
          <w:b/>
          <w:i w:val="false"/>
          <w:color w:val="000000"/>
        </w:rPr>
        <w:t>қауіпсіздік талаптар</w:t>
      </w:r>
    </w:p>
    <w:bookmarkEnd w:id="78"/>
    <w:bookmarkStart w:name="z82" w:id="79"/>
    <w:p>
      <w:pPr>
        <w:spacing w:after="0"/>
        <w:ind w:left="0"/>
        <w:jc w:val="both"/>
      </w:pPr>
      <w:r>
        <w:rPr>
          <w:rFonts w:ascii="Times New Roman"/>
          <w:b w:val="false"/>
          <w:i w:val="false"/>
          <w:color w:val="000000"/>
          <w:sz w:val="28"/>
        </w:rPr>
        <w:t>
      56. Жүктерді тиеу-түсіру жұмыстары механикаландырылған тәсілмен, көтергіш-көліктік жабдықтар мен шағын механикаландыру құралдарының көмегімен, қол тәсілімен жүзеге асырылады.</w:t>
      </w:r>
    </w:p>
    <w:bookmarkEnd w:id="79"/>
    <w:bookmarkStart w:name="z83" w:id="80"/>
    <w:p>
      <w:pPr>
        <w:spacing w:after="0"/>
        <w:ind w:left="0"/>
        <w:jc w:val="both"/>
      </w:pPr>
      <w:r>
        <w:rPr>
          <w:rFonts w:ascii="Times New Roman"/>
          <w:b w:val="false"/>
          <w:i w:val="false"/>
          <w:color w:val="000000"/>
          <w:sz w:val="28"/>
        </w:rPr>
        <w:t>
      57. Жүктерді қолмен тасымалдау үшін жұмыс істеушілер жүктің сырғанауын немесе құлауын болдырмайтын құрылғылармен қамтамасыз етіледі.</w:t>
      </w:r>
    </w:p>
    <w:bookmarkEnd w:id="80"/>
    <w:p>
      <w:pPr>
        <w:spacing w:after="0"/>
        <w:ind w:left="0"/>
        <w:jc w:val="both"/>
      </w:pPr>
      <w:r>
        <w:rPr>
          <w:rFonts w:ascii="Times New Roman"/>
          <w:b w:val="false"/>
          <w:i w:val="false"/>
          <w:color w:val="000000"/>
          <w:sz w:val="28"/>
        </w:rPr>
        <w:t>
      Жүктерді сүйреуге немесе төңкеруге жол берілмейді.</w:t>
      </w:r>
    </w:p>
    <w:bookmarkStart w:name="z84" w:id="81"/>
    <w:p>
      <w:pPr>
        <w:spacing w:after="0"/>
        <w:ind w:left="0"/>
        <w:jc w:val="both"/>
      </w:pPr>
      <w:r>
        <w:rPr>
          <w:rFonts w:ascii="Times New Roman"/>
          <w:b w:val="false"/>
          <w:i w:val="false"/>
          <w:color w:val="000000"/>
          <w:sz w:val="28"/>
        </w:rPr>
        <w:t>
      58. Жүктерді тиеу-түсіру жұмыстарының басталуы алдында жүк көтеру механизмдерінің, алып-салмалы жүк қарпығыш құрылғылар мен құрал-саймандарының болуы және ақаусыздығы тексеріледі.</w:t>
      </w:r>
    </w:p>
    <w:bookmarkEnd w:id="81"/>
    <w:bookmarkStart w:name="z85" w:id="82"/>
    <w:p>
      <w:pPr>
        <w:spacing w:after="0"/>
        <w:ind w:left="0"/>
        <w:jc w:val="both"/>
      </w:pPr>
      <w:r>
        <w:rPr>
          <w:rFonts w:ascii="Times New Roman"/>
          <w:b w:val="false"/>
          <w:i w:val="false"/>
          <w:color w:val="000000"/>
          <w:sz w:val="28"/>
        </w:rPr>
        <w:t>
      59. Жүктерді асып қою арнайы құрылғыларда немесе асып қою схемаларына сәйкес белгіленген орындарда жүргізіледі.</w:t>
      </w:r>
    </w:p>
    <w:bookmarkEnd w:id="82"/>
    <w:bookmarkStart w:name="z86" w:id="83"/>
    <w:p>
      <w:pPr>
        <w:spacing w:after="0"/>
        <w:ind w:left="0"/>
        <w:jc w:val="both"/>
      </w:pPr>
      <w:r>
        <w:rPr>
          <w:rFonts w:ascii="Times New Roman"/>
          <w:b w:val="false"/>
          <w:i w:val="false"/>
          <w:color w:val="000000"/>
          <w:sz w:val="28"/>
        </w:rPr>
        <w:t>
      60. ЖМ жүктерді тиеу-түсіру жұмыстарын ыдыстың жарамсыздығы табылған кезде, таңбалау және оның бетінде қорғану жазбалары болмаған кезде жүргізуге рұқсат берілмейді.</w:t>
      </w:r>
    </w:p>
    <w:bookmarkEnd w:id="83"/>
    <w:bookmarkStart w:name="z87" w:id="84"/>
    <w:p>
      <w:pPr>
        <w:spacing w:after="0"/>
        <w:ind w:left="0"/>
        <w:jc w:val="both"/>
      </w:pPr>
      <w:r>
        <w:rPr>
          <w:rFonts w:ascii="Times New Roman"/>
          <w:b w:val="false"/>
          <w:i w:val="false"/>
          <w:color w:val="000000"/>
          <w:sz w:val="28"/>
        </w:rPr>
        <w:t>
      61. Автомобиль көлігінде жүктерді тиеу-түсіру жұмыстарын жүргізу көлік құралы кабинасында адамдар болмаған кезде жүргізіледі.</w:t>
      </w:r>
    </w:p>
    <w:bookmarkEnd w:id="84"/>
    <w:bookmarkStart w:name="z88" w:id="85"/>
    <w:p>
      <w:pPr>
        <w:spacing w:after="0"/>
        <w:ind w:left="0"/>
        <w:jc w:val="both"/>
      </w:pPr>
      <w:r>
        <w:rPr>
          <w:rFonts w:ascii="Times New Roman"/>
          <w:b w:val="false"/>
          <w:i w:val="false"/>
          <w:color w:val="000000"/>
          <w:sz w:val="28"/>
        </w:rPr>
        <w:t>
      62. Жүктерді қалауға арналған алаңдарда штабельдер шекаралары, олардың арасындағы өтетін орындар белгіленеді. Жүктерді өтетін орындарда орналастыруға жол берілмейді.</w:t>
      </w:r>
    </w:p>
    <w:bookmarkEnd w:id="85"/>
    <w:bookmarkStart w:name="z89" w:id="86"/>
    <w:p>
      <w:pPr>
        <w:spacing w:after="0"/>
        <w:ind w:left="0"/>
        <w:jc w:val="both"/>
      </w:pPr>
      <w:r>
        <w:rPr>
          <w:rFonts w:ascii="Times New Roman"/>
          <w:b w:val="false"/>
          <w:i w:val="false"/>
          <w:color w:val="000000"/>
          <w:sz w:val="28"/>
        </w:rPr>
        <w:t>
      63. Жүктерді тиеуден (түсіруден) кейін жүктер орналасқан вагондар, платформалар, автомобиль шанағы, арту алаңдары жүктердің қалдығынан тазартылады.</w:t>
      </w:r>
    </w:p>
    <w:bookmarkEnd w:id="86"/>
    <w:bookmarkStart w:name="z90" w:id="87"/>
    <w:p>
      <w:pPr>
        <w:spacing w:after="0"/>
        <w:ind w:left="0"/>
        <w:jc w:val="left"/>
      </w:pPr>
      <w:r>
        <w:rPr>
          <w:rFonts w:ascii="Times New Roman"/>
          <w:b/>
          <w:i w:val="false"/>
          <w:color w:val="000000"/>
        </w:rPr>
        <w:t xml:space="preserve"> 9. Жарылғыш материалдарды жоюға қойылатын</w:t>
      </w:r>
      <w:r>
        <w:br/>
      </w:r>
      <w:r>
        <w:rPr>
          <w:rFonts w:ascii="Times New Roman"/>
          <w:b/>
          <w:i w:val="false"/>
          <w:color w:val="000000"/>
        </w:rPr>
        <w:t>қауіпсіздік талаптары</w:t>
      </w:r>
    </w:p>
    <w:bookmarkEnd w:id="87"/>
    <w:bookmarkStart w:name="z91" w:id="88"/>
    <w:p>
      <w:pPr>
        <w:spacing w:after="0"/>
        <w:ind w:left="0"/>
        <w:jc w:val="both"/>
      </w:pPr>
      <w:r>
        <w:rPr>
          <w:rFonts w:ascii="Times New Roman"/>
          <w:b w:val="false"/>
          <w:i w:val="false"/>
          <w:color w:val="000000"/>
          <w:sz w:val="28"/>
        </w:rPr>
        <w:t>
      64. ЖМ жою өнеркәсіптік қауіпсіздік және қоршаған ортаны қорғау бойынша шешімді қамтамасыз ететін жобалық құжаттамаға сәйкес.</w:t>
      </w:r>
    </w:p>
    <w:bookmarkEnd w:id="88"/>
    <w:bookmarkStart w:name="z92" w:id="89"/>
    <w:p>
      <w:pPr>
        <w:spacing w:after="0"/>
        <w:ind w:left="0"/>
        <w:jc w:val="both"/>
      </w:pPr>
      <w:r>
        <w:rPr>
          <w:rFonts w:ascii="Times New Roman"/>
          <w:b w:val="false"/>
          <w:i w:val="false"/>
          <w:color w:val="000000"/>
          <w:sz w:val="28"/>
        </w:rPr>
        <w:t>
      65. Мынадай ЖМ:</w:t>
      </w:r>
    </w:p>
    <w:bookmarkEnd w:id="89"/>
    <w:p>
      <w:pPr>
        <w:spacing w:after="0"/>
        <w:ind w:left="0"/>
        <w:jc w:val="both"/>
      </w:pPr>
      <w:r>
        <w:rPr>
          <w:rFonts w:ascii="Times New Roman"/>
          <w:b w:val="false"/>
          <w:i w:val="false"/>
          <w:color w:val="000000"/>
          <w:sz w:val="28"/>
        </w:rPr>
        <w:t>
      ұйымның қоймасына түскен кезде ішкі тексеруден өтпеген, кепілдік сақтау мерзімі өткеннен кейін талдау көрсеткіштері сәйкес болмаса;</w:t>
      </w:r>
    </w:p>
    <w:p>
      <w:pPr>
        <w:spacing w:after="0"/>
        <w:ind w:left="0"/>
        <w:jc w:val="both"/>
      </w:pPr>
      <w:r>
        <w:rPr>
          <w:rFonts w:ascii="Times New Roman"/>
          <w:b w:val="false"/>
          <w:i w:val="false"/>
          <w:color w:val="000000"/>
          <w:sz w:val="28"/>
        </w:rPr>
        <w:t>
      жарылыс сынақтары кезінде іске қосылмаған;</w:t>
      </w:r>
    </w:p>
    <w:p>
      <w:pPr>
        <w:spacing w:after="0"/>
        <w:ind w:left="0"/>
        <w:jc w:val="both"/>
      </w:pPr>
      <w:r>
        <w:rPr>
          <w:rFonts w:ascii="Times New Roman"/>
          <w:b w:val="false"/>
          <w:i w:val="false"/>
          <w:color w:val="000000"/>
          <w:sz w:val="28"/>
        </w:rPr>
        <w:t>
      физика-химиялық сынаудан өтпеген үлгілер;</w:t>
      </w:r>
    </w:p>
    <w:p>
      <w:pPr>
        <w:spacing w:after="0"/>
        <w:ind w:left="0"/>
        <w:jc w:val="both"/>
      </w:pPr>
      <w:r>
        <w:rPr>
          <w:rFonts w:ascii="Times New Roman"/>
          <w:b w:val="false"/>
          <w:i w:val="false"/>
          <w:color w:val="000000"/>
          <w:sz w:val="28"/>
        </w:rPr>
        <w:t>
      бұдан әрі қолдануға жарамсыз;</w:t>
      </w:r>
    </w:p>
    <w:p>
      <w:pPr>
        <w:spacing w:after="0"/>
        <w:ind w:left="0"/>
        <w:jc w:val="both"/>
      </w:pPr>
      <w:r>
        <w:rPr>
          <w:rFonts w:ascii="Times New Roman"/>
          <w:b w:val="false"/>
          <w:i w:val="false"/>
          <w:color w:val="000000"/>
          <w:sz w:val="28"/>
        </w:rPr>
        <w:t>
      өндірісте пайданылмаған қалдықтар жойылуға тиіс.</w:t>
      </w:r>
    </w:p>
    <w:bookmarkStart w:name="z93" w:id="90"/>
    <w:p>
      <w:pPr>
        <w:spacing w:after="0"/>
        <w:ind w:left="0"/>
        <w:jc w:val="left"/>
      </w:pPr>
      <w:r>
        <w:rPr>
          <w:rFonts w:ascii="Times New Roman"/>
          <w:b/>
          <w:i w:val="false"/>
          <w:color w:val="000000"/>
        </w:rPr>
        <w:t xml:space="preserve"> 10. Техникалық регламенттің қолданысқа енгізілу</w:t>
      </w:r>
      <w:r>
        <w:br/>
      </w:r>
      <w:r>
        <w:rPr>
          <w:rFonts w:ascii="Times New Roman"/>
          <w:b/>
          <w:i w:val="false"/>
          <w:color w:val="000000"/>
        </w:rPr>
        <w:t>мерзімдері мен шарттары</w:t>
      </w:r>
    </w:p>
    <w:bookmarkEnd w:id="90"/>
    <w:bookmarkStart w:name="z94" w:id="91"/>
    <w:p>
      <w:pPr>
        <w:spacing w:after="0"/>
        <w:ind w:left="0"/>
        <w:jc w:val="both"/>
      </w:pPr>
      <w:r>
        <w:rPr>
          <w:rFonts w:ascii="Times New Roman"/>
          <w:b w:val="false"/>
          <w:i w:val="false"/>
          <w:color w:val="000000"/>
          <w:sz w:val="28"/>
        </w:rPr>
        <w:t>
      66. Осы Техникалық регламенттің талаптарын орындау үшін</w:t>
      </w:r>
    </w:p>
    <w:bookmarkEnd w:id="91"/>
    <w:p>
      <w:pPr>
        <w:spacing w:after="0"/>
        <w:ind w:left="0"/>
        <w:jc w:val="both"/>
      </w:pPr>
      <w:r>
        <w:rPr>
          <w:rFonts w:ascii="Times New Roman"/>
          <w:b w:val="false"/>
          <w:i w:val="false"/>
          <w:color w:val="000000"/>
          <w:sz w:val="28"/>
        </w:rPr>
        <w:t>
      қолданылатын стандарттау жөніндегі нормативтік құжаттар мен мемлекеттік органдардың өз құзыреті шегінде қалыптастырылатын өзге де құжаттары Қазақстан Республикасының техникалық реттеу саласындағы заңнамасында белгіленген тәртіппен үйлестірілуге тиіс.</w:t>
      </w:r>
    </w:p>
    <w:bookmarkStart w:name="z95" w:id="92"/>
    <w:p>
      <w:pPr>
        <w:spacing w:after="0"/>
        <w:ind w:left="0"/>
        <w:jc w:val="both"/>
      </w:pPr>
      <w:r>
        <w:rPr>
          <w:rFonts w:ascii="Times New Roman"/>
          <w:b w:val="false"/>
          <w:i w:val="false"/>
          <w:color w:val="000000"/>
          <w:sz w:val="28"/>
        </w:rPr>
        <w:t>
      67. Орталық және жергілікті атқарушы органдар өз нормативтік</w:t>
      </w:r>
    </w:p>
    <w:bookmarkEnd w:id="92"/>
    <w:p>
      <w:pPr>
        <w:spacing w:after="0"/>
        <w:ind w:left="0"/>
        <w:jc w:val="both"/>
      </w:pPr>
      <w:r>
        <w:rPr>
          <w:rFonts w:ascii="Times New Roman"/>
          <w:b w:val="false"/>
          <w:i w:val="false"/>
          <w:color w:val="000000"/>
          <w:sz w:val="28"/>
        </w:rPr>
        <w:t>
      құқықтық актілерін осы Техникалық регламентке сәйкес келтіруді, сондай-ақ олардың бейімделген енгізілуін қамтамасыз етуі қажет.</w:t>
      </w:r>
    </w:p>
    <w:bookmarkStart w:name="z96" w:id="93"/>
    <w:p>
      <w:pPr>
        <w:spacing w:after="0"/>
        <w:ind w:left="0"/>
        <w:jc w:val="both"/>
      </w:pPr>
      <w:r>
        <w:rPr>
          <w:rFonts w:ascii="Times New Roman"/>
          <w:b w:val="false"/>
          <w:i w:val="false"/>
          <w:color w:val="000000"/>
          <w:sz w:val="28"/>
        </w:rPr>
        <w:t>
      68. Осы Техникалық регламент алғаш рет ресми жарияланған күнінен бастап алты ай өткен соң қолданысқа енгізіледі.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