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c869" w14:textId="762c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23 қыркүйектегі N 1424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желтоқсандағы N 2078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және жергілікті мемлекеттік органдарда, холдингтерде, ұлттық компанияларда, әлеуметтік-кәсіпкерлік корпорацияларда әкімшілік шығыстарды қысқарту жөніндегі шаралар туралы" Қазақстан Республикасы Президентінің 2008 жылғы 30 желтоқсандағы N 289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Біріккен Ұлттар Ұйымының халықаралық конференциясына қатысу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"Б.Т. Сұлтанов пен Ә.Ә. Бақаевты Женева қаласына (Швейцария Конфедерациясы) іссапарға жіберу туралы" Қазақстан Республикасы Үкіметінің 2009 жылғы 23 қыркүйектегі N 1424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"Алматы - Майндағы Франкфурт - Женева - Майндағы Франкфурт - Астана" деген сөздер "Астана - Майндағы Франкфурт - Женева - Майндағы Франкфурт - Астана"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