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bfe8" w14:textId="5fab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инвестициялар және экспорт мәселелері бойынша толықтырулар мен өзгерістер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қарашадағы N 1860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2008 жылғы 30 сәуірдегі N 403 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"Қазақстан Республикасының кейбір заңнамалық актілеріне инвестициялар және экспорт мәселелері бойынша толықтырулар мен өзгерістер енгізу туралы"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