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b96c" w14:textId="57fb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16 қарашадағы N 1839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Құрылыс және тұрғын үй-коммуналдық шаруашылық істері агенттігіне Семей қаласының "Жылукоммунэнерго" және Курчатов қаласының "Коммуналдық көп салалы пайдалану кәсіпорны" мемлекеттік коммуналдық кәсіпорындарының отынның нормативтік қорын құруына Шығыс Қазақстан облысының әкіміне аудару үшін ағымдағы нысаналы трансферттер түрінде 2009 жылға арналған республикалық бюджетте көзделген Қазақстан Республикасы Үкіметінің шұғыл шығындарға арналған резервінен 123670000 (бір жүз жиырма үш миллион алты жүз жетпіс мың)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