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0baf" w14:textId="df50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"Республикалық психиатрия, психотерапия және наркология ғылыми-практикалық орталығы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қыркүйектегі N 13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"Республикалық психиатрия, психотерапия және наркология ғылыми-практикалық орталығы" республикалық мемлекеттік қазыналық кәсіпорны оған Қазақстан Республикасы Денсаулық сақтау министрлігінің "Республикалық клиникалық психиатриялық ауруханасы жанындағы емдеу-өндірістік шеберханасы" республикалық мемлекеттік қазыналық кәсіпорнын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заңнамада белгіленген тәртіппен осы қаулыдан туындайтын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маты қаласының аумағында орналасқан ұйымдар мен объектілерге қатысты мемлекеттік меншік түрлері туралы" Қазақстан Республикасы Үкіметінің 1998 жылғы 9 қарашадағы N 114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41, 37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республикалық меншікте қалатын ұйымдардың, сондай-ақ тұрғын емес қор объектіл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9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