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2e02" w14:textId="d7a2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10 желтоқсандағы N 1295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11 қыркүйектегі N 1351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"Карантиндік объектілер және ерекше қауіпті зиянды организмдер тізбелерін бекіту туралы" Қазақстан Республикасы Үкіметінің 2002 жылғы 10 желтоқсандағы N 1295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44, 440-құжат)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"объектілер" деген сөзден кейін ", бөтен текті түрлер"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1) тармақшасындағы "Қарсы күрес жүргізу ісі республикалық бюджет қаражаты есебінен жүзеге асырылатын карантиндік объектілер" деген сөздер "Оларға қатысты өсімдіктер карантині жөніндегі іс-шаралар белгіленетін және жүзеге асырылатын карантиндік объектілер мен бөтен текті түрлер"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Қарсы күрес жүргізу ісі республикалық бюджет қаражаты есебінен жүзеге асырылатын карантиндік объектілер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"Қарсы күрес жүргізу ісі республикалық бюджет қаражаты есебінен жүзеге асырылатын карантиндік объектілер" деген сөздер "Оларға қатысты өсімдіктер карантині жөніндегі іс-шаралар белгіленетін және жүзеге асырылатын карантиндік объектілер мен бөтен текті түрлер"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"Бөтен текті түрлер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Agrilus planipennis Fairmaire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Diabrotica virgifera Le Conte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Diabrotica barberi Smith Lowrence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Diabrotica undecimpunctata howardi Barder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Diabrotica speciosa Germer".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