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fcac" w14:textId="9e7f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17 сәуірдегі N 545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27 тамыздағы N 1252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N 545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Бюджеттік инвестициялық жобаларды қарау, іріктеу, іске асыруды мониторингілеу және бағалау ережесінде: </w:t>
      </w:r>
      <w:r>
        <w:br/>
      </w:r>
      <w:r>
        <w:rPr>
          <w:rFonts w:ascii="Times New Roman"/>
          <w:b w:val="false"/>
          <w:i w:val="false"/>
          <w:color w:val="000000"/>
          <w:sz w:val="28"/>
        </w:rPr>
        <w:t>
</w:t>
      </w:r>
      <w:r>
        <w:rPr>
          <w:rFonts w:ascii="Times New Roman"/>
          <w:b w:val="false"/>
          <w:i w:val="false"/>
          <w:color w:val="000000"/>
          <w:sz w:val="28"/>
        </w:rPr>
        <w:t xml:space="preserve">
      8-тармақтың 2) тармақшасының бесінші абзацындағы "және олардың құны" деген сөздер алынып тасталсын, "Жобаны іске асыру үшін" деген сөздерден кейін "олардың құнын көрсете отырып (жер учаскелері үшін сондай-ақ меншік және жерді пайдалану құқығын көрсету қажет)"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11-тармақтың 5) тармақшасы "және бөлінуге жоспарланған жер учаскелерінің жобаның талаптарына сәйкестігін бағалау"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28-тармақтың 2) тармақшасының жетінші абзацындағы "және олардың құны" деген сөздер алынып тасталсын, "Жобаны іске асыру үшін" деген сөздерден кейін "олардың құнын көрсете отырып (жер учаскелері үшін сондай-ақ меншік және жерді пайдалану құқығын көрсету қажет)"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30-тармақтың 5) тармақшасы "және бөлінуге жоспарланған жер учаскелерінің жобаның талаптарына сәйкестігін бағалау"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50-тармақтың бірінші абзацындағы "жер учаскесін таңдау актісі" деген сөздер "жерге құқық беру туралы жерге орналастыру жобасы (қажет болған кезде жер учаскелерінің меншік иелері мен жер пайдаланушылар залалдарының, алып қойылатын алқаптардың түріне байланысты ауыл шаруашылығы мен орман шаруашылығы өндірісі шығындарының есебін қоса бере отырып)"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59-тармақ мынадай мазмұндағы абзацпен толықтырылсын: </w:t>
      </w:r>
      <w:r>
        <w:br/>
      </w:r>
      <w:r>
        <w:rPr>
          <w:rFonts w:ascii="Times New Roman"/>
          <w:b w:val="false"/>
          <w:i w:val="false"/>
          <w:color w:val="000000"/>
          <w:sz w:val="28"/>
        </w:rPr>
        <w:t xml:space="preserve">
      "Құрылыс қызметін болжайтын жобаларға жерге құқық беру туралы жерге орналастыру жобасы (қажет болған кезде жер учаскелерінің меншік иелері мен жер пайдаланушылар залалдарының, алып қойылатын алқаптардың түріне байланысты ауыл шаруашылығы мен орман шаруашылығы өндірісі шығындарының есебін қоса бере отырып) қоса беріледі.".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