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83b65" w14:textId="b183b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"Ұшу қауіпсіздігін қамтамасыз ету орталығы" шаруашылық жүргізу құқығындағы еншілес мемлекеттік кәсіпорнын құру және Қазақстан Республикасы Үкіметінің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2009 жылғы 27 тамыздағы N 1248 Қаулысы</w:t>
      </w:r>
    </w:p>
    <w:p>
      <w:pPr>
        <w:spacing w:after="0"/>
        <w:ind w:left="0"/>
        <w:jc w:val="both"/>
      </w:pPr>
      <w:bookmarkStart w:name="z1" w:id="0"/>
      <w:r>
        <w:rPr>
          <w:rFonts w:ascii="Times New Roman"/>
          <w:b w:val="false"/>
          <w:i w:val="false"/>
          <w:color w:val="000000"/>
          <w:sz w:val="28"/>
        </w:rPr>
        <w:t>
      Қазақстан Республикасының " </w:t>
      </w:r>
      <w:r>
        <w:rPr>
          <w:rFonts w:ascii="Times New Roman"/>
          <w:b w:val="false"/>
          <w:i w:val="false"/>
          <w:color w:val="000000"/>
          <w:sz w:val="28"/>
        </w:rPr>
        <w:t xml:space="preserve">Мемлекеттік кәсіпорын туралы </w:t>
      </w:r>
      <w:r>
        <w:rPr>
          <w:rFonts w:ascii="Times New Roman"/>
          <w:b w:val="false"/>
          <w:i w:val="false"/>
          <w:color w:val="000000"/>
          <w:sz w:val="28"/>
        </w:rPr>
        <w:t>" 1995 жылғы 19 маусымдағы, " </w:t>
      </w:r>
      <w:r>
        <w:rPr>
          <w:rFonts w:ascii="Times New Roman"/>
          <w:b w:val="false"/>
          <w:i w:val="false"/>
          <w:color w:val="000000"/>
          <w:sz w:val="28"/>
        </w:rPr>
        <w:t xml:space="preserve">2009 - 2011 жылдарға арналған республикалық бюджет туралы </w:t>
      </w:r>
      <w:r>
        <w:rPr>
          <w:rFonts w:ascii="Times New Roman"/>
          <w:b w:val="false"/>
          <w:i w:val="false"/>
          <w:color w:val="000000"/>
          <w:sz w:val="28"/>
        </w:rPr>
        <w:t>" 2008 жылғы 4 желтоқсандағы заңдарына, "Бюджеттің атқарылуы және оған кассалық қызмет көрсету ережесін бекіту туралы" Қазақстан Республикасы Үкіметінің 2009 жылғы 26 ақпандағы N 220 </w:t>
      </w:r>
      <w:r>
        <w:rPr>
          <w:rFonts w:ascii="Times New Roman"/>
          <w:b w:val="false"/>
          <w:i w:val="false"/>
          <w:color w:val="000000"/>
          <w:sz w:val="28"/>
        </w:rPr>
        <w:t xml:space="preserve">қаулысына </w:t>
      </w:r>
      <w:r>
        <w:rPr>
          <w:rFonts w:ascii="Times New Roman"/>
          <w:b w:val="false"/>
          <w:i w:val="false"/>
          <w:color w:val="000000"/>
          <w:sz w:val="28"/>
        </w:rPr>
        <w:t xml:space="preserve">сәйкес Қазақстан Республикасының экономикалық және әлеуметтік тұрақтылығына қауіп төндіретін жағдайды жою мақсатында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xml:space="preserve">
      1. Қазақстан Республикасы Көлік және коммуникация министрлігінің Азаматтық авиация комитеті "Қазаэрожобалау" шаруашылық жүргізу құқығындағы республикалық мемлекеттік кәсіпорнына "Ұшу қауіпсіздігін қамтамасыз ету орталығы" шаруашылық жүргізу құқығындағы еншілес мемлекеттік кәсіпорнын (бұдан әрі - еншілес кәсіпорын) құруға рұқсат берілсін.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 Көлік және коммуникация министрлігіне еншілес кәсіпорынның жарғылық капиталын қалыптастыруға Қазақстан Республикасы Көлік және коммуникация министрлігінің Азаматтық авиация комитеті "Қазаэрожобалау" республикалық мемлекеттік кәсіпорнына аудару үшін 2009 жылға арналған республикалық бюджетте Қазақстан Республикасы Үкіметінің шұғыл шығындарға көзделген резервінен 64 417 904 (алпыс төрт миллион терт жүз он жеті мың тоғыз жүз төрт) теңге бөлінсін. </w:t>
      </w:r>
      <w:r>
        <w:br/>
      </w:r>
      <w:r>
        <w:rPr>
          <w:rFonts w:ascii="Times New Roman"/>
          <w:b w:val="false"/>
          <w:i w:val="false"/>
          <w:color w:val="000000"/>
          <w:sz w:val="28"/>
        </w:rPr>
        <w:t>
</w:t>
      </w:r>
      <w:r>
        <w:rPr>
          <w:rFonts w:ascii="Times New Roman"/>
          <w:b w:val="false"/>
          <w:i w:val="false"/>
          <w:color w:val="000000"/>
          <w:sz w:val="28"/>
        </w:rPr>
        <w:t xml:space="preserve">
      3. Қазақстан Республикасы Қаржы министрлігі заңнамада белгіленген тәртіппен бөлінген қаражаттың пайдаланылуын бақылауды қамтамасыз етсін. </w:t>
      </w:r>
      <w:r>
        <w:br/>
      </w:r>
      <w:r>
        <w:rPr>
          <w:rFonts w:ascii="Times New Roman"/>
          <w:b w:val="false"/>
          <w:i w:val="false"/>
          <w:color w:val="000000"/>
          <w:sz w:val="28"/>
        </w:rPr>
        <w:t>
</w:t>
      </w:r>
      <w:r>
        <w:rPr>
          <w:rFonts w:ascii="Times New Roman"/>
          <w:b w:val="false"/>
          <w:i w:val="false"/>
          <w:color w:val="000000"/>
          <w:sz w:val="28"/>
        </w:rPr>
        <w:t xml:space="preserve">
      4. Осы қаулы қол қойылған күнінен бастап қолданысқа енгізіледі.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