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6af8" w14:textId="d4b6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17 сәуірдегі N 362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26 маусымдағы N 986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Ақпараттандыру және байланыс агенттігінің "Телекоммуникация саласындағы техникалық сүйемелдеу және талдау орталығы" шаруашылық жүргізу құқығындағы республикалық мемлекеттік кәсіпорнын құру туралы" Қазақстан Республикасы Үкіметінің 2008 жылғы 17 сәуірдегі N 362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21, 195-құжат)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3-тармақтың 1) тармақшасы "сондай-ақ" деген сөзден кейін "Халықаралық электр байланысы одағының Радиобайланыс регламентіне сәйкес шекаралас мемлекеттермен (Қазақстан Республикасының шекара маңындағы аймақтарында) радиожиіліктерді халықаралық үйлестіруді жүргізген кезде радиоэлектрондық құралдардың электрмагниттік үйлесімділігін есептеуді жүргізу жөнінде қызметтер көрсетуді қоса алғанда,"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шілдеден бастап қолданысқа енгізіледі. </w:t>
      </w:r>
    </w:p>
    <w:p>
      <w:pPr>
        <w:spacing w:after="0"/>
        <w:ind w:left="0"/>
        <w:jc w:val="both"/>
      </w:pPr>
      <w:r>
        <w:rPr>
          <w:rFonts w:ascii="Times New Roman"/>
          <w:b w:val="false"/>
          <w:i/>
          <w:color w:val="000000"/>
          <w:sz w:val="28"/>
        </w:rPr>
        <w:t xml:space="preserve">      Қазақстан Республикасын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