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e3e88" w14:textId="bfe3e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 орнықты дамытудың 2030 жылға дейінгі стратегиялық жоспарын іске асыру жөніндегі 2009 - 2012 жылдарға арналған іс-шаралар жоспарын бекіту туралы</w:t>
      </w:r>
    </w:p>
    <w:p>
      <w:pPr>
        <w:spacing w:after="0"/>
        <w:ind w:left="0"/>
        <w:jc w:val="both"/>
      </w:pPr>
      <w:r>
        <w:rPr>
          <w:rFonts w:ascii="Times New Roman"/>
          <w:b w:val="false"/>
          <w:i w:val="false"/>
          <w:color w:val="000000"/>
          <w:sz w:val="28"/>
        </w:rPr>
        <w:t>Қазақстан Республикасы Үкіметінің 2009 жылғы 18 маусымдағы N 937 Қаулысы</w:t>
      </w:r>
    </w:p>
    <w:p>
      <w:pPr>
        <w:spacing w:after="0"/>
        <w:ind w:left="0"/>
        <w:jc w:val="both"/>
      </w:pPr>
      <w:bookmarkStart w:name="z1" w:id="0"/>
      <w:r>
        <w:rPr>
          <w:rFonts w:ascii="Times New Roman"/>
          <w:b w:val="false"/>
          <w:i w:val="false"/>
          <w:color w:val="000000"/>
          <w:sz w:val="28"/>
        </w:rPr>
        <w:t>
      "Астана қаласын орнықты дамытудың 2030 жылға дейінгі стратегиялық жоспары туралы" Қазақстан Республикасы Президентінің 2006 жылғы 17 наурыздағы N 67 </w:t>
      </w:r>
      <w:r>
        <w:rPr>
          <w:rFonts w:ascii="Times New Roman"/>
          <w:b w:val="false"/>
          <w:i w:val="false"/>
          <w:color w:val="000000"/>
          <w:sz w:val="28"/>
        </w:rPr>
        <w:t xml:space="preserve">Жарлығын </w:t>
      </w:r>
      <w:r>
        <w:rPr>
          <w:rFonts w:ascii="Times New Roman"/>
          <w:b w:val="false"/>
          <w:i w:val="false"/>
          <w:color w:val="000000"/>
          <w:sz w:val="28"/>
        </w:rPr>
        <w:t xml:space="preserve">іске асыру мақсатында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Астана қаласын орнықты дамытудың 2030 жылға дейінгі стратегиялық жоспарын іске асыру жөніндегі 2009 - 2012 жылдарға арналған іс-шаралар жоспары (бұдан әрі - Іс-шаралар жоспары) бекітілсін. </w:t>
      </w:r>
      <w:r>
        <w:br/>
      </w:r>
      <w:r>
        <w:rPr>
          <w:rFonts w:ascii="Times New Roman"/>
          <w:b w:val="false"/>
          <w:i w:val="false"/>
          <w:color w:val="000000"/>
          <w:sz w:val="28"/>
        </w:rPr>
        <w:t>
</w:t>
      </w:r>
      <w:r>
        <w:rPr>
          <w:rFonts w:ascii="Times New Roman"/>
          <w:b w:val="false"/>
          <w:i w:val="false"/>
          <w:color w:val="000000"/>
          <w:sz w:val="28"/>
        </w:rPr>
        <w:t>
      2. Қазақстан Республикасының орталық және жергілікті атқарушы органдары Іс-шаралар жоспарында көзделген іс-шараларды іске асыру жөніндегі шараларды қабылдасын және жартыжылдық пен жыл қорытындысы бойынша Астана қаласының әкімдігіне Стратегиялық жоспардың орындалу барысы туралы ақпаратты 15 тамызға және 15 ақпанға дейін ұсынсын.</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Үкіметінің 2011.09.01 </w:t>
      </w:r>
      <w:r>
        <w:rPr>
          <w:rFonts w:ascii="Times New Roman"/>
          <w:b w:val="false"/>
          <w:i w:val="false"/>
          <w:color w:val="000000"/>
          <w:sz w:val="28"/>
        </w:rPr>
        <w:t>№ 998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Астана қаласының әкімі жартыжылдық және жыл қорытындысы бойынша Қазақстан Республикасының Үкіметіне Іс-шаралар жоспарының іске асырылу барысы туралы жиынтық ақпаратты 1 қыркүйекке және 1 наурызға дейін ұсынсын.</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Үкіметінің 2011.09.01 </w:t>
      </w:r>
      <w:r>
        <w:rPr>
          <w:rFonts w:ascii="Times New Roman"/>
          <w:b w:val="false"/>
          <w:i w:val="false"/>
          <w:color w:val="000000"/>
          <w:sz w:val="28"/>
        </w:rPr>
        <w:t>№ 998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4. Осы қаулының орындалуын бақылау Қазақстан Республикасы </w:t>
      </w:r>
      <w:r>
        <w:br/>
      </w:r>
      <w:r>
        <w:rPr>
          <w:rFonts w:ascii="Times New Roman"/>
          <w:b w:val="false"/>
          <w:i w:val="false"/>
          <w:color w:val="000000"/>
          <w:sz w:val="28"/>
        </w:rPr>
        <w:t xml:space="preserve">
Премьер-Министрінің бірінші орынбасары Ө.Е. Шөкеевке жүктелсін. </w:t>
      </w:r>
      <w:r>
        <w:br/>
      </w:r>
      <w:r>
        <w:rPr>
          <w:rFonts w:ascii="Times New Roman"/>
          <w:b w:val="false"/>
          <w:i w:val="false"/>
          <w:color w:val="000000"/>
          <w:sz w:val="28"/>
        </w:rPr>
        <w:t>
</w:t>
      </w:r>
      <w:r>
        <w:rPr>
          <w:rFonts w:ascii="Times New Roman"/>
          <w:b w:val="false"/>
          <w:i w:val="false"/>
          <w:color w:val="000000"/>
          <w:sz w:val="28"/>
        </w:rPr>
        <w:t xml:space="preserve">
      5. Осы қаулы қол қойылған күнінен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18 маусымдағы </w:t>
      </w:r>
      <w:r>
        <w:br/>
      </w:r>
      <w:r>
        <w:rPr>
          <w:rFonts w:ascii="Times New Roman"/>
          <w:b w:val="false"/>
          <w:i w:val="false"/>
          <w:color w:val="000000"/>
          <w:sz w:val="28"/>
        </w:rPr>
        <w:t xml:space="preserve">
N 937 қаулысымен </w:t>
      </w:r>
      <w:r>
        <w:br/>
      </w:r>
      <w:r>
        <w:rPr>
          <w:rFonts w:ascii="Times New Roman"/>
          <w:b w:val="false"/>
          <w:i w:val="false"/>
          <w:color w:val="000000"/>
          <w:sz w:val="28"/>
        </w:rPr>
        <w:t xml:space="preserve">
бекітілген    </w:t>
      </w:r>
    </w:p>
    <w:bookmarkStart w:name="z7" w:id="1"/>
    <w:p>
      <w:pPr>
        <w:spacing w:after="0"/>
        <w:ind w:left="0"/>
        <w:jc w:val="left"/>
      </w:pPr>
      <w:r>
        <w:rPr>
          <w:rFonts w:ascii="Times New Roman"/>
          <w:b/>
          <w:i w:val="false"/>
          <w:color w:val="000000"/>
        </w:rPr>
        <w:t xml:space="preserve"> 
Астана қаласын орнықты дамытудың 2030 жылға дейінгі </w:t>
      </w:r>
      <w:r>
        <w:br/>
      </w:r>
      <w:r>
        <w:rPr>
          <w:rFonts w:ascii="Times New Roman"/>
          <w:b/>
          <w:i w:val="false"/>
          <w:color w:val="000000"/>
        </w:rPr>
        <w:t>
стратегиялық жоспарын іске асыру жөніндегі</w:t>
      </w:r>
      <w:r>
        <w:br/>
      </w:r>
      <w:r>
        <w:rPr>
          <w:rFonts w:ascii="Times New Roman"/>
          <w:b/>
          <w:i w:val="false"/>
          <w:color w:val="000000"/>
        </w:rPr>
        <w:t>
2009 - 2012 жылдарға арналған</w:t>
      </w:r>
      <w:r>
        <w:br/>
      </w:r>
      <w:r>
        <w:rPr>
          <w:rFonts w:ascii="Times New Roman"/>
          <w:b/>
          <w:i w:val="false"/>
          <w:color w:val="000000"/>
        </w:rPr>
        <w:t>
іс-шаралар жоспары</w:t>
      </w:r>
    </w:p>
    <w:bookmarkEnd w:id="1"/>
    <w:p>
      <w:pPr>
        <w:spacing w:after="0"/>
        <w:ind w:left="0"/>
        <w:jc w:val="both"/>
      </w:pPr>
      <w:r>
        <w:rPr>
          <w:rFonts w:ascii="Times New Roman"/>
          <w:b w:val="false"/>
          <w:i w:val="false"/>
          <w:color w:val="ff0000"/>
          <w:sz w:val="28"/>
        </w:rPr>
        <w:t xml:space="preserve">      Ескерту. Жоспарға өзгерту енгізілді - ҚР Үкіметінің 2011.09.01 </w:t>
      </w:r>
      <w:r>
        <w:rPr>
          <w:rFonts w:ascii="Times New Roman"/>
          <w:b w:val="false"/>
          <w:i w:val="false"/>
          <w:color w:val="ff0000"/>
          <w:sz w:val="28"/>
        </w:rPr>
        <w:t>№ 998</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3455"/>
        <w:gridCol w:w="2469"/>
        <w:gridCol w:w="2469"/>
        <w:gridCol w:w="1643"/>
        <w:gridCol w:w="1642"/>
        <w:gridCol w:w="1524"/>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w:t>
            </w:r>
            <w:r>
              <w:rPr>
                <w:rFonts w:ascii="Times New Roman"/>
                <w:b w:val="false"/>
                <w:i w:val="false"/>
                <w:color w:val="000000"/>
                <w:sz w:val="20"/>
              </w:rPr>
              <w:t xml:space="preserve">N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Іс-шаралар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 нысаны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Орындауға жауаптылар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мерзімі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Болжамды шығыстар, млн. теңге*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көздері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Орнықты экономикалық дамуды қамтамасыз ету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Инновациялық және ғылыми-техникалық қызмет үшін жағдай жасау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Үкіметінің 2011.09.01 </w:t>
            </w:r>
            <w:r>
              <w:rPr>
                <w:rFonts w:ascii="Times New Roman"/>
                <w:b w:val="false"/>
                <w:i w:val="false"/>
                <w:color w:val="ff0000"/>
                <w:sz w:val="20"/>
              </w:rPr>
              <w:t>№ 998</w:t>
            </w:r>
            <w:r>
              <w:rPr>
                <w:rFonts w:ascii="Times New Roman"/>
                <w:b w:val="false"/>
                <w:i w:val="false"/>
                <w:color w:val="ff0000"/>
                <w:sz w:val="20"/>
              </w:rPr>
              <w:t xml:space="preserve"> Қаулысымен.</w:t>
            </w:r>
          </w:p>
        </w:tc>
      </w:tr>
      <w:tr>
        <w:trPr>
          <w:trHeight w:val="36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құрылып жатқан технологиялық парк базасында қаланың өндірістік кәсіпорындарының жоғары және орта буын басшыларын инновациялық менеджментке оқытуды ұйымдастыру жөнінде ұсыныстар енгізу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ұсыныс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әкімдігі, БҒМ, "ИТТО" АҚ (келісім бойынша), "ҰИҚ" АҚ (келісім бойынша)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2-тоқсан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кәсіпорындарына өндірістік қуаттарын ұлғайту, негізгі өндіріс құралдарын жаңғырту, оларды технологиялық жаңа жабдықтармен алмастыру үшін мүмкіндіктерді іздестіруге, оның ішінде мемлекеттік даму институттары арқылы ықпал ету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әкімдігі, "Самұрық-Қазына" ҰӘҚ" АҚ (келісім бойынша), "ҚазАгро" ҰБХ" АҚ" (келісім бойынша)</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жобаларға сәйкес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даму институттарының қаражаты, банк кредиттері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Ғылыми-техникалық алмасу, технологияларды коммерцияландыру және трансферттеу мақсатында Астана қаласының өңіраралық және халықаралық ынтымақтастығын жолға қою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әкімдігі, "ИТТО" АҚ (келісім бойынша)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Ұдайы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ботаникалық бақ құру жөнінде ұсыныстар енгізу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ұсыныс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әкімдігі, БҒМ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Бәсекелестікті дамыту, қолайлы инвестициялық ахуал құру және қаланың азық-түлік қауіпсіздігін қамтамасыз ету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үдемелі индустриялық-инновациялық дамуының 2010-2014 жылдарға арналған мемлекеттік бағдарламасының салалық бағдарламалары бөлінісінде басым инвестициялық жобалардың тізбесін қалыптастыру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ИЖТМ-ге ақпарат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әкімдігі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кезеңнен кейінгі айдың 25-күнінен кешіктірмей жарты жылда бір рет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07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оң имиджін халықаралық деңгейде арттыру жөнінде жұмыс жүргізу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әкімдігі, ММ, СІМ Астана қаласының әкімдігі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Ұдайы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 менеджментінің халықаралық стандарттарын енгізген Астана қаласының кәсіпорындары мен ұйымдарына ынталандыру және көтермелеу шараларын қолдану жөнінде ұсыныстар енгізу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ұсыныстар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әкімдігі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3-тоқсан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Орнықты өңірлік даму саласында бірлескен бастамаларды іске асыруға қатысу үшін қалалардың халықаралық ұйымдарымен ынтымақтыстығын жолға қою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әкімдігі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Туризм саласын дамыту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әлеуетті туристік ресурстарының тізбесін қалыптастыру, оларды дамытудың егжей-тегжейлі жоспарларын, сондай-ақ мемлекеттік-жеке меншік әріптестік қағидаттарын пайдалана отырып, елордада туристік кластерді дамытудың нақты тетігін әзірлеу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ТСМ-ге ұсыныстар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әкімдігі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4-тоқсан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 балалардың қатысуымен «Астана — менің Отанымның елордасы» әлеуметтік жобасын іске асыруды қамтамасыз ету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ТСМ-ге ақпарат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әкімдігі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- 2,2 2012 жыл - 2,5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туристік мүмкіндіктерін көрсету мақсатында халықаралық туристік көрмелерге қатысу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ТСМ-ге ақпарат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әкімдігі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- 8,0 2012 жыл - 9,2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қазақ халқының төл ауыз әдебиетімен, дәстүрімен және мәдениетімен таныстыру мақсатында тұрақты негізде жұмыс істейтін Қазақ ұлттық шығармашылық орталығын ашу туралы мәселені пысықтау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әкімдігі, ТСМ, МАМ, "Елордалық туристер қауымдыстығы" ЗТБ (келісім бойынша)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3-тоқсан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Халықты қолжетімді жоғары сапалы коммуналдық қызметтермен қамтамасыз ету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Үкіметінің 2011.09.01 </w:t>
            </w:r>
            <w:r>
              <w:rPr>
                <w:rFonts w:ascii="Times New Roman"/>
                <w:b w:val="false"/>
                <w:i w:val="false"/>
                <w:color w:val="ff0000"/>
                <w:sz w:val="20"/>
              </w:rPr>
              <w:t>№ 998</w:t>
            </w:r>
            <w:r>
              <w:rPr>
                <w:rFonts w:ascii="Times New Roman"/>
                <w:b w:val="false"/>
                <w:i w:val="false"/>
                <w:color w:val="ff0000"/>
                <w:sz w:val="20"/>
              </w:rPr>
              <w:t xml:space="preserve"> Қаулысымен.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электр және жылу энергиясын тұтынуды коммерциялық есептеу жүйелерін енгізуге жәрдемдесу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ИЖТМ-ге, ТМРА-ға ақпарат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әкімдігі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2009 - 2012 жылдар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Қаланың ұзақ мерзімді қаржылай орнықтылығын қамтамасыз ету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қаланың бәсекеге қабілеттілігін арттыру үшін басым, жаңа жұмыс орындарын құра алатын және Астана қаласының кіріс базасын жоғарылата алатын жаңа өндірістерді ұйымдастыруға жәрдем көрсету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әкімдігі, ИЖТМ, "Самұрық-Қазына" ҰӘҚ" АҚ (келісім бойынша)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2009 - 2012 жылдар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сауда қызметін дамыту мақсатында бажсыз сауда аймағын құру мүмкіндігін зерделеу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ұсыныс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әкімдігі, ИСМ, Қаржымині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3-тоқсан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 объектілерін тиімді басқаруды қамтамасыз ету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әкімдігі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2009 - 2012 жылдар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бюджетіне салық және басқа да міндетті төлемдердің уақтылы және толық түсуі үшін шаралар қабылдау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әкімдігі, Қаржымині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Ұдайы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Қолайлы қоршаған ортаны және орнықты жұмыс істейтін инфрақұрылымды қолдау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Орнықты қалалық жоспарлау және дизайн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Бас жоспарын түзетудің бірінші кезеңін іске асыруды қамтамасыз ету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әкімдігі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2009 - 2010 жылдар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- 63,5 2010 жыл — 72,9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материалдарына, сәулет жобаларына қойылатын талаптарды жетілдіру мақсатында "Астана қаласын жоспарлау және салу" құрылыс нормалары мен ережелеріне өзгерістер мен толықтыруларды дайындау және енгізу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ИСМ-нің Құрылыс және тұрғын үй-коммуналдық шаруашылық істері комитеті төрағасының бұйрығы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әкімдігі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3 тоқсан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- 26,5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Үкіметінің 2011.09.01 </w:t>
            </w:r>
            <w:r>
              <w:rPr>
                <w:rFonts w:ascii="Times New Roman"/>
                <w:b w:val="false"/>
                <w:i w:val="false"/>
                <w:color w:val="ff0000"/>
                <w:sz w:val="20"/>
              </w:rPr>
              <w:t>№ 998</w:t>
            </w:r>
            <w:r>
              <w:rPr>
                <w:rFonts w:ascii="Times New Roman"/>
                <w:b w:val="false"/>
                <w:i w:val="false"/>
                <w:color w:val="ff0000"/>
                <w:sz w:val="20"/>
              </w:rPr>
              <w:t xml:space="preserve"> Қаулысымен.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облысының іргелес аумақтарында Астана қаласының агломерациялық ресурстарын қалыптастыру бағдарламасына сәйкес Астана қаласының қала маңы аймағы аумақтарының қала құрылысын дамыту жобасын бекіту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мәслихатының шешімі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әкімдігі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4-тоқсан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- 69,5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Орнықтылық өлшемдерін, қаланың тіршілікті қамтамасыз ететін кәсіпорындарында пайдаланылатын жабдықтардың нормалары мен стандарттарын ескере отырып, қаланың инфрақұрылым объектілерінің құрылысына қойылатын қолданыстағы технологиялық талаптар мен стандарттарды қайта қарау жөнінде ұсыныстар енгізу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ұсыныстар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әкімдігі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3-тоқсан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Астана қаласының орнықты экологиялық және инженерлік инфрақұрылымын қамтамасыз ету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жасыл аймағын құру жөніндегі жұмысты жалғастыру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БҒМ, "Жасыл Аймақ" РМҚ (келісім бойынша)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2009-2011 жылдар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- 1764,7 2010 жыл - 1718,2 2011 жыл - 2045,6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Қаланың тұрғын үй және қоғамдық ғимараттарында энергия тиімділігі және энергия үнемдеу, энергетикалық мониторинг жүйесін қолдану, баламалы энергия көздерін пайдалану жөніндегі шараларды қамтитын Астана қаласының энергия үнемдеу бағдарламасын бекіту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мәслихатының шешімі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әкімдігі, Қоршағанортамині, ЭМРМ, ИСМ, АШМ, БҒМ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4-тоқсан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Концессияға беру болжанатын коммуналдық инфрақұрылым объектілері бойынша ұсыныстар енгізу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ЭДСМ-ге ұсыныс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әкімдігі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 Есіл өзенінің тасқын суы басып қалуынан қорғау жобасын іске асыру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ТЖМ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2009-2010 жылдар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- 4200,4  2010 жыл - </w:t>
            </w:r>
            <w:r>
              <w:rPr>
                <w:rFonts w:ascii="Times New Roman"/>
                <w:b w:val="false"/>
                <w:i w:val="false"/>
                <w:color w:val="000000"/>
                <w:sz w:val="20"/>
              </w:rPr>
              <w:t xml:space="preserve">3516,0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Әлеуметтік-орнықты қоғам қалыптастыру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Мәдениетті, ақпарат пен спортты дамыту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әкімдігінің муниципалды телевизиялық арнасын құру мүмкіндігін зерделеу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ұсыныс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әкімдігі, МАМ, АБА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2-тоқсан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"Мәдени мұра" бағдарламасы бойынша жиналған неғұрлым маңызды құндылықтар жиналатын халықаралық деңгейдегі мұражай ашу жөніндегі ұсыныстар енгізу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ұсыныс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әкімдігі, ММ, БҒМ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Білім беру және денсаулық сақтау қызметтерінің қол жетімділігі мен сапасын арттыру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жалпы білім беретін мектептері базасында жекелеген пәндер шет тілдерінде оқытылатын эксперименттік алаңдар ашу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ұсыныс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әкімдігі, БҒМ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2011-2012 жылдар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білім беру мекемелеріндегі білім беру үдерісіне денсаулық сақтау технологияларын енгізу тұжырымдамасын бекіту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әкімдігінің қаулысы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әкімдігі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4-тоқсан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мектепте тамақтандыру комбинатын ашу жолымен мектепте тамақтандыру индустриясын дамытуды қамтамасыз ету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БҒМ-ға ақпарат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әкімдігі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Бөлінген қаражат шегінде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жергілікті бюджеттер және инвесторлар қаражаты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жалпы білім беретін мектептерінің бастауыш сынып оқушыларын бір реттік ыстық тамақпен толық қамтуды қамтамасыз ету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БҒМ-ге ақпарат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әкімдігі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- 1116, 2012 жыл - 1194,0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жұмыс істеп тұрған Белгілі тұрғылықты жері жоқ адамдарға арналған әлеуметтік бейімдеу орталығын дамыту жоспарын әзірлеу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әкімдігінің қаулысы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әкімдігі, Астана қаласының ІІД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4-тоқсан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Қалалық басқару жүйесін жетілдіру </w:t>
            </w:r>
          </w:p>
        </w:tc>
      </w:tr>
      <w:tr>
        <w:trPr>
          <w:trHeight w:val="478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Нәтижелерге бағдарланған мемлекеттік жоспарлаудың жаңа жүйесінің және қаланы дамытудың стратегиялық мақсаттары мен міндеттерінің іске асырылуына мониторинг пен бақылау, көрсеткіштердің теңгерімді жүйесі негізінде жергілікті атқарушы органдардың қызметін бағалау жүйесінің келісіп жұмыс істеуі жөнінде шаралар қабылдау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әкімдігі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3-тоқсан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2009-2012 жылдар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15822,8 2009 жыл - 6103,2 2010 жыл - 5342,1 2011 жыл - 3171,8 2012 жыл - 1205,7</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13244,9 2009 жыл - 5965,1 2010 жыл - 5234,2 2011 жыл - 2045,6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2577,9 2009 жыл - 138,1 2010 жыл - 107,9 2011 жыл - 1126,2 2012 жыл - 1205,7</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 аббревиатуралардың толық жазылуы: </w:t>
      </w:r>
    </w:p>
    <w:p>
      <w:pPr>
        <w:spacing w:after="0"/>
        <w:ind w:left="0"/>
        <w:jc w:val="both"/>
      </w:pPr>
      <w:r>
        <w:rPr>
          <w:rFonts w:ascii="Times New Roman"/>
          <w:b w:val="false"/>
          <w:i w:val="false"/>
          <w:color w:val="000000"/>
          <w:sz w:val="28"/>
        </w:rPr>
        <w:t xml:space="preserve">Қаржымині                 - Қазақстан Республикасы Қаржы министрлігі </w:t>
      </w:r>
      <w:r>
        <w:br/>
      </w:r>
      <w:r>
        <w:rPr>
          <w:rFonts w:ascii="Times New Roman"/>
          <w:b w:val="false"/>
          <w:i w:val="false"/>
          <w:color w:val="000000"/>
          <w:sz w:val="28"/>
        </w:rPr>
        <w:t xml:space="preserve">
СІМ                       - Қазақстан Республикасы Сыртқы істер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ИСМ                       - Қазақстан Республикасы Индустрия және </w:t>
      </w:r>
      <w:r>
        <w:br/>
      </w:r>
      <w:r>
        <w:rPr>
          <w:rFonts w:ascii="Times New Roman"/>
          <w:b w:val="false"/>
          <w:i w:val="false"/>
          <w:color w:val="000000"/>
          <w:sz w:val="28"/>
        </w:rPr>
        <w:t xml:space="preserve">
                            сауда министрлігі </w:t>
      </w:r>
      <w:r>
        <w:br/>
      </w:r>
      <w:r>
        <w:rPr>
          <w:rFonts w:ascii="Times New Roman"/>
          <w:b w:val="false"/>
          <w:i w:val="false"/>
          <w:color w:val="000000"/>
          <w:sz w:val="28"/>
        </w:rPr>
        <w:t xml:space="preserve">
МАМ                       - Қазақстан Республикасы Мәдениет және </w:t>
      </w:r>
      <w:r>
        <w:br/>
      </w:r>
      <w:r>
        <w:rPr>
          <w:rFonts w:ascii="Times New Roman"/>
          <w:b w:val="false"/>
          <w:i w:val="false"/>
          <w:color w:val="000000"/>
          <w:sz w:val="28"/>
        </w:rPr>
        <w:t xml:space="preserve">
                            ақпарат министрлігі </w:t>
      </w:r>
      <w:r>
        <w:br/>
      </w:r>
      <w:r>
        <w:rPr>
          <w:rFonts w:ascii="Times New Roman"/>
          <w:b w:val="false"/>
          <w:i w:val="false"/>
          <w:color w:val="000000"/>
          <w:sz w:val="28"/>
        </w:rPr>
        <w:t xml:space="preserve">
БҒМ                       - Қазақстан Республикасы Білім және ғылым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ЭМРМ                      - Қазақстан Республикасы Энергетика және </w:t>
      </w:r>
      <w:r>
        <w:br/>
      </w:r>
      <w:r>
        <w:rPr>
          <w:rFonts w:ascii="Times New Roman"/>
          <w:b w:val="false"/>
          <w:i w:val="false"/>
          <w:color w:val="000000"/>
          <w:sz w:val="28"/>
        </w:rPr>
        <w:t xml:space="preserve">
                            минералдық ресурстар министрлігі </w:t>
      </w:r>
      <w:r>
        <w:br/>
      </w:r>
      <w:r>
        <w:rPr>
          <w:rFonts w:ascii="Times New Roman"/>
          <w:b w:val="false"/>
          <w:i w:val="false"/>
          <w:color w:val="000000"/>
          <w:sz w:val="28"/>
        </w:rPr>
        <w:t xml:space="preserve">
Қоршағанортамині          - Қазақстан Республикасы Қоршаған ортаны </w:t>
      </w:r>
      <w:r>
        <w:br/>
      </w:r>
      <w:r>
        <w:rPr>
          <w:rFonts w:ascii="Times New Roman"/>
          <w:b w:val="false"/>
          <w:i w:val="false"/>
          <w:color w:val="000000"/>
          <w:sz w:val="28"/>
        </w:rPr>
        <w:t xml:space="preserve">
                            қорғау министрлігі </w:t>
      </w:r>
      <w:r>
        <w:br/>
      </w:r>
      <w:r>
        <w:rPr>
          <w:rFonts w:ascii="Times New Roman"/>
          <w:b w:val="false"/>
          <w:i w:val="false"/>
          <w:color w:val="000000"/>
          <w:sz w:val="28"/>
        </w:rPr>
        <w:t xml:space="preserve">
ТСМ                       - Қазақстан Республикасы Туризм және спорт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АШМ                       - Қазақстан Республикасы Ауыл шаруашылығы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ТЖМ                       - Қазақстан Республикасы Төтенше жағдайлар </w:t>
      </w:r>
      <w:r>
        <w:br/>
      </w:r>
      <w:r>
        <w:rPr>
          <w:rFonts w:ascii="Times New Roman"/>
          <w:b w:val="false"/>
          <w:i w:val="false"/>
          <w:color w:val="000000"/>
          <w:sz w:val="28"/>
        </w:rPr>
        <w:t>
                            министрлігі</w:t>
      </w:r>
      <w:r>
        <w:br/>
      </w:r>
      <w:r>
        <w:rPr>
          <w:rFonts w:ascii="Times New Roman"/>
          <w:b w:val="false"/>
          <w:i w:val="false"/>
          <w:color w:val="000000"/>
          <w:sz w:val="28"/>
        </w:rPr>
        <w:t>
ИЖТМ                      - Қазақстан Республикасы Индустрия және</w:t>
      </w:r>
      <w:r>
        <w:br/>
      </w:r>
      <w:r>
        <w:rPr>
          <w:rFonts w:ascii="Times New Roman"/>
          <w:b w:val="false"/>
          <w:i w:val="false"/>
          <w:color w:val="000000"/>
          <w:sz w:val="28"/>
        </w:rPr>
        <w:t>
                            жаңа технологиялар министрлігі</w:t>
      </w:r>
      <w:r>
        <w:br/>
      </w:r>
      <w:r>
        <w:rPr>
          <w:rFonts w:ascii="Times New Roman"/>
          <w:b w:val="false"/>
          <w:i w:val="false"/>
          <w:color w:val="000000"/>
          <w:sz w:val="28"/>
        </w:rPr>
        <w:t>
ЭДСМ                      - Қазақстан Республикасы Экономикалық даму</w:t>
      </w:r>
      <w:r>
        <w:br/>
      </w:r>
      <w:r>
        <w:rPr>
          <w:rFonts w:ascii="Times New Roman"/>
          <w:b w:val="false"/>
          <w:i w:val="false"/>
          <w:color w:val="000000"/>
          <w:sz w:val="28"/>
        </w:rPr>
        <w:t>
                            және сауда министрлігі</w:t>
      </w:r>
      <w:r>
        <w:br/>
      </w:r>
      <w:r>
        <w:rPr>
          <w:rFonts w:ascii="Times New Roman"/>
          <w:b w:val="false"/>
          <w:i w:val="false"/>
          <w:color w:val="000000"/>
          <w:sz w:val="28"/>
        </w:rPr>
        <w:t>
ММ                        - Қазақстан Республикасы Мәдениет</w:t>
      </w:r>
      <w:r>
        <w:br/>
      </w:r>
      <w:r>
        <w:rPr>
          <w:rFonts w:ascii="Times New Roman"/>
          <w:b w:val="false"/>
          <w:i w:val="false"/>
          <w:color w:val="000000"/>
          <w:sz w:val="28"/>
        </w:rPr>
        <w:t>
                            министрлігі</w:t>
      </w:r>
      <w:r>
        <w:br/>
      </w:r>
      <w:r>
        <w:rPr>
          <w:rFonts w:ascii="Times New Roman"/>
          <w:b w:val="false"/>
          <w:i w:val="false"/>
          <w:color w:val="000000"/>
          <w:sz w:val="28"/>
        </w:rPr>
        <w:t xml:space="preserve">
АБА                       - Қазақстан Республикасы Ақпараттандыру </w:t>
      </w:r>
      <w:r>
        <w:br/>
      </w:r>
      <w:r>
        <w:rPr>
          <w:rFonts w:ascii="Times New Roman"/>
          <w:b w:val="false"/>
          <w:i w:val="false"/>
          <w:color w:val="000000"/>
          <w:sz w:val="28"/>
        </w:rPr>
        <w:t xml:space="preserve">
                            және байланыс агенттігі </w:t>
      </w:r>
      <w:r>
        <w:br/>
      </w:r>
      <w:r>
        <w:rPr>
          <w:rFonts w:ascii="Times New Roman"/>
          <w:b w:val="false"/>
          <w:i w:val="false"/>
          <w:color w:val="000000"/>
          <w:sz w:val="28"/>
        </w:rPr>
        <w:t xml:space="preserve">
ТМРА                      - Қазақстан Республикасы Табиғи </w:t>
      </w:r>
      <w:r>
        <w:br/>
      </w:r>
      <w:r>
        <w:rPr>
          <w:rFonts w:ascii="Times New Roman"/>
          <w:b w:val="false"/>
          <w:i w:val="false"/>
          <w:color w:val="000000"/>
          <w:sz w:val="28"/>
        </w:rPr>
        <w:t xml:space="preserve">
                            монополияларды реттеу агенттігі </w:t>
      </w:r>
      <w:r>
        <w:br/>
      </w:r>
      <w:r>
        <w:rPr>
          <w:rFonts w:ascii="Times New Roman"/>
          <w:b w:val="false"/>
          <w:i w:val="false"/>
          <w:color w:val="000000"/>
          <w:sz w:val="28"/>
        </w:rPr>
        <w:t xml:space="preserve">
Астана қаласының ІІД      - Астана қаласының Ішкі істер департаменті </w:t>
      </w:r>
      <w:r>
        <w:br/>
      </w:r>
      <w:r>
        <w:rPr>
          <w:rFonts w:ascii="Times New Roman"/>
          <w:b w:val="false"/>
          <w:i w:val="false"/>
          <w:color w:val="000000"/>
          <w:sz w:val="28"/>
        </w:rPr>
        <w:t>
"Самұрық-Қазына" ҰӘҚ" АҚ  - "Самұрық-Қазына" ұлттық әл-ауқат қоры"</w:t>
      </w:r>
      <w:r>
        <w:br/>
      </w:r>
      <w:r>
        <w:rPr>
          <w:rFonts w:ascii="Times New Roman"/>
          <w:b w:val="false"/>
          <w:i w:val="false"/>
          <w:color w:val="000000"/>
          <w:sz w:val="28"/>
        </w:rPr>
        <w:t xml:space="preserve">
                            АҚ </w:t>
      </w:r>
      <w:r>
        <w:br/>
      </w:r>
      <w:r>
        <w:rPr>
          <w:rFonts w:ascii="Times New Roman"/>
          <w:b w:val="false"/>
          <w:i w:val="false"/>
          <w:color w:val="000000"/>
          <w:sz w:val="28"/>
        </w:rPr>
        <w:t xml:space="preserve">
"ҰИҚ" АҚ                  - "Ұлттық инновациялық қор" АҚ </w:t>
      </w:r>
      <w:r>
        <w:br/>
      </w:r>
      <w:r>
        <w:rPr>
          <w:rFonts w:ascii="Times New Roman"/>
          <w:b w:val="false"/>
          <w:i w:val="false"/>
          <w:color w:val="000000"/>
          <w:sz w:val="28"/>
        </w:rPr>
        <w:t xml:space="preserve">
"ИТТО" АҚ                 - "Инжиниринг және технологиялар трансферті </w:t>
      </w:r>
      <w:r>
        <w:br/>
      </w:r>
      <w:r>
        <w:rPr>
          <w:rFonts w:ascii="Times New Roman"/>
          <w:b w:val="false"/>
          <w:i w:val="false"/>
          <w:color w:val="000000"/>
          <w:sz w:val="28"/>
        </w:rPr>
        <w:t xml:space="preserve">
                            орталығы" АҚ </w:t>
      </w:r>
      <w:r>
        <w:br/>
      </w:r>
      <w:r>
        <w:rPr>
          <w:rFonts w:ascii="Times New Roman"/>
          <w:b w:val="false"/>
          <w:i w:val="false"/>
          <w:color w:val="000000"/>
          <w:sz w:val="28"/>
        </w:rPr>
        <w:t xml:space="preserve">
"ҚазАгро" ҰБХ"АҚ"         - "ҚазАгро" ұлттық басқарушы холдингі" АҚ </w:t>
      </w:r>
      <w:r>
        <w:br/>
      </w:r>
      <w:r>
        <w:rPr>
          <w:rFonts w:ascii="Times New Roman"/>
          <w:b w:val="false"/>
          <w:i w:val="false"/>
          <w:color w:val="000000"/>
          <w:sz w:val="28"/>
        </w:rPr>
        <w:t xml:space="preserve">
"Елордалық туристер       - "Елордалық туристер қауымдастығы" заңды </w:t>
      </w:r>
      <w:r>
        <w:br/>
      </w:r>
      <w:r>
        <w:rPr>
          <w:rFonts w:ascii="Times New Roman"/>
          <w:b w:val="false"/>
          <w:i w:val="false"/>
          <w:color w:val="000000"/>
          <w:sz w:val="28"/>
        </w:rPr>
        <w:t xml:space="preserve">
қауымдастығы " ЗТБ          тұлғалар бірлестігі. </w:t>
      </w:r>
    </w:p>
    <w:p>
      <w:pPr>
        <w:spacing w:after="0"/>
        <w:ind w:left="0"/>
        <w:jc w:val="both"/>
      </w:pPr>
      <w:r>
        <w:rPr>
          <w:rFonts w:ascii="Times New Roman"/>
          <w:b w:val="false"/>
          <w:i w:val="false"/>
          <w:color w:val="000000"/>
          <w:sz w:val="28"/>
        </w:rPr>
        <w:t>      * Іс-шаралар жөніндегі шығыстар көлемі тиісті кезеңге арналған республикалық және жергілікті бюджеттерді бекіту мен нақтылау кезінде пысықталатын болады.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