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6210" w14:textId="b1b6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27 қаңтардағы N 109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мамырдағы N 800 Қаулысы. Күші жойылды - Қазақстан Республикасы Үкіметінің 2011 жылғы 27 маусымдағы № 720 Қаулысымен</w:t>
      </w:r>
    </w:p>
    <w:p>
      <w:pPr>
        <w:spacing w:after="0"/>
        <w:ind w:left="0"/>
        <w:jc w:val="both"/>
      </w:pPr>
      <w:r>
        <w:rPr>
          <w:rFonts w:ascii="Times New Roman"/>
          <w:b w:val="false"/>
          <w:i w:val="false"/>
          <w:color w:val="ff0000"/>
          <w:sz w:val="28"/>
        </w:rPr>
        <w:t xml:space="preserve">      Ескерту. Күші жойылды - ҚР Үкіметінің 2011.06.27 </w:t>
      </w:r>
      <w:r>
        <w:rPr>
          <w:rFonts w:ascii="Times New Roman"/>
          <w:b w:val="false"/>
          <w:i w:val="false"/>
          <w:color w:val="ff0000"/>
          <w:sz w:val="28"/>
        </w:rPr>
        <w:t>№ 720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"Пайдалы қазбалар орналасқан алаңдарда құрылыс салуға рұқсат берудің тәртібі туралы Ережені бекіту туралы" Қазақстан Республикасы Үкіметінің 1997 жылғы 27 қаңтардағы N 109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1997 ж., N 4, 29-құжат)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тақырыбында: </w:t>
      </w:r>
      <w:r>
        <w:br/>
      </w:r>
      <w:r>
        <w:rPr>
          <w:rFonts w:ascii="Times New Roman"/>
          <w:b w:val="false"/>
          <w:i w:val="false"/>
          <w:color w:val="000000"/>
          <w:sz w:val="28"/>
        </w:rPr>
        <w:t xml:space="preserve">
      "берудің тәртібі туралы Ережені" деген сөздер "беру ережесін"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кіріспе мынадай редакцияда жазылсын: </w:t>
      </w:r>
      <w:r>
        <w:br/>
      </w:r>
      <w:r>
        <w:rPr>
          <w:rFonts w:ascii="Times New Roman"/>
          <w:b w:val="false"/>
          <w:i w:val="false"/>
          <w:color w:val="000000"/>
          <w:sz w:val="28"/>
        </w:rPr>
        <w:t xml:space="preserve">
      "Жер қойнауы және жер қойнауын пайдалану туралы" 1996 жылғы 27 қаңтардағы Қазақстан Республикасы Заңының 7-бабының 14)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екінші абзацта "Пайдалы", "тәртібі туралы қоса беріліп отырған Ереже" деген сөздер "қоса беріліп отырған Пайдалы", "ережесі"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Пайдалы қазбалар орналасқан алаңдарда құрылыс салуға рұқсат берудің тәртібі туралы ережеде: </w:t>
      </w:r>
      <w:r>
        <w:br/>
      </w:r>
      <w:r>
        <w:rPr>
          <w:rFonts w:ascii="Times New Roman"/>
          <w:b w:val="false"/>
          <w:i w:val="false"/>
          <w:color w:val="000000"/>
          <w:sz w:val="28"/>
        </w:rPr>
        <w:t>
</w:t>
      </w:r>
      <w:r>
        <w:rPr>
          <w:rFonts w:ascii="Times New Roman"/>
          <w:b w:val="false"/>
          <w:i w:val="false"/>
          <w:color w:val="000000"/>
          <w:sz w:val="28"/>
        </w:rPr>
        <w:t xml:space="preserve">
      тақырыбында: </w:t>
      </w:r>
      <w:r>
        <w:br/>
      </w:r>
      <w:r>
        <w:rPr>
          <w:rFonts w:ascii="Times New Roman"/>
          <w:b w:val="false"/>
          <w:i w:val="false"/>
          <w:color w:val="000000"/>
          <w:sz w:val="28"/>
        </w:rPr>
        <w:t xml:space="preserve">
      "берудің тәртібі туралы ЕРЕЖЕ" деген сөздер "беру ережесі" деген сөздермен ауыстырылсын; </w:t>
      </w:r>
      <w:r>
        <w:br/>
      </w:r>
      <w:r>
        <w:rPr>
          <w:rFonts w:ascii="Times New Roman"/>
          <w:b w:val="false"/>
          <w:i w:val="false"/>
          <w:color w:val="000000"/>
          <w:sz w:val="28"/>
        </w:rPr>
        <w:t xml:space="preserve">
      тараулардың "I", "II", "III" және "IV" деген сандары "1", "2", "3" және "4" деген сандармен ауыстырылсын; </w:t>
      </w:r>
      <w:r>
        <w:br/>
      </w:r>
      <w:r>
        <w:rPr>
          <w:rFonts w:ascii="Times New Roman"/>
          <w:b w:val="false"/>
          <w:i w:val="false"/>
          <w:color w:val="000000"/>
          <w:sz w:val="28"/>
        </w:rPr>
        <w:t xml:space="preserve">
      1-тармақта "Пайдалы", "берудің тәртібі туралы ереже", "берудің бірыңғай", "Пайдалы Қазбалар", "Пайдалы" деген сөздер "Пайдалы", "беру ережесі", "беру", "пайдалы қазбалар", "пайдалы"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"Осы Ережеде қолданылатын анықтамалар мен терминдер оларға "Жер қойнауы және жер қойнауын пайдалану туралы" 1996 жылғы 27 қаңтардағы Қазақстан Республикасының Заңында берілгендей мағынаны білдіреді."; </w:t>
      </w:r>
      <w:r>
        <w:br/>
      </w:r>
      <w:r>
        <w:rPr>
          <w:rFonts w:ascii="Times New Roman"/>
          <w:b w:val="false"/>
          <w:i w:val="false"/>
          <w:color w:val="000000"/>
          <w:sz w:val="28"/>
        </w:rPr>
        <w:t>
</w:t>
      </w:r>
      <w:r>
        <w:rPr>
          <w:rFonts w:ascii="Times New Roman"/>
          <w:b w:val="false"/>
          <w:i w:val="false"/>
          <w:color w:val="000000"/>
          <w:sz w:val="28"/>
        </w:rPr>
        <w:t xml:space="preserve">
      2 және 3-тармақтар мынадай редакцияда жазылсын: </w:t>
      </w:r>
      <w:r>
        <w:br/>
      </w:r>
      <w:r>
        <w:rPr>
          <w:rFonts w:ascii="Times New Roman"/>
          <w:b w:val="false"/>
          <w:i w:val="false"/>
          <w:color w:val="000000"/>
          <w:sz w:val="28"/>
        </w:rPr>
        <w:t xml:space="preserve">
      "2. Ереже пайдалы қазбаларды өндіруге байланысты емес қалаларды және басқа да елді мекендерді, өнеркәсіптік және ауыл шаруашылығы кәсіпорындарын, ғимараттар мен құрылыстарды жобалауды, салуды, қайта жаңартуды жүзеге асыратын ұйымдарға қолданылады. </w:t>
      </w:r>
      <w:r>
        <w:br/>
      </w:r>
      <w:r>
        <w:rPr>
          <w:rFonts w:ascii="Times New Roman"/>
          <w:b w:val="false"/>
          <w:i w:val="false"/>
          <w:color w:val="000000"/>
          <w:sz w:val="28"/>
        </w:rPr>
        <w:t xml:space="preserve">
      3. Пайдалы қазбалар жатқан алаңдарда құрылыс салу, сондай-ақ олар жатқан орындарда жер асты құрылыстарын орналастыру уәкілетті органдардың: жер қойнауын зерттеу және пайдалану жөніндегі, өнеркәсіптегі жұмыстардың қауіпсіз жүргізілуін қадағалау және тау-кенді қадағалау жөніндегі уәкілетті органның рұқсатымен пайдалы қазбаларды алу мүмкіндігі қамтамасыз етілген немесе құрылыс салудың экономикалық орындылығы дәлелденген жағдайда жүргізіледі."; </w:t>
      </w:r>
      <w:r>
        <w:br/>
      </w:r>
      <w:r>
        <w:rPr>
          <w:rFonts w:ascii="Times New Roman"/>
          <w:b w:val="false"/>
          <w:i w:val="false"/>
          <w:color w:val="000000"/>
          <w:sz w:val="28"/>
        </w:rPr>
        <w:t>
</w:t>
      </w:r>
      <w:r>
        <w:rPr>
          <w:rFonts w:ascii="Times New Roman"/>
          <w:b w:val="false"/>
          <w:i w:val="false"/>
          <w:color w:val="000000"/>
          <w:sz w:val="28"/>
        </w:rPr>
        <w:t xml:space="preserve">
      4-тармақта "Пайдалы", "Пайдалы қазбаларды Өндірумен", "Бұдан әрі - Рұқсат" деген сөздер "пайдалы", "пайдалы қазбаларды өндіруге", "бұдан әрі - рұқсат"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Елді мекендерді, өнеркәсіптік кешендерді және басқа да шаруашылық объектілерін жобалауға және салуға жер қойнауын зерттеу және пайдалану жөніндегі уәкілетті органның болашақ құрылыс учаскелері астындағы жер қойнауында пайдалы қазбалардың жоқтығы немесе оның болмашы екендігі туралы қорытындысын алғаннан кейін ғана рұқсат беріледі."; </w:t>
      </w:r>
      <w:r>
        <w:br/>
      </w:r>
      <w:r>
        <w:rPr>
          <w:rFonts w:ascii="Times New Roman"/>
          <w:b w:val="false"/>
          <w:i w:val="false"/>
          <w:color w:val="000000"/>
          <w:sz w:val="28"/>
        </w:rPr>
        <w:t>
</w:t>
      </w:r>
      <w:r>
        <w:rPr>
          <w:rFonts w:ascii="Times New Roman"/>
          <w:b w:val="false"/>
          <w:i w:val="false"/>
          <w:color w:val="000000"/>
          <w:sz w:val="28"/>
        </w:rPr>
        <w:t xml:space="preserve">
      6-тармақта "Пайдалы" деген сөз "пайдалы" деген сөзбен ауыстырылсын; </w:t>
      </w:r>
      <w:r>
        <w:br/>
      </w:r>
      <w:r>
        <w:rPr>
          <w:rFonts w:ascii="Times New Roman"/>
          <w:b w:val="false"/>
          <w:i w:val="false"/>
          <w:color w:val="000000"/>
          <w:sz w:val="28"/>
        </w:rPr>
        <w:t xml:space="preserve">
      "Өкілетті органның актісіне сәйкес,"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8-тармақта "Пайдалы", "Жер" деген сөздер "пайдалы", "жер"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9-тармақта "Пайдалы", "санитарлық-қорғау шаралары" деген сөздер "пайдалы", "радиациялық қауіпсіздік жөніндегі іс-шаралар"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10-тармақта "Рұқсат Өкілетті" деген сөздер "рұқсат уәкілетті"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11-тармақта "Өкілетті", "Пайдалы" деген сөздер "Уәкілетті", "пайдалы"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12-тармақта "Өкілетті" деген сөз "уәкілетті"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13-тармақта "Пайдалы", "Өкілетті" деген сөздер "пайдалы", "уәкілетті"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14-тармақта "Өкілетті", "Рұқсаты", "Пайдалы" деген сөздер "Уәкілетті", "рұқсаты", "пайдалы" деген сөздермен ауыстырылсын; </w:t>
      </w:r>
      <w:r>
        <w:br/>
      </w:r>
      <w:r>
        <w:rPr>
          <w:rFonts w:ascii="Times New Roman"/>
          <w:b w:val="false"/>
          <w:i w:val="false"/>
          <w:color w:val="000000"/>
          <w:sz w:val="28"/>
        </w:rPr>
        <w:t xml:space="preserve">
      II бөлім тақырыбының мемлекеттік тілдегі мәтіні өзгеріссіз қалдырылсын; </w:t>
      </w:r>
      <w:r>
        <w:br/>
      </w:r>
      <w:r>
        <w:rPr>
          <w:rFonts w:ascii="Times New Roman"/>
          <w:b w:val="false"/>
          <w:i w:val="false"/>
          <w:color w:val="000000"/>
          <w:sz w:val="28"/>
        </w:rPr>
        <w:t>
</w:t>
      </w:r>
      <w:r>
        <w:rPr>
          <w:rFonts w:ascii="Times New Roman"/>
          <w:b w:val="false"/>
          <w:i w:val="false"/>
          <w:color w:val="000000"/>
          <w:sz w:val="28"/>
        </w:rPr>
        <w:t xml:space="preserve">
      15-тармақта "Өкілетті" деген сөз "уәкілетті"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16-тармақта "Рұқсат" деген сөз "рұқсат"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Уәкілетті орган берілген рұқсаттарды есепке алуды және тіркеуді жүргізеді."; </w:t>
      </w:r>
      <w:r>
        <w:br/>
      </w:r>
      <w:r>
        <w:rPr>
          <w:rFonts w:ascii="Times New Roman"/>
          <w:b w:val="false"/>
          <w:i w:val="false"/>
          <w:color w:val="000000"/>
          <w:sz w:val="28"/>
        </w:rPr>
        <w:t>
</w:t>
      </w:r>
      <w:r>
        <w:rPr>
          <w:rFonts w:ascii="Times New Roman"/>
          <w:b w:val="false"/>
          <w:i w:val="false"/>
          <w:color w:val="000000"/>
          <w:sz w:val="28"/>
        </w:rPr>
        <w:t xml:space="preserve">
      18-тармақта "Пайдалы қазбаларды Өндірумен", "Рұқсат", "беруге міндетті" деген сөздер "пайдалы қазбаларды өндіруге", "рұқсат", "береді"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19-тармақта "Рұқсат", "Өкілетті" деген сөздер "рұқсат", "уәкілетті" деген сөздермен ауыстырылсын; </w:t>
      </w:r>
      <w:r>
        <w:br/>
      </w:r>
      <w:r>
        <w:rPr>
          <w:rFonts w:ascii="Times New Roman"/>
          <w:b w:val="false"/>
          <w:i w:val="false"/>
          <w:color w:val="000000"/>
          <w:sz w:val="28"/>
        </w:rPr>
        <w:t xml:space="preserve">
      III бөлім тақырыбының мемлекеттік тілдегі мәтіні өзгеріссіз қалдырылсын; </w:t>
      </w:r>
      <w:r>
        <w:br/>
      </w:r>
      <w:r>
        <w:rPr>
          <w:rFonts w:ascii="Times New Roman"/>
          <w:b w:val="false"/>
          <w:i w:val="false"/>
          <w:color w:val="000000"/>
          <w:sz w:val="28"/>
        </w:rPr>
        <w:t>
</w:t>
      </w:r>
      <w:r>
        <w:rPr>
          <w:rFonts w:ascii="Times New Roman"/>
          <w:b w:val="false"/>
          <w:i w:val="false"/>
          <w:color w:val="000000"/>
          <w:sz w:val="28"/>
        </w:rPr>
        <w:t xml:space="preserve">
      20-тармақта "Пайдалы", "Өкілетті", "Тау-кен" деген сөздер "пайдалы", "уәкілетті", "тау-кен" деген сөздермен ауыстырылсын; </w:t>
      </w:r>
      <w:r>
        <w:br/>
      </w:r>
      <w:r>
        <w:rPr>
          <w:rFonts w:ascii="Times New Roman"/>
          <w:b w:val="false"/>
          <w:i w:val="false"/>
          <w:color w:val="000000"/>
          <w:sz w:val="28"/>
        </w:rPr>
        <w:t xml:space="preserve">
      IV бөлімнің тақырыбындағы "жауаптылық және"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Пайдалы қазбалар жатқан алаңдарда өз бетімен құрылыс салу жұмсалған шығындарды және келісім-шарт аумағының жерлерін қалпына келтіруге және салынған объектілерді қайта бұзуға кеткен шығындарды өтеусіз тоқтатылады."; </w:t>
      </w:r>
      <w:r>
        <w:br/>
      </w:r>
      <w:r>
        <w:rPr>
          <w:rFonts w:ascii="Times New Roman"/>
          <w:b w:val="false"/>
          <w:i w:val="false"/>
          <w:color w:val="000000"/>
          <w:sz w:val="28"/>
        </w:rPr>
        <w:t>
</w:t>
      </w:r>
      <w:r>
        <w:rPr>
          <w:rFonts w:ascii="Times New Roman"/>
          <w:b w:val="false"/>
          <w:i w:val="false"/>
          <w:color w:val="000000"/>
          <w:sz w:val="28"/>
        </w:rPr>
        <w:t xml:space="preserve">
      22-тармақ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23-тармақта "Өкілетті" деген сөз "уәкілетті"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24, 25, 26-тармақтар алынып тасталсын; </w:t>
      </w:r>
      <w:r>
        <w:br/>
      </w:r>
      <w:r>
        <w:rPr>
          <w:rFonts w:ascii="Times New Roman"/>
          <w:b w:val="false"/>
          <w:i w:val="false"/>
          <w:color w:val="000000"/>
          <w:sz w:val="28"/>
        </w:rPr>
        <w:t xml:space="preserve">
      1, 2, 3 және 4-қосымшалар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