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2140" w14:textId="8572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1222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14 мамырдағы N 715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министрлігінің 2009 - 2011 жылдарға арналған стратегиялық жоспары туралы" Қазақстан Республикасы Үкіметінің 2008 жылғы 23 желтоқсандағы N 1222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Қоршаған ортаны қорғау министрлігінің 2009 - 2011 жылдарға арналған стратегиялық жоспарында: </w:t>
      </w:r>
      <w:r>
        <w:br/>
      </w:r>
      <w:r>
        <w:rPr>
          <w:rFonts w:ascii="Times New Roman"/>
          <w:b w:val="false"/>
          <w:i w:val="false"/>
          <w:color w:val="000000"/>
          <w:sz w:val="28"/>
        </w:rPr>
        <w:t xml:space="preserve">
      "Ағымдағы ахуалды талдау" деген 2-бөлімде: </w:t>
      </w:r>
      <w:r>
        <w:br/>
      </w:r>
      <w:r>
        <w:rPr>
          <w:rFonts w:ascii="Times New Roman"/>
          <w:b w:val="false"/>
          <w:i w:val="false"/>
          <w:color w:val="000000"/>
          <w:sz w:val="28"/>
        </w:rPr>
        <w:t xml:space="preserve">
      соңғы абзацта "4,4" деген сандар "4,0"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Қоршаған ортаны қорғау министрлігі қызметінің стратегиялық бағыттары, мақсаттары және міндеттері" деген 3-бөлімде: </w:t>
      </w:r>
      <w:r>
        <w:br/>
      </w:r>
      <w:r>
        <w:rPr>
          <w:rFonts w:ascii="Times New Roman"/>
          <w:b w:val="false"/>
          <w:i w:val="false"/>
          <w:color w:val="000000"/>
          <w:sz w:val="28"/>
        </w:rPr>
        <w:t xml:space="preserve">
      1-қосымшада: </w:t>
      </w:r>
      <w:r>
        <w:br/>
      </w:r>
      <w:r>
        <w:rPr>
          <w:rFonts w:ascii="Times New Roman"/>
          <w:b w:val="false"/>
          <w:i w:val="false"/>
          <w:color w:val="000000"/>
          <w:sz w:val="28"/>
        </w:rPr>
        <w:t xml:space="preserve">
      "Экологиялық кодексті іске асыруға әзірленген нормативтік әдістемелік құжаттамалар жобаларының саны" деген жолдың "2009 жыл" деген бағанында "90" деген сандар "85" деген сандармен ауыстырылсын; </w:t>
      </w:r>
      <w:r>
        <w:br/>
      </w:r>
      <w:r>
        <w:rPr>
          <w:rFonts w:ascii="Times New Roman"/>
          <w:b w:val="false"/>
          <w:i w:val="false"/>
          <w:color w:val="000000"/>
          <w:sz w:val="28"/>
        </w:rPr>
        <w:t xml:space="preserve">
      "Өңірлер бойынша әкімшілік ғимараттарды және зертханаларды сатып алу және салу" деген жол алып тасталсын; </w:t>
      </w:r>
      <w:r>
        <w:br/>
      </w:r>
      <w:r>
        <w:rPr>
          <w:rFonts w:ascii="Times New Roman"/>
          <w:b w:val="false"/>
          <w:i w:val="false"/>
          <w:color w:val="000000"/>
          <w:sz w:val="28"/>
        </w:rPr>
        <w:t xml:space="preserve">
      "ИСО/МЭК 17025-2007 ҚР СТ стандарт бойынша зертханаларды аккредиттеу" деген жолда: </w:t>
      </w:r>
      <w:r>
        <w:br/>
      </w:r>
      <w:r>
        <w:rPr>
          <w:rFonts w:ascii="Times New Roman"/>
          <w:b w:val="false"/>
          <w:i w:val="false"/>
          <w:color w:val="000000"/>
          <w:sz w:val="28"/>
        </w:rPr>
        <w:t xml:space="preserve">
      "2010 жыл" деген бағанда "7" деген сан "4" деген санмен ауыстырылсын; </w:t>
      </w:r>
      <w:r>
        <w:br/>
      </w:r>
      <w:r>
        <w:rPr>
          <w:rFonts w:ascii="Times New Roman"/>
          <w:b w:val="false"/>
          <w:i w:val="false"/>
          <w:color w:val="000000"/>
          <w:sz w:val="28"/>
        </w:rPr>
        <w:t xml:space="preserve">
      "2011 жыл" деген бағанда "6" деген сан "3" деген санмен ауыстырылсын; </w:t>
      </w:r>
      <w:r>
        <w:br/>
      </w:r>
      <w:r>
        <w:rPr>
          <w:rFonts w:ascii="Times New Roman"/>
          <w:b w:val="false"/>
          <w:i w:val="false"/>
          <w:color w:val="000000"/>
          <w:sz w:val="28"/>
        </w:rPr>
        <w:t xml:space="preserve">
      "Каспий теңізінің мониторингін жүргізу үшін Ақтау қ. Жайық-Каспий экология басқармасының филиалы үшін аналитикалық зертханасы бар теңіз кемесін сатып алу" деген жол алып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жолмен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133"/>
        <w:gridCol w:w="1133"/>
        <w:gridCol w:w="1393"/>
        <w:gridCol w:w="1413"/>
        <w:gridCol w:w="1253"/>
        <w:gridCol w:w="139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бойынша зертханалардың жабдықпен және аспаптармен жарақтандырылуын арттыру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xml:space="preserve">"; </w:t>
      </w:r>
    </w:p>
    <w:bookmarkStart w:name="z6" w:id="1"/>
    <w:p>
      <w:pPr>
        <w:spacing w:after="0"/>
        <w:ind w:left="0"/>
        <w:jc w:val="both"/>
      </w:pPr>
      <w:r>
        <w:rPr>
          <w:rFonts w:ascii="Times New Roman"/>
          <w:b w:val="false"/>
          <w:i w:val="false"/>
          <w:color w:val="000000"/>
          <w:sz w:val="28"/>
        </w:rPr>
        <w:t xml:space="preserve">      "Салу, қалпына келтіру және жаңғырту жөніндегі іске асырылып жатқан жобалар саны" деген жолдың "2009 жыл" деген бағанында "6" деген сан "4" деген санмен ауыстырылсын; </w:t>
      </w:r>
      <w:r>
        <w:br/>
      </w:r>
      <w:r>
        <w:rPr>
          <w:rFonts w:ascii="Times New Roman"/>
          <w:b w:val="false"/>
          <w:i w:val="false"/>
          <w:color w:val="000000"/>
          <w:sz w:val="28"/>
        </w:rPr>
        <w:t xml:space="preserve">
      "Алты валентті хроммен ластанудан тазартылған аумақтың жобалық мәнінен пайызы % 50 100" деген жол мынадай редакцияда жазылсын: </w:t>
      </w:r>
      <w:r>
        <w:br/>
      </w:r>
      <w:r>
        <w:rPr>
          <w:rFonts w:ascii="Times New Roman"/>
          <w:b w:val="false"/>
          <w:i w:val="false"/>
          <w:color w:val="000000"/>
          <w:sz w:val="28"/>
        </w:rPr>
        <w:t xml:space="preserve">
      "Республикалық бюджеттен қаржыландырылатын, іске асырылып жатқан жобалар бойынша "тарихи" ластанулардан тазартылған аумақтың пайызы % 50 100"; </w:t>
      </w:r>
      <w:r>
        <w:br/>
      </w:r>
      <w:r>
        <w:rPr>
          <w:rFonts w:ascii="Times New Roman"/>
          <w:b w:val="false"/>
          <w:i w:val="false"/>
          <w:color w:val="000000"/>
          <w:sz w:val="28"/>
        </w:rPr>
        <w:t xml:space="preserve">
      "Қазақстан Республикасы Денсаулық сақтау министрлігімен бірлескен қауіптерді бағалау жөніндегі әдістемелік құжаттарды әзірлеу және енгізу" деген жолда "Қазақстан Республикасы Денсаулық сақтау министрлігімен бірлескен" деген сөздер алып тасталсын; </w:t>
      </w:r>
      <w:r>
        <w:br/>
      </w:r>
      <w:r>
        <w:rPr>
          <w:rFonts w:ascii="Times New Roman"/>
          <w:b w:val="false"/>
          <w:i w:val="false"/>
          <w:color w:val="000000"/>
          <w:sz w:val="28"/>
        </w:rPr>
        <w:t xml:space="preserve">
      "2.2.1-міндет. Экология мәселелерінде басқа мемлекеттермен халықаралық ынтымақтастықты белсендіру, қоршаған ортаны қорғау мәселелерін реттейтін халықаралық конвенцияларды іске асыру" деген жолда "Экология" деген сөзден кейін "және орнықты даму" деген сөздермен толықтырылсын; </w:t>
      </w:r>
      <w:r>
        <w:br/>
      </w:r>
      <w:r>
        <w:rPr>
          <w:rFonts w:ascii="Times New Roman"/>
          <w:b w:val="false"/>
          <w:i w:val="false"/>
          <w:color w:val="000000"/>
          <w:sz w:val="28"/>
        </w:rPr>
        <w:t xml:space="preserve">
      "Орнықты даму және экология жөніндегі халықаралық форумдарды (конференцияларды) өткізу" деген жолдан кейін мынадай мазмұндағы жолмен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533"/>
        <w:gridCol w:w="1073"/>
        <w:gridCol w:w="1033"/>
        <w:gridCol w:w="1133"/>
        <w:gridCol w:w="1073"/>
        <w:gridCol w:w="105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Бассейндік қағидат бойынша халықаралық конвенцияларды іске асыруды және Қазақстанның экожүйелері аймақтарын құруды ғылыми қамтамасыз 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w:t>
      </w:r>
    </w:p>
    <w:bookmarkStart w:name="z7" w:id="2"/>
    <w:p>
      <w:pPr>
        <w:spacing w:after="0"/>
        <w:ind w:left="0"/>
        <w:jc w:val="both"/>
      </w:pPr>
      <w:r>
        <w:rPr>
          <w:rFonts w:ascii="Times New Roman"/>
          <w:b w:val="false"/>
          <w:i w:val="false"/>
          <w:color w:val="000000"/>
          <w:sz w:val="28"/>
        </w:rPr>
        <w:t xml:space="preserve">      "Каспий теңізінің Қазақстандық бөлігінің экологиялық қауіпсіздігін қамтамасыз ету тұжырымдамасын әзірлеу" деген жол алып тасталсын; </w:t>
      </w:r>
      <w:r>
        <w:br/>
      </w:r>
      <w:r>
        <w:rPr>
          <w:rFonts w:ascii="Times New Roman"/>
          <w:b w:val="false"/>
          <w:i w:val="false"/>
          <w:color w:val="000000"/>
          <w:sz w:val="28"/>
        </w:rPr>
        <w:t xml:space="preserve">
      "Автоматталған жұмыс орындарын енгізу" деген жолдың "2009 жыл" деген бағанында "9" деген сан "6" деген санмен ауыстырылсын; </w:t>
      </w:r>
      <w:r>
        <w:br/>
      </w:r>
      <w:r>
        <w:rPr>
          <w:rFonts w:ascii="Times New Roman"/>
          <w:b w:val="false"/>
          <w:i w:val="false"/>
          <w:color w:val="000000"/>
          <w:sz w:val="28"/>
        </w:rPr>
        <w:t xml:space="preserve">
      "Қоршаған ортаны қорғау министрлігінің функционалдық мүмкіндіктері және ықтимал тәуекелдер" деген 4-бөлімде: </w:t>
      </w:r>
      <w:r>
        <w:br/>
      </w:r>
      <w:r>
        <w:rPr>
          <w:rFonts w:ascii="Times New Roman"/>
          <w:b w:val="false"/>
          <w:i w:val="false"/>
          <w:color w:val="000000"/>
          <w:sz w:val="28"/>
        </w:rPr>
        <w:t xml:space="preserve">
      "Ведомствоаралық өзара іс-қимыл жасау" деген кестеде: </w:t>
      </w:r>
      <w:r>
        <w:br/>
      </w:r>
      <w:r>
        <w:rPr>
          <w:rFonts w:ascii="Times New Roman"/>
          <w:b w:val="false"/>
          <w:i w:val="false"/>
          <w:color w:val="000000"/>
          <w:sz w:val="28"/>
        </w:rPr>
        <w:t xml:space="preserve">
      "1.2.1-міндет. Экологиялық қияпат аймақтарында экологиялық ахуалды жақсарту жөніндегі іс-шаралар кешенін жүргізу" деген жолда "1.2.1." деген сандар "1.2.2." деген сандармен ауыстырылсын; </w:t>
      </w:r>
      <w:r>
        <w:br/>
      </w:r>
      <w:r>
        <w:rPr>
          <w:rFonts w:ascii="Times New Roman"/>
          <w:b w:val="false"/>
          <w:i w:val="false"/>
          <w:color w:val="000000"/>
          <w:sz w:val="28"/>
        </w:rPr>
        <w:t xml:space="preserve">
      "1.2.2-міндет. Табиғи ортаның азып-тозуын тоқтата тұру" деген жолда: </w:t>
      </w:r>
      <w:r>
        <w:br/>
      </w:r>
      <w:r>
        <w:rPr>
          <w:rFonts w:ascii="Times New Roman"/>
          <w:b w:val="false"/>
          <w:i w:val="false"/>
          <w:color w:val="000000"/>
          <w:sz w:val="28"/>
        </w:rPr>
        <w:t xml:space="preserve">
      "1.2.2." деген сандар "1.2.3." деген сандармен ауыстырылсын; </w:t>
      </w:r>
      <w:r>
        <w:br/>
      </w:r>
      <w:r>
        <w:rPr>
          <w:rFonts w:ascii="Times New Roman"/>
          <w:b w:val="false"/>
          <w:i w:val="false"/>
          <w:color w:val="000000"/>
          <w:sz w:val="28"/>
        </w:rPr>
        <w:t xml:space="preserve">
      "тұру" деген сөзден кейін ", "тарихи" ластануларды жою" деген сөздермен толықтырылсын; </w:t>
      </w:r>
      <w:r>
        <w:br/>
      </w:r>
      <w:r>
        <w:rPr>
          <w:rFonts w:ascii="Times New Roman"/>
          <w:b w:val="false"/>
          <w:i w:val="false"/>
          <w:color w:val="000000"/>
          <w:sz w:val="28"/>
        </w:rPr>
        <w:t xml:space="preserve">
      "2.2.1-міндет. Басқа мемлекеттермен экология мәселелерінде халықаралық ынтымақтастықты белсендіру, қоршаған ортаны қорғау мәселелерін реттейтін халықаралық конвенцияларды іске асыру" деген жолда "экология" деген сөзден кейін "және орнықты даму"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"Бюджеттік бағдарламалар" деген 6-бөлімде: </w:t>
      </w:r>
      <w:r>
        <w:br/>
      </w:r>
      <w:r>
        <w:rPr>
          <w:rFonts w:ascii="Times New Roman"/>
          <w:b w:val="false"/>
          <w:i w:val="false"/>
          <w:color w:val="000000"/>
          <w:sz w:val="28"/>
        </w:rPr>
        <w:t xml:space="preserve">
      алтыншы абзацта "39,1", "10" деген сандар "35,6", "6,5"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3-қосымшада (001): </w:t>
      </w:r>
      <w:r>
        <w:br/>
      </w:r>
      <w:r>
        <w:rPr>
          <w:rFonts w:ascii="Times New Roman"/>
          <w:b w:val="false"/>
          <w:i w:val="false"/>
          <w:color w:val="000000"/>
          <w:sz w:val="28"/>
        </w:rPr>
        <w:t xml:space="preserve">
      "Қоршаған ортаны қорғау саласындағы мемлекеттік экологиялық реттеуді және бақылауды өңірлерде қамтамасыз ету" деген 2-бөлімде: </w:t>
      </w:r>
      <w:r>
        <w:br/>
      </w:r>
      <w:r>
        <w:rPr>
          <w:rFonts w:ascii="Times New Roman"/>
          <w:b w:val="false"/>
          <w:i w:val="false"/>
          <w:color w:val="000000"/>
          <w:sz w:val="28"/>
        </w:rPr>
        <w:t xml:space="preserve">
      "Міндет" деген жолда: </w:t>
      </w:r>
      <w:r>
        <w:br/>
      </w:r>
      <w:r>
        <w:rPr>
          <w:rFonts w:ascii="Times New Roman"/>
          <w:b w:val="false"/>
          <w:i w:val="false"/>
          <w:color w:val="000000"/>
          <w:sz w:val="28"/>
        </w:rPr>
        <w:t xml:space="preserve">
      "1.1.2. Қоршаған орта сапасының нормативтеріне кезең-кезеңмен қол жеткізу үшін қоршаған ортаға эмиссияларды төмендету, қоршаған ортаға орнықты органикалық ластағыштардан кері әсерді төмендету, қоршаған ортаның қалпына келу үдерістерін ғылыми қамтамасыз етуді және нормативтік әдістемелік құжаттаманы қамтамасыз етуді қалыптастыру" деген жолда "қол жеткізу" деген сөздерден кейін "және экологиялық ережелерді күшейту" деген сөздермен толықтырылсын; </w:t>
      </w:r>
      <w:r>
        <w:br/>
      </w:r>
      <w:r>
        <w:rPr>
          <w:rFonts w:ascii="Times New Roman"/>
          <w:b w:val="false"/>
          <w:i w:val="false"/>
          <w:color w:val="000000"/>
          <w:sz w:val="28"/>
        </w:rPr>
        <w:t xml:space="preserve">
      "Бағдарламаны іске асыруға шығындар" деген жолдың "2009 жыл" деген бағанында "1 481 209" деген сандар "1 415 418"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3-қосымшада (002):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"Сан көрсеткіштері" деген жолда "40" деген сандар "35" деген сандармен ауыстырылсын; </w:t>
      </w:r>
      <w:r>
        <w:br/>
      </w:r>
      <w:r>
        <w:rPr>
          <w:rFonts w:ascii="Times New Roman"/>
          <w:b w:val="false"/>
          <w:i w:val="false"/>
          <w:color w:val="000000"/>
          <w:sz w:val="28"/>
        </w:rPr>
        <w:t xml:space="preserve">
      "Нәтиже көрсеткіштері" деген жолда "40" деген сандар "35" деген сандармен ауыстырылсын; </w:t>
      </w:r>
      <w:r>
        <w:br/>
      </w:r>
      <w:r>
        <w:rPr>
          <w:rFonts w:ascii="Times New Roman"/>
          <w:b w:val="false"/>
          <w:i w:val="false"/>
          <w:color w:val="000000"/>
          <w:sz w:val="28"/>
        </w:rPr>
        <w:t xml:space="preserve">
      "Бағдарламаны іске асыруға шығындар" деген жолда "49 114" деген сандар "42 975"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3-қосымшада (003): </w:t>
      </w:r>
      <w:r>
        <w:br/>
      </w:r>
      <w:r>
        <w:rPr>
          <w:rFonts w:ascii="Times New Roman"/>
          <w:b w:val="false"/>
          <w:i w:val="false"/>
          <w:color w:val="000000"/>
          <w:sz w:val="28"/>
        </w:rPr>
        <w:t xml:space="preserve">
      "Бағдарламаны іске асыруға шығындар" деген жолдың "2009 жыл" деген бағанында "358 010" деген сандар "338 010"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3-қосымшада (004): </w:t>
      </w:r>
      <w:r>
        <w:br/>
      </w:r>
      <w:r>
        <w:rPr>
          <w:rFonts w:ascii="Times New Roman"/>
          <w:b w:val="false"/>
          <w:i w:val="false"/>
          <w:color w:val="000000"/>
          <w:sz w:val="28"/>
        </w:rPr>
        <w:t xml:space="preserve">
      "Бағдарламаны іске асыруға шығындар" деген жолдың "2009 жыл" деген бағанында "2 310 560" деген сандар "30 940"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3-қосымшада (009):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"Нәтиже көрсеткіштері" деген жолда "6" деген сан "4" деген санмен ауыстырылсын; </w:t>
      </w:r>
      <w:r>
        <w:br/>
      </w:r>
      <w:r>
        <w:rPr>
          <w:rFonts w:ascii="Times New Roman"/>
          <w:b w:val="false"/>
          <w:i w:val="false"/>
          <w:color w:val="000000"/>
          <w:sz w:val="28"/>
        </w:rPr>
        <w:t xml:space="preserve">
      "Бағдарламаны іске асыруға шығындар" деген жолда "2 041 779" деген сандар "1 500 000"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3-қосымшада (010): </w:t>
      </w:r>
      <w:r>
        <w:br/>
      </w:r>
      <w:r>
        <w:rPr>
          <w:rFonts w:ascii="Times New Roman"/>
          <w:b w:val="false"/>
          <w:i w:val="false"/>
          <w:color w:val="000000"/>
          <w:sz w:val="28"/>
        </w:rPr>
        <w:t xml:space="preserve">
      "2009 жыл" бағанда: </w:t>
      </w:r>
      <w:r>
        <w:br/>
      </w:r>
      <w:r>
        <w:rPr>
          <w:rFonts w:ascii="Times New Roman"/>
          <w:b w:val="false"/>
          <w:i w:val="false"/>
          <w:color w:val="000000"/>
          <w:sz w:val="28"/>
        </w:rPr>
        <w:t xml:space="preserve">
      "Сан көрсеткіштері" деген жолда "90", "100" деген сандар алып тасталсын; </w:t>
      </w:r>
      <w:r>
        <w:br/>
      </w:r>
      <w:r>
        <w:rPr>
          <w:rFonts w:ascii="Times New Roman"/>
          <w:b w:val="false"/>
          <w:i w:val="false"/>
          <w:color w:val="000000"/>
          <w:sz w:val="28"/>
        </w:rPr>
        <w:t xml:space="preserve">
      "Нәтиже көрсеткіштері" деген жолда "90" деген сандар алып тасталсын; </w:t>
      </w:r>
      <w:r>
        <w:br/>
      </w:r>
      <w:r>
        <w:rPr>
          <w:rFonts w:ascii="Times New Roman"/>
          <w:b w:val="false"/>
          <w:i w:val="false"/>
          <w:color w:val="000000"/>
          <w:sz w:val="28"/>
        </w:rPr>
        <w:t xml:space="preserve">
      "Бағдарламаны іске асыруға шығындар" деген жолда "202 60" деген сандар алып тасталсын; </w:t>
      </w:r>
      <w:r>
        <w:br/>
      </w:r>
      <w:r>
        <w:rPr>
          <w:rFonts w:ascii="Times New Roman"/>
          <w:b w:val="false"/>
          <w:i w:val="false"/>
          <w:color w:val="000000"/>
          <w:sz w:val="28"/>
        </w:rPr>
        <w:t>
</w:t>
      </w:r>
      <w:r>
        <w:rPr>
          <w:rFonts w:ascii="Times New Roman"/>
          <w:b w:val="false"/>
          <w:i w:val="false"/>
          <w:color w:val="000000"/>
          <w:sz w:val="28"/>
        </w:rPr>
        <w:t xml:space="preserve">
      3-қосымшада (011):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"Сан көрсеткіштері" деген жолда "3" деген сан алып тасталсын; </w:t>
      </w:r>
      <w:r>
        <w:br/>
      </w:r>
      <w:r>
        <w:rPr>
          <w:rFonts w:ascii="Times New Roman"/>
          <w:b w:val="false"/>
          <w:i w:val="false"/>
          <w:color w:val="000000"/>
          <w:sz w:val="28"/>
        </w:rPr>
        <w:t xml:space="preserve">
      "Нәтиже көрсеткіштері" деген жолда "3" деген сан алып тасталсын; </w:t>
      </w:r>
      <w:r>
        <w:br/>
      </w:r>
      <w:r>
        <w:rPr>
          <w:rFonts w:ascii="Times New Roman"/>
          <w:b w:val="false"/>
          <w:i w:val="false"/>
          <w:color w:val="000000"/>
          <w:sz w:val="28"/>
        </w:rPr>
        <w:t xml:space="preserve">
      "Бағдарламаны іске асыруға шығындар" деген жолда "13 248" деген сандар алып тасталсын; </w:t>
      </w:r>
      <w:r>
        <w:br/>
      </w:r>
      <w:r>
        <w:rPr>
          <w:rFonts w:ascii="Times New Roman"/>
          <w:b w:val="false"/>
          <w:i w:val="false"/>
          <w:color w:val="000000"/>
          <w:sz w:val="28"/>
        </w:rPr>
        <w:t>
</w:t>
      </w:r>
      <w:r>
        <w:rPr>
          <w:rFonts w:ascii="Times New Roman"/>
          <w:b w:val="false"/>
          <w:i w:val="false"/>
          <w:color w:val="000000"/>
          <w:sz w:val="28"/>
        </w:rPr>
        <w:t xml:space="preserve">
      3-қосымшада (014): </w:t>
      </w:r>
      <w:r>
        <w:br/>
      </w:r>
      <w:r>
        <w:rPr>
          <w:rFonts w:ascii="Times New Roman"/>
          <w:b w:val="false"/>
          <w:i w:val="false"/>
          <w:color w:val="000000"/>
          <w:sz w:val="28"/>
        </w:rPr>
        <w:t xml:space="preserve">
      "Бағдарламаны іске асыруға шығындар" деген жолдың "2009 жыл" деген бағанында "876 794" деген сандар "465 708" деген сандармен ауыстырылсын; </w:t>
      </w:r>
      <w:r>
        <w:br/>
      </w:r>
      <w:r>
        <w:rPr>
          <w:rFonts w:ascii="Times New Roman"/>
          <w:b w:val="false"/>
          <w:i w:val="false"/>
          <w:color w:val="000000"/>
          <w:sz w:val="28"/>
        </w:rPr>
        <w:t xml:space="preserve">
      5, 6-қосымшалар осы қаулыға 1, 2-қосымшаларға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1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мамырдағы </w:t>
      </w:r>
      <w:r>
        <w:br/>
      </w:r>
      <w:r>
        <w:rPr>
          <w:rFonts w:ascii="Times New Roman"/>
          <w:b w:val="false"/>
          <w:i w:val="false"/>
          <w:color w:val="000000"/>
          <w:sz w:val="28"/>
        </w:rPr>
        <w:t xml:space="preserve">
N 715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5-қосымша </w:t>
      </w:r>
    </w:p>
    <w:p>
      <w:pPr>
        <w:spacing w:after="0"/>
        <w:ind w:left="0"/>
        <w:jc w:val="left"/>
      </w:pPr>
      <w:r>
        <w:rPr>
          <w:rFonts w:ascii="Times New Roman"/>
          <w:b/>
          <w:i w:val="false"/>
          <w:color w:val="000000"/>
        </w:rPr>
        <w:t xml:space="preserve"> Қазақстан Республикасы Қоршаған ортаны қорғау министрлігінің </w:t>
      </w:r>
      <w:r>
        <w:br/>
      </w:r>
      <w:r>
        <w:rPr>
          <w:rFonts w:ascii="Times New Roman"/>
          <w:b/>
          <w:i w:val="false"/>
          <w:color w:val="000000"/>
        </w:rPr>
        <w:t xml:space="preserve">
бюджеттік шығыстарын жинақтау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1393"/>
        <w:gridCol w:w="1393"/>
        <w:gridCol w:w="1393"/>
        <w:gridCol w:w="1393"/>
        <w:gridCol w:w="139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мың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мың теңге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6851140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9436641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6458931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17103072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12039615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бағдарламалар, 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6851140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9436641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6458931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17103072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12039615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4921923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4326909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4409475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5212107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6014438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Қоршаған орта сапасын сақтау, қалпына келтіру және жақсарту, Қазақстан Республикасының орнықты дамуға көшуін қамтамасыз ету жөніндегі қызметтер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1234930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1155275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1415418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1759313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2117702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Сапалық және сандық көрсеткіштерді (экологиялық нормативтерді және талаптарды) әзірлеу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49113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Қоршаған ортаны қорғау саласындағы ғылыми зерттеулер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294947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390231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406428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Гидрометеорологиялық мониторингті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2172739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1946921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1987496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2277315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2611247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Қоршаған орта жай-күйіне бақылаулар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558696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596136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664827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746393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Қазақстан Республикасы Қоршаған ортаны қорғау министрлігін материалдық-техникалық жабдықтау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324434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29448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Ведомстволық бағынысты мекемелердің ғимараттарын, үймереттерін және имараттарын күрделі жөндеу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Стратегиялық, трансшекаралық және экологиялық қауіпті объектілердің мемлекеттік экологиялық сараптамасын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4245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Мемлекеттік басқарудың деңгейлері арасындағы өкілеттіктерді бөлу шеңберінде әкімшілік функцияларға берілетін облыстық бюджеттерге, Астана және Алматы қалалары бюджеттеріне ағымдағы нысаналы трансферттер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31494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40942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1929217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5109732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2049456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11890965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6025178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Қоршаған ортаны қорғау объектілерін салу және қайта жаңарту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899260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1360243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1924350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Қоршаған ортаны қорғаудың ақпараттық жүйесін құру және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465171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Облыстық бюджеттерге, Астана және Алматы қалалары бюджеттеріне қоршаған ортаны қорғау объектілерін салуға және қайта жаңартуға берілетін нысаналы даму трансферттері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2388609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6449171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1911389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"Тарихи" ластануларды жою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Бұзылған табиғи ортаны қалпына келтіру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Қазақстан Республикасының Ұлттық гидрометеорологиялық қызметін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465708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1215583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2338789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Қазақстан Республикасында орнықты даму қағидаттарын енгізу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барлық шығыстары, оның ішінде: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4921923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4326909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4409475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5212107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6014437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Жаңғыртуды қоса алғандағы бюджеттік даму бағдарламалары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1929217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5109732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2049456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11890965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6025178 </w:t>
            </w:r>
          </w:p>
        </w:tc>
      </w:tr>
    </w:tbl>
    <w:bookmarkStart w:name="z1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мамырдағы </w:t>
      </w:r>
      <w:r>
        <w:br/>
      </w:r>
      <w:r>
        <w:rPr>
          <w:rFonts w:ascii="Times New Roman"/>
          <w:b w:val="false"/>
          <w:i w:val="false"/>
          <w:color w:val="000000"/>
          <w:sz w:val="28"/>
        </w:rPr>
        <w:t xml:space="preserve">
N 715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6-қосымша </w:t>
      </w:r>
    </w:p>
    <w:p>
      <w:pPr>
        <w:spacing w:after="0"/>
        <w:ind w:left="0"/>
        <w:jc w:val="left"/>
      </w:pPr>
      <w:r>
        <w:rPr>
          <w:rFonts w:ascii="Times New Roman"/>
          <w:b/>
          <w:i w:val="false"/>
          <w:color w:val="000000"/>
        </w:rPr>
        <w:t xml:space="preserve"> Шығыстарды стратегиялық бағыттар, мақсаттар, міндеттер және </w:t>
      </w:r>
      <w:r>
        <w:br/>
      </w:r>
      <w:r>
        <w:rPr>
          <w:rFonts w:ascii="Times New Roman"/>
          <w:b/>
          <w:i w:val="false"/>
          <w:color w:val="000000"/>
        </w:rPr>
        <w:t xml:space="preserve">
бюджеттік бағдарламалар бойынша болу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1393"/>
        <w:gridCol w:w="1393"/>
        <w:gridCol w:w="1393"/>
        <w:gridCol w:w="1393"/>
        <w:gridCol w:w="1393"/>
      </w:tblGrid>
      <w:tr>
        <w:trPr>
          <w:trHeight w:val="30" w:hRule="atLeast"/>
        </w:trPr>
        <w:tc>
          <w:tcPr>
            <w:tcW w:w="6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 мақсаттар мен бюджеттік бағдарламалар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мың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Қоршаған орта сапасын тұрақтандыру және жақсарту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4003505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6857562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3306556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12812947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6106758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Қоршаған ортаға эмиссияларды азайту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2521108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1897530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1689133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2092965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2457797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Қоршаған ортаға шығарындылар мен төгенділерді азайту және қалдықтарды орналастыру жөніндегі шараларды әзірлеу және іске асыру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"Қоршаған орта сапасын сақтау, қалпына келтіру және жақсарту, Қазақстан Республикасының орнықты дамуға көшуін қамтамасыз ету жөніндегі қызметтер", 003 "Қоршаған ортаны қорғау саласындағы ғылыми зерттеулер" бюджеттік бағдарламалар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1398896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1323079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1480837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1806831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2140450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Қоршаған ортаға эмиссиялар деңгейін төмендету, қоршаған ортаға орнықты органикалық ластағыштардың кері әсер етуін төмендету, қоршаған ортаны қалпына келтіру үдерістерін ғылыми қамтамасыз етуді қалыптастыру және қоршаған орта сапасы және экологиялық ережелерді күшейту нормативтеріне кезеңді қол жеткізу үшін нормативтік әдістемелік құжаттамалармен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"Қоршаған ортаны қорғау саласындағы ғылыми зерттеулер" және 002 "Сапалық және сандық көрсеткіштерді (экологиялық нормативтерді және талаптарды) әзірлеу" бюджеттік </w:t>
            </w:r>
            <w:r>
              <w:rPr>
                <w:rFonts w:ascii="Times New Roman"/>
                <w:b w:val="false"/>
                <w:i w:val="false"/>
                <w:color w:val="000000"/>
                <w:sz w:val="20"/>
              </w:rPr>
              <w:t xml:space="preserve">бағдарламалар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104113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1.1.3-міндет. Қоршаған ортаны қорғаудың экологиялық экономикалық тетіктерін жетілдіру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"Қоршаған орта сапасын сақтау, қалпына келтіру және жақсарту, Қазақстан Республикасының орнықты дамуға көшуін қамтамасыз ету жөніндегі қызметтер" бюджеттік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86864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1.1.4-міндет. Экологиялық реттеу және бақылау жүйесін жетілдіру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"Стратегиялық, трансшекаралық және экологиялық қауіпті объектілердің мемлекеттік экологиялық сараптамасын жүргізу", 007 "Қоршаған ортаны қорғаудың ақпараттық жүйесін құру және дамыту", 111 "Мемлекеттік басқарудың деңгейлері арасындағы өкілеттіктерді бөлу шеңберінде әкімшілік функцияларға берілетін облыстық бюджеттерге, Астана және Алматы қалалары бюджеттеріне ағымдағы нысаналы трансферттер" бюджеттік бағдарламалар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480379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76527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1.1.5-міндет. Аумақтық бөлімшелерді материалдық-техникалық қамтамасыз ету, талдау зертханаларын техникалық қайта жарақтандыру және жабдықтау, инспекциялық жұмысты кадрлық және әдістемелік қамтамасыз етуді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"Қазақстан Республикасы Қоршаған ортаны қорғау министрлігін материалдық-техникалық жабдықтау", 011 "Ведомстволық бағынысты мекемелердің ғимараттарын, үймереттерін және имараттарын күрделі жөндеу", 001 "Қоршаған орта сапасын сақтау, қалпына келтіру және жақсарту, Қазақстан Республикасының орнықты дамуға көшуін қамтамасыз ету жөніндегі қызметтер" бюджеттік бағдарламалар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48492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49843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Табиғи ортаны қалпына келтіру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1482397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4960032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1617423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10719982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3750389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Су бұру жүйелерін және кәріз тазарту имараттарын салу, қайта құру және жаңғырту бойынша жобаларды іске асыру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"Қоршаған ортаны қорғау объектілерін салу және қайта жаңарту", 009 "Облыстық бюджеттерге, Астана және Алматы қалалары бюджеттеріне қоршаған ортаны қорғау объектілерін салуға және қайта жаңартуға берілетін нысаналы даму трансферттері" бюджеттік бағдарламалар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899260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3748852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1530940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8373521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1911389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1.2.2-міндет. Экологиялық апат аймақтарында экологиялық ахуалды жақсарту жөніндегі шаралар кешенін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"Қоршаған ортаны қорғау саласындағы ғылыми зерттеулер" бюджеттік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1.2.3-міндет. Табиғи ортаның азып-тозуын тоқтата тұру, "тарихи" ластануларды, оның ішінде орнықты органикалық ластанулар жою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"Бұзылған табиғи ортаны қалпына келтіру" бюджеттік бағдарламасы, оның ішінде: "Қуаң жерлерді басқару", "Қазақстанда полихлордифенил қорларын және қалдықтарын қауіпсіз басқару бойынша жоспар құру және іске асыру", 003 "Қоршаған ортаны қорғау саласындағы ғылыми зерттеулер", 012 "Тарихи" ластануларды жою" бюджеттік бағдарламалар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580387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1207480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2339461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Қазақстан Республикасының орнықты дамуға көшу тетіктерін құру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245863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Теңгерімді даму құралдарын қалыптастыру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206363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Қазақстан өңірлері және салалары бойынша орнықты даму қағидаттарын енгізу және орнықты дамудың нысаналық көрсеткіштерін әзірлеу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"Қазақстан Республикасында орнықты даму қағидаттарын енгізу" бюджеттік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Қазақстан өңірлері бойынша қоршаған ортаның ластануынан халық денсаулығы үшін қауіптерді бағалау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"Қоршаған орта жай-күйіне бақылаулар жүргізу" бюджеттік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186674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247300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2.2-мақсат. Халықаралық экологиялық ынтымақтастықты тереңдету және орнықты дамудың трансшекаралық аймақтарын қалыптастыру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2.2.1-міндет. Экология және орнықты даму мәселелері бойынша басқа мемлекеттермен халықаралық ынтымақтастықты белсенді ету, қоршаған ортаны қорғау мәселелерін реттейтін халықаралық конвенцияларды іске асыру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"Қоршаған ортаны қорғау саласындағы ғылыми зерттеулер" бюджеттік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2.2.2-міндет. Каспий теңізі қайранының және жақын маңдағы аумақтардың ластануын ескерту жөніндегі шараларды жүзеге асыру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"Қоршаған ортаны қорғау саласындағы ғылыми зерттеулер" бюджеттік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2.3-мақсат. Жаңартылатын ресурстарды және энергия көздерін тиімді пайдалану үшін экономиканы бағыттау және жағдайлар жасау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2.3.1-міндет. Жаңартылатын энергия көздерін тиімді пайдалану саласында заңнамалық негізді, стратегиялық құжаттарды құру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"Қоршаған ортаны қорғау саласындағы ғылыми зерттеулер" бюджеттік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2.3.2-міндет. Табиғат ресурстарды тиімді пайдалану, сақтау және баламалы энергетиканы дамыту жөніндегі жобаларды әзірлеу және іске асыру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"Қоршаған ортаны қорғау саласындағы ғылыми зерттеулер" бюджеттік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Гидрометеорологиялық және экологиялық мониторингті жаңғырту және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2749635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2333216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2833340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3926125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5449129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3.1-мақсат. Гидрометеорологиялық және экологиялық қауіпсіздікті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465708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1215583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2338789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3.1.1-міндет. Гидрометеорологиялық бақылаудың және қоршаған ортаның жай-күйін бақылаудың мемлекеттік желісін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"Қазақстан Республикасының Ұлттық гидрометеорологиялық қызметін жаңғырту" бюджеттік даму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1523529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3.1.2-міндет. Байланыс, деректерді өңдеу және жолдау құралдарын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"Қазақстан Республикасының Ұлттық гидрометеорологиялық қызметін жаңғырту" бюджеттік даму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3.1.3-міндет. Болжамдық қызметті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"Қазақстан Республикасының Ұлттық гидрометеорологиялық қызметін жаңғырту" бюджеттік даму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3.1.4-міндет. ҚР ҰГМҚ ұйымдастыру және басқару жүйесін жетілдіру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"Қазақстан Республикасының Ұлттық гидрометеорологиялық қызметін жаңғырту" бюджеттік даму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3.1.5-міндет. Қазақстан Республикасының Ұлттық гидрометеорологиялық қызметі бөлімшелерін қызметтік-өндірістік ғимараттармен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261470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915244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616260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"Қазақстан Республикасының Ұлттық гидрометеорологиялық қызметін жаңғырту" бюджеттік даму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мақсат. Гидрометеорологиялық және экологиялық мониторингті жетілдіру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2749635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2333216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2367632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2710542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3110340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3.2.1-міндет. Мемлекет пен халықтың гидрометеорологиялық ақпараттық, оның ішінде қауіпті және табиғи гидрометеорологиялық құбылыстар туралы уақытылы ескертудегі қажеттіліктерін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"Гидрометеорологиялық мониторингті жүргізу" бюджеттік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2172739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1946921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1987496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2277315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2611247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3.2.2-міндет. Мемлекеттік органдар мен халықты қоршаған орта ластануының жай-күйі туралы ақпаратпен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"Қоршаған орта жай-күйіне бақылаулар жүргізу" бюджеттік бағдарламасы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386295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499093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