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01af" w14:textId="c890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7 шілдедегі N 666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16 сәуірдегі N 528 Қаулысы. Күші жойылды - Қазақстан Республикасы Үкіметінің 2011 жылғы 12 мамырдағы № 504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2011.05.12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"Әуе кемелерінің ұшу қауіпсіздігіне қатер төндіру ықтимал қызметті жүзеге асыруға рұқсат беру ережесін бекіту туралы" Қазақстан Республикасы Үкіметінің 2003 жылғы 7 шілдедегі N 666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28, 274-құжат)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 "Қазақстан Республикасы Президентінің "Қазақстан  Республикасының әуе кеңістігін пайдалану және авиация қызметі туралы" 1995 жылғы 20 желтоқсандағы N 2697 заң күші бар Жарлығының" деген сөздер "Қазақстан Республикасының әуе кеңістігін пайдалану және авиация қызметі туралы" Қазақстан Республикасының 1995 жылғы 20 желтоқсандағы Заңының 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Әуе кемелерінің ұшу қауіпсіздігіне қатер төндіруі ықтимал қызметті жүзеге асыруға рұқсат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Республикасы Президентінің "Қазақстан Республикасының әуе кеңістігін пайдалану және авиация қызметі туралы" 1995 жылғы 20 желтоқсандағы N 2697 заң күші бар Жарлығының" деген сөздер "Қазақстан Республикасының әуе кеңістігін пайдалану және авиация қызметі туралы" Қазақстан Республикасының 1995 жылғы 20 желтоқсандағы Заңының"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әуеайлақ маңындағы аумақ - әуеайлақтың бақылау нүктесінен 50 километр радиустегі жер бетіндегі учаске";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3-1, 3-2, 3-3 және 3-4-тармақтармен 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Ұшу қауіпсіздігіне қызметтің әсерін және қызмет нәтижесінде әуе кемелерінің ұшу қауіпсіздігінің қатерін болдырмауға арналған қажетті іс-шараларды айқындау мақсатында әуежайды (әуеайлақты) пайдалануды жүзеге асыратын азаматтық авиация ұйымының бірінші басшысының бұйрығымен әуежай, аэронавигациялық ұйым өкілдерінің және сәулет-құрылыс бақылауы өкілдерінің қатысуымен тұрақты жұмыс істейтін комиссия (бұдан әрі - Комиссия)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Бірлесіп пайдалану және/немесе бірлесіп орналасу әуеайлақтарында Комиссия құрамына Қазақстан Республикасы Қорғаныс министрлігінің өкілдері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Ұшу қауіпсіздігіне қызметтің әсерін және мемлекеттік авиацияның әуеайлақтары ауданынан тысқары жердегі және әуеайлақтарындағы әуе кемелерінің ұшу қауіпсіздігінің қатерін болдырмау үшін қажетті іс-шараларды Қазақстан Республикасы Қорғаныс министрлігі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Рұқсат алу мыналарды орналастыру үшін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әуеайлақтарға әуедегі кіреберістер жолақтарының шекараларындағы, сондай-ақ осы жолақтардың шекарасынан тысқары әуеайлақтың бақылау нүктесінен (бұдан әрі - ӘБН) 7 километр радиустегі барлық объектілерді;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биіктігі әуеайлақ деңгейіне қатысты 50 м және одан астам ӘБН-нен 30 км радиустегі объектілерді;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биіктігі әуеайлақ деңгейіне қатысты 100 м және одан астам ӘБН-нен 50 км радиустегі объектілерді;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орналасу орнына қарамастан: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авиациялық радиотехникалық құралдардың қалыпты жұмысы үшін бөгет болуы мүмкін байланыс, электр тарату желілері, сондай-ақ радио- және электромагниттік сәулеленудің басқа да объектілерін;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жарылыс қаупі бар объектілерді;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шығарынды газдарды авариялық жағуға арналған алау құрылғыларын.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Алау құрылғыларының биіктігін айқындау кезінде жалын шығарындысының барынша ықтимал биіктігі есепке 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қызметі әуеайлақ ауданындағы көрінімді нашарлатуға әкелетін өнеркәсіптік және өзге де кәсіпорындар мен құрылыстарды.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3-3. Осы Ереженің 3-2-тармағының 3), 4), 5), 6), 7) тармақшаларында көрсетілген объектілерді орналастыру оларды орналастыратын жерге қарамастан, Қазақстан Республикасы Қорғаныс министрлігімен келісілуі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3-4. ӘБН-нен 15 км жақын аралықта құстардың келуімен және жаппай жиналуымен ерекшеленетін тамақ қалдықтарының шығарындысын орналастыруға, аң шаруашылығы фермаларын, мал сою және басқа да объектілерді салуға тыйым салынады.";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 және 6-2-тармақтармен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Рұқсатты уәкілетті орган осы Ереженің 3-1-тармағына сәйкес құрылатын Комиссияның қорытындысы негізінде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Қорытынды алу үшін жеке және заңды тұлғалар Комиссияға мынадай құжаттарды қоса бере отырып, өтінім жібереді: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әуеайлақ маңындағы аумақта және әуе трассалары шегіндегі жерлерде орналасқан объектілерді, электр беру желілерін, кедергілерді салу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 объектілерінің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объектіден ӘБН-ге дейінгі аралықты көрсете отырып, құрылыс кезінде пайдаланылатын құрылыстардың, діңгектердің, құрылыс крандарының биіктігі туралы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объектіден ӘБН-ге дейінгі аралықты көрсете отырып, құрылыс учаскелеріндегі жер бетінің абсолюттік белгілерінің деректері, қалаға немесе елді мекенге орнықтырылған құрылыс объектілерін салу учаскесі белгіленген жергілікті жер бедерінің картасы;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беру желілерінің кернеуі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беру желілері (оның ішінде бұрыштық, суаттар, өзендер, темір жолдар мен автомобиль жолдары арқылы өтетін) биіктігінің деректері;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дүниенің жақтары бойынша бағдарланған жергілікті жер бедерін ескере және ауқымын көрсете отырып, электр беру желілері трассасының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 ауданындағы объектілер мен кедергілердің ұзақтығы туралы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дүниенің жақтары бойынша бағдарланған жергілікті жер бедерін ескере және ауқымын көрсете отырып, объектілер мен кедергілер ұзақтығының жоспары;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олардың салдарынан әуе кеңістігінде электромагниттік, жарықтық, акустикалық, корпускулярлық және сәуле шығарудың өзге де түрлері жүргізілетін жұмыстар жүргізу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учаскенің бастапқы және соңғы пункттері туралы деректер және бүкіл трассаның атаулары (аумағы бойынша трасса өтетін облысты, ауданды көрсете отырып);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 сәуле шығаратын қондырғылардың мақсаты туралы деректер, жұмыс жиілігі, қуаттылығы, сәуле шығару бағыттылығы, антенналық қондырғылардың биіктігі;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құстардың жаппай жиналуына немесе ұшу көрінімінің нашарлауына әкеп соқтыратын объектілерді орналастыру үшін объектінің орналасу орны туралы деректер, ӘБН-ге дейінгі аралық ұсынылады;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әуе кеңістігінде материалдық объектілердің қозғалысына тікелей байланысты емес, бірақ әуе кемелерінің ұшу қауіпсіздігіне, олардың жабдықтарына және ондағы адамдарға әсер ететін басқа да қызметті жүзеге асыру тәртібі және шарттары туралы мәліметтер.";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үшінші абзацы "құрылыс кезінде" деген сөздердің алдынан "объектіден ӘБН-ге дейінгі аралықты көрсете отырып,"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"деректер" деген сөзден кейін ", ӘБН-ге дейінгі аралық"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тармақшаның екінші абзацындағы "болуы тиіс" деген сөздер "ұсынылады"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9-тармақтағы "30" деген сандар "15"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Егер рұқсат алған жеке немесе заңды тұлға үш жыл ішінде тиісті обьектілерді салуға кіріспесе, рұқсат күшін жояды.".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