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fb5b" w14:textId="395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 Дүйсембаев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Еркін Сейдеғалиұлы Дүйсембаев Қазақстан Республикасының Көлік және коммуникация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