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f27ab" w14:textId="dbf27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қорынан берілетін 2009 жылға арналған нысаналы трансферт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2009 жылғы 25 наурыздағы N 391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xml:space="preserve">
      "Қазақстан Республикасының Ұлттық қорынан берілетін 2009 жылға арналған нысаналы трансферт туралы" Қазақстан Республикасының Президенті Жарлығының жобасы Қазақстан Республикасы Президентінің қарауына енгізілсін.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left"/>
      </w:pPr>
      <w:r>
        <w:rPr>
          <w:rFonts w:ascii="Times New Roman"/>
          <w:b/>
          <w:i w:val="false"/>
          <w:color w:val="000000"/>
        </w:rPr>
        <w:t xml:space="preserve"> Қазақстан Республикасы Президентінің Жарлығы  Қазақстан Республикасының Ұлттық қорынан берілетін 2009 жылға арналған нысаналы трансферт туралы </w:t>
      </w:r>
    </w:p>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 xml:space="preserve">23-бабына </w:t>
      </w:r>
      <w:r>
        <w:rPr>
          <w:rFonts w:ascii="Times New Roman"/>
          <w:b w:val="false"/>
          <w:i w:val="false"/>
          <w:color w:val="000000"/>
          <w:sz w:val="28"/>
        </w:rPr>
        <w:t xml:space="preserve">сәйкес </w:t>
      </w:r>
      <w:r>
        <w:rPr>
          <w:rFonts w:ascii="Times New Roman"/>
          <w:b/>
          <w:i w:val="false"/>
          <w:color w:val="000000"/>
          <w:sz w:val="28"/>
        </w:rPr>
        <w:t xml:space="preserve">ҚАУЛЫ ЕТЕМІН: </w:t>
      </w:r>
      <w:r>
        <w:br/>
      </w:r>
      <w:r>
        <w:rPr>
          <w:rFonts w:ascii="Times New Roman"/>
          <w:b w:val="false"/>
          <w:i w:val="false"/>
          <w:color w:val="000000"/>
          <w:sz w:val="28"/>
        </w:rPr>
        <w:t xml:space="preserve">
      1. Жұмыспен қамтуды қамтамасыз ету, жұмыссыздықтың елеулі деңгейін болдырмау және дағдарыстан кейінгі тұрақты дамуға жағдай жасау үшін 2009 жылы Қазақстан Республикасының Ұлттық қорынан республикалық бюджетке берілетін 347900 (үш жүз қырық жеті миллиард тоғыз жүз) миллион теңге мөлшерінде нысаналы трансферт бөлінсін. </w:t>
      </w:r>
      <w:r>
        <w:br/>
      </w:r>
      <w:r>
        <w:rPr>
          <w:rFonts w:ascii="Times New Roman"/>
          <w:b w:val="false"/>
          <w:i w:val="false"/>
          <w:color w:val="000000"/>
          <w:sz w:val="28"/>
        </w:rPr>
        <w:t xml:space="preserve">
      2. Осы Жарлық қол қойылған күнінен бастап қолданысқа енгізіледі.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Президенті                                         Н. 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