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9054" w14:textId="f2f9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Ішкі әскерлерінің жоғары әскери училищесі" мемлекеттік мекемесін қайта атау туралы</w:t>
      </w:r>
    </w:p>
    <w:p>
      <w:pPr>
        <w:spacing w:after="0"/>
        <w:ind w:left="0"/>
        <w:jc w:val="both"/>
      </w:pPr>
      <w:r>
        <w:rPr>
          <w:rFonts w:ascii="Times New Roman"/>
          <w:b w:val="false"/>
          <w:i w:val="false"/>
          <w:color w:val="000000"/>
          <w:sz w:val="28"/>
        </w:rPr>
        <w:t>Қазақстан Республикасы Үкіметінің 2009 жылғы 17 наурыздағы N 348 Қаулысы</w:t>
      </w:r>
    </w:p>
    <w:p>
      <w:pPr>
        <w:spacing w:after="0"/>
        <w:ind w:left="0"/>
        <w:jc w:val="both"/>
      </w:pPr>
      <w:bookmarkStart w:name="z1" w:id="0"/>
      <w:r>
        <w:rPr>
          <w:rFonts w:ascii="Times New Roman"/>
          <w:b w:val="false"/>
          <w:i w:val="false"/>
          <w:color w:val="000000"/>
          <w:sz w:val="28"/>
        </w:rPr>
        <w:t xml:space="preserve">
      Қазақстан Республикасы Ішкі істер министрлігінің Ішкі әскерлері үшін мамандар даярлауды одан әрі жетілдіру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Ішкі істер министрлігі Ішкі әскерлерінің жоғары әскери училищесі" мемлекеттік мекемесі "Қазақстан Республикасы Ішкі істер министрлігі Ішкі әскерлерінің Әскери институты" мемлекеттік мекемесі болып қайта аталсын.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Ішкі істер министрлігі Қазақстан Республикасының заңнамасында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мемлекеттік мекеменің әділет органдарында мемлекеттік қайта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өзгерістер бекітілсін.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наурыздағы </w:t>
      </w:r>
      <w:r>
        <w:br/>
      </w:r>
      <w:r>
        <w:rPr>
          <w:rFonts w:ascii="Times New Roman"/>
          <w:b w:val="false"/>
          <w:i w:val="false"/>
          <w:color w:val="000000"/>
          <w:sz w:val="28"/>
        </w:rPr>
        <w:t xml:space="preserve">
N 348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18.06.2015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мәселелері" туралы Қазақстан Республикасы Үкіметінің 2005 жылғы 22 маусымдағы N 607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25, 311-құжат): </w:t>
      </w:r>
      <w:r>
        <w:br/>
      </w: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ережеде: </w:t>
      </w:r>
      <w:r>
        <w:br/>
      </w:r>
      <w:r>
        <w:rPr>
          <w:rFonts w:ascii="Times New Roman"/>
          <w:b w:val="false"/>
          <w:i w:val="false"/>
          <w:color w:val="000000"/>
          <w:sz w:val="28"/>
        </w:rPr>
        <w:t xml:space="preserve">
      12-тармақта 2) тармақшаның елу бесінші абзацындағы ", әскери училищелерде" деген сөздер алынып тасталсын; </w:t>
      </w:r>
      <w:r>
        <w:br/>
      </w:r>
      <w:r>
        <w:rPr>
          <w:rFonts w:ascii="Times New Roman"/>
          <w:b w:val="false"/>
          <w:i w:val="false"/>
          <w:color w:val="000000"/>
          <w:sz w:val="28"/>
        </w:rPr>
        <w:t xml:space="preserve">
      көрсетілген қаулымен бекітілген Қазақстан Республикасы Ішкі істер министрлігінің қарамағындағы ұйымдардың тізбесінде: </w:t>
      </w:r>
      <w:r>
        <w:br/>
      </w:r>
      <w:r>
        <w:rPr>
          <w:rFonts w:ascii="Times New Roman"/>
          <w:b w:val="false"/>
          <w:i w:val="false"/>
          <w:color w:val="000000"/>
          <w:sz w:val="28"/>
        </w:rPr>
        <w:t xml:space="preserve">
      реттік нөмірі 12-жол мынадай редакцияда жазылсын: </w:t>
      </w:r>
      <w:r>
        <w:br/>
      </w:r>
      <w:r>
        <w:rPr>
          <w:rFonts w:ascii="Times New Roman"/>
          <w:b w:val="false"/>
          <w:i w:val="false"/>
          <w:color w:val="000000"/>
          <w:sz w:val="28"/>
        </w:rPr>
        <w:t xml:space="preserve">
      "12. Қазақстан Республикасы Ішкі істер министрлігі Ішкі әскерлерінің Әскери институты.". </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xml:space="preserve">
      2-бөлімде: </w:t>
      </w:r>
      <w:r>
        <w:br/>
      </w:r>
      <w:r>
        <w:rPr>
          <w:rFonts w:ascii="Times New Roman"/>
          <w:b w:val="false"/>
          <w:i w:val="false"/>
          <w:color w:val="000000"/>
          <w:sz w:val="28"/>
        </w:rPr>
        <w:t xml:space="preserve">
      2-бағандағы "Ішкі әскерлердің құрамалары мен бөлімдері, оның ішінде мерзімді қызметтегі әскери қызметшілер: олардың ішінде Ішкі әскерлердің жоғары әскери училищесінің курсанттары" деген жолдағы "Ішкі әскерлердің жоғары әскери училищесінің" деген сөздер "Ішкі әскерлердің Әскери институтының" деген сөздермен ауыстырылсын; </w:t>
      </w:r>
      <w:r>
        <w:br/>
      </w:r>
      <w:r>
        <w:rPr>
          <w:rFonts w:ascii="Times New Roman"/>
          <w:b w:val="false"/>
          <w:i w:val="false"/>
          <w:color w:val="000000"/>
          <w:sz w:val="28"/>
        </w:rPr>
        <w:t xml:space="preserve">
      2-бағандағы "Ішкі әскерлердің жоғары әскери училищесі" деген жол мынадай редакцияда жазылсын: </w:t>
      </w:r>
      <w:r>
        <w:br/>
      </w:r>
      <w:r>
        <w:rPr>
          <w:rFonts w:ascii="Times New Roman"/>
          <w:b w:val="false"/>
          <w:i w:val="false"/>
          <w:color w:val="000000"/>
          <w:sz w:val="28"/>
        </w:rPr>
        <w:t xml:space="preserve">
      "Ішкі әскерлердің Әскери институты". </w:t>
      </w:r>
      <w:r>
        <w:br/>
      </w:r>
      <w:r>
        <w:rPr>
          <w:rFonts w:ascii="Times New Roman"/>
          <w:b w:val="false"/>
          <w:i w:val="false"/>
          <w:color w:val="000000"/>
          <w:sz w:val="28"/>
        </w:rPr>
        <w:t>
</w:t>
      </w:r>
      <w:r>
        <w:rPr>
          <w:rFonts w:ascii="Times New Roman"/>
          <w:b w:val="false"/>
          <w:i w:val="false"/>
          <w:color w:val="000000"/>
          <w:sz w:val="28"/>
        </w:rPr>
        <w:t>
      4. "Республикалық бюджеттен қаржыландырылатын білім беру ұйымдарында (Қазақстан Республикасының Ұлттық қауіпсіздік комитетінің білім беру ұйымдарында мамандар даярлауды қоспағанда) жоғарғы және жоғарғы оқу орнынан кейінгі, сондай-ақ техникалық және кәсіптік білімі бар мамандар даярлауға 2008/2009 оқу жылына арналған мемлекеттік білім беру тапсырысын бекіту туралы" Қазақстан Республикасы Үкіметінің 2008 жылғы 18 маусымдағы N 591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2008 ж., N 30, 305-құжат): </w:t>
      </w:r>
      <w:r>
        <w:br/>
      </w:r>
      <w:r>
        <w:rPr>
          <w:rFonts w:ascii="Times New Roman"/>
          <w:b w:val="false"/>
          <w:i w:val="false"/>
          <w:color w:val="000000"/>
          <w:sz w:val="28"/>
        </w:rPr>
        <w:t xml:space="preserve">
      көрсетілген қаулымен бекітілген республикалық бюджеттен қаржыландырылатын білім беру ұйымдарында жоғары білімі бар мамандар даярлауға 2008/2009 оқу жылына арналған мемлекеттік білім беру тапсырысында: </w:t>
      </w:r>
      <w:r>
        <w:br/>
      </w:r>
      <w:r>
        <w:rPr>
          <w:rFonts w:ascii="Times New Roman"/>
          <w:b w:val="false"/>
          <w:i w:val="false"/>
          <w:color w:val="000000"/>
          <w:sz w:val="28"/>
        </w:rPr>
        <w:t xml:space="preserve">
      Қазақстан Республикасы Ішкі істер министрлігінің оқу орындарында жоғары білімі бар мамандар даярлауға 2008/2009 оқу жылына арналған мемлекеттік білім беру тапсырысында: </w:t>
      </w:r>
      <w:r>
        <w:br/>
      </w:r>
      <w:r>
        <w:rPr>
          <w:rFonts w:ascii="Times New Roman"/>
          <w:b w:val="false"/>
          <w:i w:val="false"/>
          <w:color w:val="000000"/>
          <w:sz w:val="28"/>
        </w:rPr>
        <w:t xml:space="preserve">
      "Ішкі әскерлердің жоғары әскери училищесі (Петропавл қаласы)" деген бөлімнің тақырыбы мынадай редакцияда жазылсын: </w:t>
      </w:r>
      <w:r>
        <w:br/>
      </w:r>
      <w:r>
        <w:rPr>
          <w:rFonts w:ascii="Times New Roman"/>
          <w:b w:val="false"/>
          <w:i w:val="false"/>
          <w:color w:val="000000"/>
          <w:sz w:val="28"/>
        </w:rPr>
        <w:t xml:space="preserve">
      "Ішкі әскерлердің Әскери институты".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