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9ba1" w14:textId="3339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қызметті ұсыну жөніндегі қызметті лицензиялау ережесін және осы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наурыздағы N 336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bookmarkStart w:name="z3"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заңдарына сәйкес Қазақстан Республикасының Үкіметі </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Медициналық-әлеуметтік мекемелерде (ұйымдарда) тірек-қимыл аппараты бұзылған балаларға арнаулы әлеуметтік қызметтерді ұсыну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медициналық-әлеуметтік мекемелерде (ұйымдарда) тірек-қимыл аппараты бұзылған балаларға арнаулы әлеуметтік қызметтерді ұсыну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Психоневрологиялық медициналық-әлеуметтік мекемелерде (ұйымдарда) мүгедектерге, оның ішінде психоневрологиялық ауытқулары бар мүгедек балаларға арнаулы әлеуметтік қызметтерді ұсыну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психоневрологиялық медициналық-әлеуметтік мекемелерде (ұйымдарда) мүгедектерге, оның ішінде психоневрологиялық ауытқулары бар мүгедек балаларға арнаулы әлеуметтік қызметтерді ұсыну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Жалпы үлгідегі медициналық-әлеуметтік мекемелерде (ұйымдарда) қарттар мен мүгедектерге арнаулы әлеуметтік қызметтерді ұсыну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жалпы үлгідегі медициналық-әлеуметтік мекемелерде (ұйымдарда) қарттар мен мүгедектерге арнаулы әлеуметтік қызметтерді ұсыну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Күндіз емделетін аумақтық орталықтарда қарттарға, мүгедектерге, оның ішінде мүгедек балаларға арнаулы әлеуметтік қызметтерді ұсыну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күндіз емделетін аумақтық орталықтарда қарттарға, мүгедектерге, оның ішінде мүгедек балаларға арнаулы әлеуметтік қызметтерді ұсыну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Оңалту орталықтарында қарттарға, мүгедектерге, оның ішінде мүгедек балаларға арнаулы әлеуметтік қызметтерді ұсыну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оңалту орталықтарында қарттарға, мүгедектерге, оның ішінде мүгедек балаларға арнаулы әлеуметтік қызметтерді ұсыну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Қарттарға, мүгедектерге, оның ішінде мүгедек балаларға үйде күндіз күтім жасалатын арнаулы әлеуметтік қызметтерді ұсыну жөніндегі қызметті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қарттарға, мүгедектерге, оның ішінде мүгедек балаларға үйде күндіз күтім жасалатын арнаулы әлеуметтік қызметтерді ұсыну жөніндегі қызметке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қызметті лицензиялау ережесін және осы қызметке қойылатын біліктілік талаптарын бекіту туралы" Қазақстан Республикасы Үкіметінің 2007 жылғы 6 маусымдағы N 466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2007 ж., N 18, 207-құжат)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жиырма бір күнтізбелік күн өткен соң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25" w:id="2"/>
    <w:p>
      <w:pPr>
        <w:spacing w:after="0"/>
        <w:ind w:left="0"/>
        <w:jc w:val="left"/>
      </w:pPr>
      <w:r>
        <w:rPr>
          <w:rFonts w:ascii="Times New Roman"/>
          <w:b/>
          <w:i w:val="false"/>
          <w:color w:val="000000"/>
        </w:rPr>
        <w:t xml:space="preserve"> 
Медициналық-әлеуметтік мекемелерде (ұйымдарда)</w:t>
      </w:r>
      <w:r>
        <w:br/>
      </w:r>
      <w:r>
        <w:rPr>
          <w:rFonts w:ascii="Times New Roman"/>
          <w:b/>
          <w:i w:val="false"/>
          <w:color w:val="000000"/>
        </w:rPr>
        <w:t>
тірек-қимыл аппараты бұзылған балаларға арнаулы</w:t>
      </w:r>
      <w:r>
        <w:br/>
      </w:r>
      <w:r>
        <w:rPr>
          <w:rFonts w:ascii="Times New Roman"/>
          <w:b/>
          <w:i w:val="false"/>
          <w:color w:val="000000"/>
        </w:rPr>
        <w:t>
әлеуметтік қызметтерді ұсыну жөніндегі қызметті</w:t>
      </w:r>
      <w:r>
        <w:br/>
      </w:r>
      <w:r>
        <w:rPr>
          <w:rFonts w:ascii="Times New Roman"/>
          <w:b/>
          <w:i w:val="false"/>
          <w:color w:val="000000"/>
        </w:rPr>
        <w:t xml:space="preserve">
лицензиялау ережесі </w:t>
      </w:r>
    </w:p>
    <w:bookmarkEnd w:id="2"/>
    <w:bookmarkStart w:name="z28" w:id="3"/>
    <w:p>
      <w:pPr>
        <w:spacing w:after="0"/>
        <w:ind w:left="0"/>
        <w:jc w:val="left"/>
      </w:pPr>
      <w:r>
        <w:rPr>
          <w:rFonts w:ascii="Times New Roman"/>
          <w:b/>
          <w:i w:val="false"/>
          <w:color w:val="000000"/>
        </w:rPr>
        <w:t xml:space="preserve"> 
1. Жалпы ережелер </w:t>
      </w:r>
    </w:p>
    <w:bookmarkEnd w:id="3"/>
    <w:bookmarkStart w:name="z29" w:id="4"/>
    <w:p>
      <w:pPr>
        <w:spacing w:after="0"/>
        <w:ind w:left="0"/>
        <w:jc w:val="both"/>
      </w:pPr>
      <w:r>
        <w:rPr>
          <w:rFonts w:ascii="Times New Roman"/>
          <w:b w:val="false"/>
          <w:i w:val="false"/>
          <w:color w:val="000000"/>
          <w:sz w:val="28"/>
        </w:rPr>
        <w:t>
      1. Осы Медициналық-әлеуметтік мекемелерде (ұйымдарда) тірек-қимыл аппараты бұзылған балаларға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медициналық-әлеуметтік мекемелерде (ұйымдарда) тірек-қимыл аппараты бұзылған балаларға арнаулы әлеуметтік қызметтерді (бұдан әрі - арнаулы әлеуметтік қызметтер) көрсету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4"/>
    <w:bookmarkStart w:name="z33" w:id="5"/>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xml:space="preserve">
тарту тәртібі </w:t>
      </w:r>
    </w:p>
    <w:bookmarkEnd w:id="5"/>
    <w:bookmarkStart w:name="z35" w:id="6"/>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санитариялық-эпидемиологиялық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ұсыну жөніндегі қызметпен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w:t>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6"/>
    <w:bookmarkStart w:name="z60" w:id="7"/>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7"/>
    <w:bookmarkStart w:name="z61" w:id="8"/>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8"/>
    <w:bookmarkStart w:name="z68" w:id="9"/>
    <w:p>
      <w:pPr>
        <w:spacing w:after="0"/>
        <w:ind w:left="0"/>
        <w:jc w:val="left"/>
      </w:pPr>
      <w:r>
        <w:rPr>
          <w:rFonts w:ascii="Times New Roman"/>
          <w:b/>
          <w:i w:val="false"/>
          <w:color w:val="000000"/>
        </w:rPr>
        <w:t xml:space="preserve"> 
4. Есепке алу және бақылау </w:t>
      </w:r>
    </w:p>
    <w:bookmarkEnd w:id="9"/>
    <w:bookmarkStart w:name="z69" w:id="10"/>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77" w:id="11"/>
    <w:p>
      <w:pPr>
        <w:spacing w:after="0"/>
        <w:ind w:left="0"/>
        <w:jc w:val="left"/>
      </w:pPr>
      <w:r>
        <w:rPr>
          <w:rFonts w:ascii="Times New Roman"/>
          <w:b/>
          <w:i w:val="false"/>
          <w:color w:val="000000"/>
        </w:rPr>
        <w:t xml:space="preserve"> 
Медициналық-әлеуметтік мекемелерде (ұйымдарда)</w:t>
      </w:r>
      <w:r>
        <w:br/>
      </w:r>
      <w:r>
        <w:rPr>
          <w:rFonts w:ascii="Times New Roman"/>
          <w:b/>
          <w:i w:val="false"/>
          <w:color w:val="000000"/>
        </w:rPr>
        <w:t>
тірек-қимыл аппараты бұзылған балаларға арнаулы әлеуметтік</w:t>
      </w:r>
      <w:r>
        <w:br/>
      </w:r>
      <w:r>
        <w:rPr>
          <w:rFonts w:ascii="Times New Roman"/>
          <w:b/>
          <w:i w:val="false"/>
          <w:color w:val="000000"/>
        </w:rPr>
        <w:t xml:space="preserve">
қызметтерді ұсыну жөніндегі қызметке қойылатын біліктілік </w:t>
      </w:r>
      <w:r>
        <w:br/>
      </w:r>
      <w:r>
        <w:rPr>
          <w:rFonts w:ascii="Times New Roman"/>
          <w:b/>
          <w:i w:val="false"/>
          <w:color w:val="000000"/>
        </w:rPr>
        <w:t xml:space="preserve">
талаптары </w:t>
      </w:r>
    </w:p>
    <w:bookmarkEnd w:id="11"/>
    <w:bookmarkStart w:name="z82" w:id="12"/>
    <w:p>
      <w:pPr>
        <w:spacing w:after="0"/>
        <w:ind w:left="0"/>
        <w:jc w:val="both"/>
      </w:pPr>
      <w:r>
        <w:rPr>
          <w:rFonts w:ascii="Times New Roman"/>
          <w:b w:val="false"/>
          <w:i w:val="false"/>
          <w:color w:val="000000"/>
          <w:sz w:val="28"/>
        </w:rPr>
        <w:t xml:space="preserve">      Медициналық-әлеуметтік мекемелерде (ұйымдарда) тірек-қимыл аппараты бұзылған балаларға арнаулы әлеуметтік қызметтерді ұсыну жөніндегі қызметке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тірек-қимыл аппараты бұзылған балаларға арнаулы әлеуметтік қызметтер көрсету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xml:space="preserve">
      2) тірек-қимыл аппараты бұзылған балаларға арналған тамақтандыру объектісінің; </w:t>
      </w:r>
      <w:r>
        <w:br/>
      </w:r>
      <w:r>
        <w:rPr>
          <w:rFonts w:ascii="Times New Roman"/>
          <w:b w:val="false"/>
          <w:i w:val="false"/>
          <w:color w:val="000000"/>
          <w:sz w:val="28"/>
        </w:rPr>
        <w:t>
</w:t>
      </w:r>
      <w:r>
        <w:rPr>
          <w:rFonts w:ascii="Times New Roman"/>
          <w:b w:val="false"/>
          <w:i w:val="false"/>
          <w:color w:val="000000"/>
          <w:sz w:val="28"/>
        </w:rPr>
        <w:t xml:space="preserve">
      3) стандарттардың, техникалық шарттардың және басқа да нормативтік құжаттардың талаптарына жауап беретін, өтініш берушінің меншік құқығындағы жабдықтардың, аппаратураның, аспаптардың, жиһаздың, мүкәммалдың, көлік және басқа да құралдардың саны мен сапасы туралы өтініш берушінің мәліметтерімен расталатын, көрсетілетін арнаулы әлеуметтік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4) өтініш берушінің мәліметтерімен расталатын, тірек-қимыл аппараты бұзылған балалардың дене, сенсорлық, моторлық және жеке дамуына арналған ойын материалының; </w:t>
      </w:r>
      <w:r>
        <w:br/>
      </w:r>
      <w:r>
        <w:rPr>
          <w:rFonts w:ascii="Times New Roman"/>
          <w:b w:val="false"/>
          <w:i w:val="false"/>
          <w:color w:val="000000"/>
          <w:sz w:val="28"/>
        </w:rPr>
        <w:t>
</w:t>
      </w:r>
      <w:r>
        <w:rPr>
          <w:rFonts w:ascii="Times New Roman"/>
          <w:b w:val="false"/>
          <w:i w:val="false"/>
          <w:color w:val="000000"/>
          <w:sz w:val="28"/>
        </w:rPr>
        <w:t xml:space="preserve">
      5) қызметкерлер туралы мәліметтермен (кәсіптік білімі, біліктілігі, сертификаты (қажет болған кезде), кәсіптік даярлығы және қайта даярлығы, өздеріне жүктелген міндеттерді орындау үшін қажетті білімі мен тәжірибесі бар) расталатын әлеуметтік қызмет көрсету стандартымен белгіленген штаттық нормативтерде көзделгеннен кем емес қызметкерлер штатының; </w:t>
      </w:r>
      <w:r>
        <w:br/>
      </w:r>
      <w:r>
        <w:rPr>
          <w:rFonts w:ascii="Times New Roman"/>
          <w:b w:val="false"/>
          <w:i w:val="false"/>
          <w:color w:val="000000"/>
          <w:sz w:val="28"/>
        </w:rPr>
        <w:t>
</w:t>
      </w:r>
      <w:r>
        <w:rPr>
          <w:rFonts w:ascii="Times New Roman"/>
          <w:b w:val="false"/>
          <w:i w:val="false"/>
          <w:color w:val="000000"/>
          <w:sz w:val="28"/>
        </w:rPr>
        <w:t>
      6) медициналық және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нотариалды куәландырылған көшірмесінің; </w:t>
      </w:r>
      <w:r>
        <w:br/>
      </w:r>
      <w:r>
        <w:rPr>
          <w:rFonts w:ascii="Times New Roman"/>
          <w:b w:val="false"/>
          <w:i w:val="false"/>
          <w:color w:val="000000"/>
          <w:sz w:val="28"/>
        </w:rPr>
        <w:t>
</w:t>
      </w:r>
      <w:r>
        <w:rPr>
          <w:rFonts w:ascii="Times New Roman"/>
          <w:b w:val="false"/>
          <w:i w:val="false"/>
          <w:color w:val="000000"/>
          <w:sz w:val="28"/>
        </w:rPr>
        <w:t>
      7) өтініш берушінің білім беру қызметімен айналысу құқығына </w:t>
      </w:r>
      <w:r>
        <w:rPr>
          <w:rFonts w:ascii="Times New Roman"/>
          <w:b w:val="false"/>
          <w:i w:val="false"/>
          <w:color w:val="000000"/>
          <w:sz w:val="28"/>
        </w:rPr>
        <w:t>лицензиясының</w:t>
      </w:r>
      <w:r>
        <w:rPr>
          <w:rFonts w:ascii="Times New Roman"/>
          <w:b w:val="false"/>
          <w:i w:val="false"/>
          <w:color w:val="000000"/>
          <w:sz w:val="28"/>
        </w:rPr>
        <w:t xml:space="preserve"> нотариалды куәландырылған көшірмесінің болуын көздейді.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94" w:id="13"/>
    <w:p>
      <w:pPr>
        <w:spacing w:after="0"/>
        <w:ind w:left="0"/>
        <w:jc w:val="left"/>
      </w:pPr>
      <w:r>
        <w:rPr>
          <w:rFonts w:ascii="Times New Roman"/>
          <w:b/>
          <w:i w:val="false"/>
          <w:color w:val="000000"/>
        </w:rPr>
        <w:t xml:space="preserve"> 
Психоневрологиялық медициналық-әлеуметтік мекемелерде </w:t>
      </w:r>
      <w:r>
        <w:br/>
      </w:r>
      <w:r>
        <w:rPr>
          <w:rFonts w:ascii="Times New Roman"/>
          <w:b/>
          <w:i w:val="false"/>
          <w:color w:val="000000"/>
        </w:rPr>
        <w:t xml:space="preserve">
(ұйымдарда) мүгедектерге, оның ішінде психоневрологиялық </w:t>
      </w:r>
      <w:r>
        <w:br/>
      </w:r>
      <w:r>
        <w:rPr>
          <w:rFonts w:ascii="Times New Roman"/>
          <w:b/>
          <w:i w:val="false"/>
          <w:color w:val="000000"/>
        </w:rPr>
        <w:t>
ауытқулары бар мүгедек балаларға арнаулы әлеуметтік</w:t>
      </w:r>
      <w:r>
        <w:br/>
      </w:r>
      <w:r>
        <w:rPr>
          <w:rFonts w:ascii="Times New Roman"/>
          <w:b/>
          <w:i w:val="false"/>
          <w:color w:val="000000"/>
        </w:rPr>
        <w:t xml:space="preserve">
қызметтерді ұсыну жөніндегі қызметті лицензиялау ережесі </w:t>
      </w:r>
    </w:p>
    <w:bookmarkEnd w:id="13"/>
    <w:bookmarkStart w:name="z98" w:id="14"/>
    <w:p>
      <w:pPr>
        <w:spacing w:after="0"/>
        <w:ind w:left="0"/>
        <w:jc w:val="left"/>
      </w:pPr>
      <w:r>
        <w:rPr>
          <w:rFonts w:ascii="Times New Roman"/>
          <w:b/>
          <w:i w:val="false"/>
          <w:color w:val="000000"/>
        </w:rPr>
        <w:t xml:space="preserve"> 
1. Жалпы ережелер </w:t>
      </w:r>
    </w:p>
    <w:bookmarkEnd w:id="14"/>
    <w:bookmarkStart w:name="z99" w:id="15"/>
    <w:p>
      <w:pPr>
        <w:spacing w:after="0"/>
        <w:ind w:left="0"/>
        <w:jc w:val="both"/>
      </w:pPr>
      <w:r>
        <w:rPr>
          <w:rFonts w:ascii="Times New Roman"/>
          <w:b w:val="false"/>
          <w:i w:val="false"/>
          <w:color w:val="000000"/>
          <w:sz w:val="28"/>
        </w:rPr>
        <w:t>
      1. Осы Психоневрологиялық медициналық-әлеуметтік мекемелерде (ұйымдарда) мүгедектерге, оның ішінде психоневрологиялық ауытқулары бар мүгедек балаларға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психоневрологиялық медициналық-әлеуметтік мекемелерде (ұйымдарда) мүгедектерге, оның ішінде психоневрологиялық ауытқулары бар мүгедек балаларға арнаулы әлеуметтік қызметтерді (бұдан әрі - арнаулы әлеуметтік қызметтер) ұсыну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15"/>
    <w:bookmarkStart w:name="z103" w:id="16"/>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xml:space="preserve">
тарту тәртібі </w:t>
      </w:r>
    </w:p>
    <w:bookmarkEnd w:id="16"/>
    <w:bookmarkStart w:name="z105" w:id="17"/>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w:t>
      </w:r>
      <w:r>
        <w:br/>
      </w:r>
      <w:r>
        <w:rPr>
          <w:rFonts w:ascii="Times New Roman"/>
          <w:b w:val="false"/>
          <w:i w:val="false"/>
          <w:color w:val="000000"/>
          <w:sz w:val="28"/>
        </w:rPr>
        <w:t>
</w:t>
      </w:r>
      <w:r>
        <w:rPr>
          <w:rFonts w:ascii="Times New Roman"/>
          <w:b w:val="false"/>
          <w:i w:val="false"/>
          <w:color w:val="000000"/>
          <w:sz w:val="28"/>
        </w:rPr>
        <w:t xml:space="preserve">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ұсыну жөніндегі қызметпен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17"/>
    <w:bookmarkStart w:name="z132" w:id="18"/>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18"/>
    <w:bookmarkStart w:name="z133" w:id="19"/>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19"/>
    <w:bookmarkStart w:name="z140" w:id="20"/>
    <w:p>
      <w:pPr>
        <w:spacing w:after="0"/>
        <w:ind w:left="0"/>
        <w:jc w:val="left"/>
      </w:pPr>
      <w:r>
        <w:rPr>
          <w:rFonts w:ascii="Times New Roman"/>
          <w:b/>
          <w:i w:val="false"/>
          <w:color w:val="000000"/>
        </w:rPr>
        <w:t xml:space="preserve"> 
4. Есепке алу және бақылау </w:t>
      </w:r>
    </w:p>
    <w:bookmarkEnd w:id="20"/>
    <w:bookmarkStart w:name="z141" w:id="21"/>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149" w:id="22"/>
    <w:p>
      <w:pPr>
        <w:spacing w:after="0"/>
        <w:ind w:left="0"/>
        <w:jc w:val="left"/>
      </w:pPr>
      <w:r>
        <w:rPr>
          <w:rFonts w:ascii="Times New Roman"/>
          <w:b/>
          <w:i w:val="false"/>
          <w:color w:val="000000"/>
        </w:rPr>
        <w:t xml:space="preserve"> 
Психоневрологиялық медициналық-әлеуметтік мекемелерде </w:t>
      </w:r>
      <w:r>
        <w:br/>
      </w:r>
      <w:r>
        <w:rPr>
          <w:rFonts w:ascii="Times New Roman"/>
          <w:b/>
          <w:i w:val="false"/>
          <w:color w:val="000000"/>
        </w:rPr>
        <w:t xml:space="preserve">
(ұйымдарда) мүгедектерге, оның ішінде психоневрологиялық </w:t>
      </w:r>
      <w:r>
        <w:br/>
      </w:r>
      <w:r>
        <w:rPr>
          <w:rFonts w:ascii="Times New Roman"/>
          <w:b/>
          <w:i w:val="false"/>
          <w:color w:val="000000"/>
        </w:rPr>
        <w:t xml:space="preserve">
ауытқулары бар мүгедек балаларға арнаулы әлеуметтік қызметтерді ұсыну жөніндегі қызметке қойылатын біліктілік талаптары </w:t>
      </w:r>
    </w:p>
    <w:bookmarkEnd w:id="22"/>
    <w:bookmarkStart w:name="z154" w:id="23"/>
    <w:p>
      <w:pPr>
        <w:spacing w:after="0"/>
        <w:ind w:left="0"/>
        <w:jc w:val="both"/>
      </w:pPr>
      <w:r>
        <w:rPr>
          <w:rFonts w:ascii="Times New Roman"/>
          <w:b w:val="false"/>
          <w:i w:val="false"/>
          <w:color w:val="000000"/>
          <w:sz w:val="28"/>
        </w:rPr>
        <w:t xml:space="preserve">      Психоневрологиялық медициналық-әлеуметтік мекемелерде (ұйымдарда) мүгедектерге, оның ішінде психоневрологиялық ауытқулары бар мүгедек балаларға арнаулы әлеуметтік қызметтерді ұсыну жөніндегі қызметке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мүгедектерге, оның ішінде психоневрологиялық ауытқулары бар мүгедек балаларға арнаулы әлеуметтік қызметтер көрсету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xml:space="preserve">
      2) мүгедектерге, оның ішінде психоневрологиялық ауытқулары бар мүгедек балаларға арналған тамақтандыру объектісінің; </w:t>
      </w:r>
      <w:r>
        <w:br/>
      </w:r>
      <w:r>
        <w:rPr>
          <w:rFonts w:ascii="Times New Roman"/>
          <w:b w:val="false"/>
          <w:i w:val="false"/>
          <w:color w:val="000000"/>
          <w:sz w:val="28"/>
        </w:rPr>
        <w:t>
</w:t>
      </w:r>
      <w:r>
        <w:rPr>
          <w:rFonts w:ascii="Times New Roman"/>
          <w:b w:val="false"/>
          <w:i w:val="false"/>
          <w:color w:val="000000"/>
          <w:sz w:val="28"/>
        </w:rPr>
        <w:t>
      3) халықты әлеуметтік қорғау саласында арнаулы әлеуметтік қызметтер көрсетудің белгіленген </w:t>
      </w:r>
      <w:r>
        <w:rPr>
          <w:rFonts w:ascii="Times New Roman"/>
          <w:b w:val="false"/>
          <w:i w:val="false"/>
          <w:color w:val="000000"/>
          <w:sz w:val="28"/>
        </w:rPr>
        <w:t>стандартына</w:t>
      </w:r>
      <w:r>
        <w:rPr>
          <w:rFonts w:ascii="Times New Roman"/>
          <w:b w:val="false"/>
          <w:i w:val="false"/>
          <w:color w:val="000000"/>
          <w:sz w:val="28"/>
        </w:rPr>
        <w:t xml:space="preserve"> сәйкес жатын алаңының; </w:t>
      </w:r>
      <w:r>
        <w:br/>
      </w:r>
      <w:r>
        <w:rPr>
          <w:rFonts w:ascii="Times New Roman"/>
          <w:b w:val="false"/>
          <w:i w:val="false"/>
          <w:color w:val="000000"/>
          <w:sz w:val="28"/>
        </w:rPr>
        <w:t>
</w:t>
      </w:r>
      <w:r>
        <w:rPr>
          <w:rFonts w:ascii="Times New Roman"/>
          <w:b w:val="false"/>
          <w:i w:val="false"/>
          <w:color w:val="000000"/>
          <w:sz w:val="28"/>
        </w:rPr>
        <w:t>
      4) стандарттардың, техникалық шарттардың және басқа да нормативтік құжаттардың талаптарына жауап беретін, өтініш берушінің меншік құқығындағы жабдықтардың, аппаратураның, аспаптардың, жиһаздың, </w:t>
      </w:r>
      <w:r>
        <w:rPr>
          <w:rFonts w:ascii="Times New Roman"/>
          <w:b w:val="false"/>
          <w:i w:val="false"/>
          <w:color w:val="000000"/>
          <w:sz w:val="28"/>
        </w:rPr>
        <w:t>мүкәммалдың</w:t>
      </w:r>
      <w:r>
        <w:rPr>
          <w:rFonts w:ascii="Times New Roman"/>
          <w:b w:val="false"/>
          <w:i w:val="false"/>
          <w:color w:val="000000"/>
          <w:sz w:val="28"/>
        </w:rPr>
        <w:t xml:space="preserve">, көлік және басқа да құралдардың саны мен сапасы туралы өтініш берушінің мәліметтерімен расталатын, көрсетілетін арнаулы әлеуметтік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5) өтініш берушінің мәліметтерімен расталатын, психоневрологиялық ауытқулары бар мүгедек балаларға арнаулы әлеуметтік қызметтерді ұсыну жөніндегі қызметті жүзеге асыратын заңды тұлғалар үшін - психоневрологиялық патологиясы бар мүгедек балалардың дене, сенсорлық, моторлық және жеке дамуына арналған ойын материалының; </w:t>
      </w:r>
      <w:r>
        <w:br/>
      </w:r>
      <w:r>
        <w:rPr>
          <w:rFonts w:ascii="Times New Roman"/>
          <w:b w:val="false"/>
          <w:i w:val="false"/>
          <w:color w:val="000000"/>
          <w:sz w:val="28"/>
        </w:rPr>
        <w:t>
</w:t>
      </w:r>
      <w:r>
        <w:rPr>
          <w:rFonts w:ascii="Times New Roman"/>
          <w:b w:val="false"/>
          <w:i w:val="false"/>
          <w:color w:val="000000"/>
          <w:sz w:val="28"/>
        </w:rPr>
        <w:t>
      6) қызметкерлер туралы мәліметтермен (кәсіптік білімі, біліктілігі, сертификаты (қажет болған кезде), кәсіптік даярлығы және қайта даярлығы, өздеріне жүктелген міндеттерді орындау үшін қажетті білімі мен тәжірибесі бар) расталатын халықты әлеуметтік қорғау саласында арнаулы әлеуметтік қызметтер көрсету стандартымен және әлеуметтік қызмет көрсету </w:t>
      </w:r>
      <w:r>
        <w:rPr>
          <w:rFonts w:ascii="Times New Roman"/>
          <w:b w:val="false"/>
          <w:i w:val="false"/>
          <w:color w:val="000000"/>
          <w:sz w:val="28"/>
        </w:rPr>
        <w:t>стандартымен</w:t>
      </w:r>
      <w:r>
        <w:rPr>
          <w:rFonts w:ascii="Times New Roman"/>
          <w:b w:val="false"/>
          <w:i w:val="false"/>
          <w:color w:val="000000"/>
          <w:sz w:val="28"/>
        </w:rPr>
        <w:t xml:space="preserve"> белгіленген штаттық нормативтерде көзделгеннен кем емес қызметкерлер штатының; </w:t>
      </w:r>
      <w:r>
        <w:br/>
      </w:r>
      <w:r>
        <w:rPr>
          <w:rFonts w:ascii="Times New Roman"/>
          <w:b w:val="false"/>
          <w:i w:val="false"/>
          <w:color w:val="000000"/>
          <w:sz w:val="28"/>
        </w:rPr>
        <w:t>
</w:t>
      </w:r>
      <w:r>
        <w:rPr>
          <w:rFonts w:ascii="Times New Roman"/>
          <w:b w:val="false"/>
          <w:i w:val="false"/>
          <w:color w:val="000000"/>
          <w:sz w:val="28"/>
        </w:rPr>
        <w:t>
      7) медициналық және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нотариалды куәландырылған көшірмесінің; </w:t>
      </w:r>
      <w:r>
        <w:br/>
      </w:r>
      <w:r>
        <w:rPr>
          <w:rFonts w:ascii="Times New Roman"/>
          <w:b w:val="false"/>
          <w:i w:val="false"/>
          <w:color w:val="000000"/>
          <w:sz w:val="28"/>
        </w:rPr>
        <w:t>
</w:t>
      </w:r>
      <w:r>
        <w:rPr>
          <w:rFonts w:ascii="Times New Roman"/>
          <w:b w:val="false"/>
          <w:i w:val="false"/>
          <w:color w:val="000000"/>
          <w:sz w:val="28"/>
        </w:rPr>
        <w:t>
      8) психоневрологиялық ауытқулары бар мүгедек балаларға арнаулы әлеуметтік қызметтер ұсыну жөніндегі қызметті жүзеге асыратын тұлғалар үшін - өтініш берушінің білім беру қызметімен айналысу құқығына </w:t>
      </w:r>
      <w:r>
        <w:rPr>
          <w:rFonts w:ascii="Times New Roman"/>
          <w:b w:val="false"/>
          <w:i w:val="false"/>
          <w:color w:val="000000"/>
          <w:sz w:val="28"/>
        </w:rPr>
        <w:t>лицензиясының</w:t>
      </w:r>
      <w:r>
        <w:rPr>
          <w:rFonts w:ascii="Times New Roman"/>
          <w:b w:val="false"/>
          <w:i w:val="false"/>
          <w:color w:val="000000"/>
          <w:sz w:val="28"/>
        </w:rPr>
        <w:t xml:space="preserve"> нотариалды куәландырылған көшірмесінің болуын көздейді.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167" w:id="24"/>
    <w:p>
      <w:pPr>
        <w:spacing w:after="0"/>
        <w:ind w:left="0"/>
        <w:jc w:val="left"/>
      </w:pPr>
      <w:r>
        <w:rPr>
          <w:rFonts w:ascii="Times New Roman"/>
          <w:b/>
          <w:i w:val="false"/>
          <w:color w:val="000000"/>
        </w:rPr>
        <w:t xml:space="preserve"> 
Жалпы үлгідегі медициналық-әлеуметтік мекемелерде</w:t>
      </w:r>
      <w:r>
        <w:br/>
      </w:r>
      <w:r>
        <w:rPr>
          <w:rFonts w:ascii="Times New Roman"/>
          <w:b/>
          <w:i w:val="false"/>
          <w:color w:val="000000"/>
        </w:rPr>
        <w:t>
(ұйымдарда) қарттар мен мүгедектерге арнаулы әлеуметтік</w:t>
      </w:r>
      <w:r>
        <w:br/>
      </w:r>
      <w:r>
        <w:rPr>
          <w:rFonts w:ascii="Times New Roman"/>
          <w:b/>
          <w:i w:val="false"/>
          <w:color w:val="000000"/>
        </w:rPr>
        <w:t xml:space="preserve">
қызметтерді ұсыну жөніндегі қызметті лицензиялау ережесі </w:t>
      </w:r>
    </w:p>
    <w:bookmarkEnd w:id="24"/>
    <w:bookmarkStart w:name="z170" w:id="25"/>
    <w:p>
      <w:pPr>
        <w:spacing w:after="0"/>
        <w:ind w:left="0"/>
        <w:jc w:val="left"/>
      </w:pPr>
      <w:r>
        <w:rPr>
          <w:rFonts w:ascii="Times New Roman"/>
          <w:b/>
          <w:i w:val="false"/>
          <w:color w:val="000000"/>
        </w:rPr>
        <w:t xml:space="preserve"> 
1. Жалпы ережелер </w:t>
      </w:r>
    </w:p>
    <w:bookmarkEnd w:id="25"/>
    <w:bookmarkStart w:name="z171" w:id="26"/>
    <w:p>
      <w:pPr>
        <w:spacing w:after="0"/>
        <w:ind w:left="0"/>
        <w:jc w:val="both"/>
      </w:pPr>
      <w:r>
        <w:rPr>
          <w:rFonts w:ascii="Times New Roman"/>
          <w:b w:val="false"/>
          <w:i w:val="false"/>
          <w:color w:val="000000"/>
          <w:sz w:val="28"/>
        </w:rPr>
        <w:t>
      1. Осы Жалпы үлгідегі медициналық-әлеуметтік мекемелерде (ұйымдарда) қарттар мен мүгедектерге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жалпы үлгідегі медициналық-әлеуметтік мекемелерде (ұйымдарда) қарттар мен мүгедектерге арнаулы әлеуметтік қызметтерді (бұдан әрі - арнаулы әлеуметтік қызметтер) көрсету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26"/>
    <w:bookmarkStart w:name="z175" w:id="27"/>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xml:space="preserve">
тарту тәртібі </w:t>
      </w:r>
    </w:p>
    <w:bookmarkEnd w:id="27"/>
    <w:bookmarkStart w:name="z177" w:id="28"/>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 үшін лицензиялық алым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28"/>
    <w:bookmarkStart w:name="z204" w:id="29"/>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29"/>
    <w:bookmarkStart w:name="z205" w:id="30"/>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30"/>
    <w:bookmarkStart w:name="z212" w:id="31"/>
    <w:p>
      <w:pPr>
        <w:spacing w:after="0"/>
        <w:ind w:left="0"/>
        <w:jc w:val="left"/>
      </w:pPr>
      <w:r>
        <w:rPr>
          <w:rFonts w:ascii="Times New Roman"/>
          <w:b/>
          <w:i w:val="false"/>
          <w:color w:val="000000"/>
        </w:rPr>
        <w:t xml:space="preserve"> 
4. Есепке алу және бақылау </w:t>
      </w:r>
    </w:p>
    <w:bookmarkEnd w:id="31"/>
    <w:bookmarkStart w:name="z213" w:id="32"/>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221" w:id="33"/>
    <w:p>
      <w:pPr>
        <w:spacing w:after="0"/>
        <w:ind w:left="0"/>
        <w:jc w:val="left"/>
      </w:pPr>
      <w:r>
        <w:rPr>
          <w:rFonts w:ascii="Times New Roman"/>
          <w:b/>
          <w:i w:val="false"/>
          <w:color w:val="000000"/>
        </w:rPr>
        <w:t xml:space="preserve"> 
Жалпы үлгідегі медициналық-әлеуметтік мекемелерде</w:t>
      </w:r>
      <w:r>
        <w:br/>
      </w:r>
      <w:r>
        <w:rPr>
          <w:rFonts w:ascii="Times New Roman"/>
          <w:b/>
          <w:i w:val="false"/>
          <w:color w:val="000000"/>
        </w:rPr>
        <w:t>
(ұйымдарда) қарттар мен мүгедектерге арнаулы әлеуметтік</w:t>
      </w:r>
      <w:r>
        <w:br/>
      </w:r>
      <w:r>
        <w:rPr>
          <w:rFonts w:ascii="Times New Roman"/>
          <w:b/>
          <w:i w:val="false"/>
          <w:color w:val="000000"/>
        </w:rPr>
        <w:t>
қызметтерді ұсыну жөніндегі қызметке қойылатын біліктілік</w:t>
      </w:r>
      <w:r>
        <w:br/>
      </w:r>
      <w:r>
        <w:rPr>
          <w:rFonts w:ascii="Times New Roman"/>
          <w:b/>
          <w:i w:val="false"/>
          <w:color w:val="000000"/>
        </w:rPr>
        <w:t xml:space="preserve">
      талаптары </w:t>
      </w:r>
    </w:p>
    <w:bookmarkEnd w:id="33"/>
    <w:bookmarkStart w:name="z225" w:id="34"/>
    <w:p>
      <w:pPr>
        <w:spacing w:after="0"/>
        <w:ind w:left="0"/>
        <w:jc w:val="both"/>
      </w:pPr>
      <w:r>
        <w:rPr>
          <w:rFonts w:ascii="Times New Roman"/>
          <w:b w:val="false"/>
          <w:i w:val="false"/>
          <w:color w:val="000000"/>
          <w:sz w:val="28"/>
        </w:rPr>
        <w:t xml:space="preserve">      Жалпы үлгідегі медициналық-әлеуметтік мекемелерде (ұйымдарда) қарттар мен мүгедектерге арнаулы әлеуметтік қызметтерді ұсыну жөніндегі қызметтке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қарттар мен мүгедектерге арнаулы әлеуметтік қызметтер көрсету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2) қарттар мен мүгедектерге арналған </w:t>
      </w:r>
      <w:r>
        <w:rPr>
          <w:rFonts w:ascii="Times New Roman"/>
          <w:b w:val="false"/>
          <w:i w:val="false"/>
          <w:color w:val="000000"/>
          <w:sz w:val="28"/>
        </w:rPr>
        <w:t>тамақтандыру</w:t>
      </w:r>
      <w:r>
        <w:rPr>
          <w:rFonts w:ascii="Times New Roman"/>
          <w:b w:val="false"/>
          <w:i w:val="false"/>
          <w:color w:val="000000"/>
          <w:sz w:val="28"/>
        </w:rPr>
        <w:t xml:space="preserve"> объектісінің; </w:t>
      </w:r>
      <w:r>
        <w:br/>
      </w:r>
      <w:r>
        <w:rPr>
          <w:rFonts w:ascii="Times New Roman"/>
          <w:b w:val="false"/>
          <w:i w:val="false"/>
          <w:color w:val="000000"/>
          <w:sz w:val="28"/>
        </w:rPr>
        <w:t>
</w:t>
      </w:r>
      <w:r>
        <w:rPr>
          <w:rFonts w:ascii="Times New Roman"/>
          <w:b w:val="false"/>
          <w:i w:val="false"/>
          <w:color w:val="000000"/>
          <w:sz w:val="28"/>
        </w:rPr>
        <w:t xml:space="preserve">
      3) стандарттардың, техникалық шарттардың және басқа да нормативтік құжаттардың талаптарына жауап беретін, өтініш берушінің меншік құқығындағы жабдықтардың, аппаратураның, аспаптардың, жиһаздың, мүкәммалдың, көлік және басқа да құралдардың саны мен сапасы туралы өтініш берушінің мәліметтерімен расталатын, көрсетілетін арнаулы әлеуметтік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4) қызметкерлер туралы мәліметтермен (кәсіптік білімі, біліктілігі, сертификаты (қажет болған кезде), кәсіптік даярлығы және қайта даярлығы, өздеріне жүктелген міндеттерді орындау үшін қажетті білімі мен тәжірибесі бар) расталатын әлеуметтік қызмет көрсету стандартымен белгіленген штаттық нормативтерде көзделгеннен кем емес қызметкерлер штатының; </w:t>
      </w:r>
      <w:r>
        <w:br/>
      </w:r>
      <w:r>
        <w:rPr>
          <w:rFonts w:ascii="Times New Roman"/>
          <w:b w:val="false"/>
          <w:i w:val="false"/>
          <w:color w:val="000000"/>
          <w:sz w:val="28"/>
        </w:rPr>
        <w:t>
</w:t>
      </w:r>
      <w:r>
        <w:rPr>
          <w:rFonts w:ascii="Times New Roman"/>
          <w:b w:val="false"/>
          <w:i w:val="false"/>
          <w:color w:val="000000"/>
          <w:sz w:val="28"/>
        </w:rPr>
        <w:t>
      5) медициналық және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нотариалды куәландырылған көшірмесінің болуын көздейді. </w:t>
      </w:r>
    </w:p>
    <w:bookmarkEnd w:id="3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235" w:id="35"/>
    <w:p>
      <w:pPr>
        <w:spacing w:after="0"/>
        <w:ind w:left="0"/>
        <w:jc w:val="left"/>
      </w:pPr>
      <w:r>
        <w:rPr>
          <w:rFonts w:ascii="Times New Roman"/>
          <w:b/>
          <w:i w:val="false"/>
          <w:color w:val="000000"/>
        </w:rPr>
        <w:t xml:space="preserve"> 
Күндіз емделетін аумақтық орталықтарда қарттарға,</w:t>
      </w:r>
      <w:r>
        <w:br/>
      </w:r>
      <w:r>
        <w:rPr>
          <w:rFonts w:ascii="Times New Roman"/>
          <w:b/>
          <w:i w:val="false"/>
          <w:color w:val="000000"/>
        </w:rPr>
        <w:t>
мүгедектерге, оның ішінде мүгедек балаларға арнаулы</w:t>
      </w:r>
      <w:r>
        <w:br/>
      </w:r>
      <w:r>
        <w:rPr>
          <w:rFonts w:ascii="Times New Roman"/>
          <w:b/>
          <w:i w:val="false"/>
          <w:color w:val="000000"/>
        </w:rPr>
        <w:t xml:space="preserve">
әлеуметтік қызметтерді ұсыну жөніндегі қызметті лицензиялау ережесі </w:t>
      </w:r>
    </w:p>
    <w:bookmarkEnd w:id="35"/>
    <w:bookmarkStart w:name="z238" w:id="36"/>
    <w:p>
      <w:pPr>
        <w:spacing w:after="0"/>
        <w:ind w:left="0"/>
        <w:jc w:val="left"/>
      </w:pPr>
      <w:r>
        <w:rPr>
          <w:rFonts w:ascii="Times New Roman"/>
          <w:b/>
          <w:i w:val="false"/>
          <w:color w:val="000000"/>
        </w:rPr>
        <w:t xml:space="preserve"> 
1. Жалпы ережелер </w:t>
      </w:r>
    </w:p>
    <w:bookmarkEnd w:id="36"/>
    <w:bookmarkStart w:name="z239" w:id="37"/>
    <w:p>
      <w:pPr>
        <w:spacing w:after="0"/>
        <w:ind w:left="0"/>
        <w:jc w:val="both"/>
      </w:pPr>
      <w:r>
        <w:rPr>
          <w:rFonts w:ascii="Times New Roman"/>
          <w:b w:val="false"/>
          <w:i w:val="false"/>
          <w:color w:val="000000"/>
          <w:sz w:val="28"/>
        </w:rPr>
        <w:t>
      1. Осы Күндіз емделетін аумақтық орталықтарда қарттарға, мүгедектерге, оның ішінде мүгедек балаларға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оңалту орталықтарында қарттарға, мүгедектерге, оның ішінде мүгедек балаларға арнаулы әлеуметтік қызметтерді (бұдан әрі - арнаулы әлеуметтік қызметтер) ұсыну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37"/>
    <w:bookmarkStart w:name="z243" w:id="38"/>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тарту тәртібі</w:t>
      </w:r>
    </w:p>
    <w:bookmarkEnd w:id="38"/>
    <w:bookmarkStart w:name="z245" w:id="39"/>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ұсыну жөніндегі қызметпен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39"/>
    <w:bookmarkStart w:name="z270" w:id="40"/>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40"/>
    <w:bookmarkStart w:name="z271" w:id="41"/>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41"/>
    <w:bookmarkStart w:name="z278" w:id="42"/>
    <w:p>
      <w:pPr>
        <w:spacing w:after="0"/>
        <w:ind w:left="0"/>
        <w:jc w:val="left"/>
      </w:pPr>
      <w:r>
        <w:rPr>
          <w:rFonts w:ascii="Times New Roman"/>
          <w:b/>
          <w:i w:val="false"/>
          <w:color w:val="000000"/>
        </w:rPr>
        <w:t xml:space="preserve"> 
4. Есепке алу және бақылау </w:t>
      </w:r>
    </w:p>
    <w:bookmarkEnd w:id="42"/>
    <w:bookmarkStart w:name="z279" w:id="43"/>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287" w:id="44"/>
    <w:p>
      <w:pPr>
        <w:spacing w:after="0"/>
        <w:ind w:left="0"/>
        <w:jc w:val="left"/>
      </w:pPr>
      <w:r>
        <w:rPr>
          <w:rFonts w:ascii="Times New Roman"/>
          <w:b/>
          <w:i w:val="false"/>
          <w:color w:val="000000"/>
        </w:rPr>
        <w:t xml:space="preserve"> 
Күндіз емделетін аумақтық орталықтарда қарттарға,</w:t>
      </w:r>
      <w:r>
        <w:br/>
      </w:r>
      <w:r>
        <w:rPr>
          <w:rFonts w:ascii="Times New Roman"/>
          <w:b/>
          <w:i w:val="false"/>
          <w:color w:val="000000"/>
        </w:rPr>
        <w:t>
мүгедектерге, оның ішінде мүгедек балаларға арнаулы</w:t>
      </w:r>
      <w:r>
        <w:br/>
      </w:r>
      <w:r>
        <w:rPr>
          <w:rFonts w:ascii="Times New Roman"/>
          <w:b/>
          <w:i w:val="false"/>
          <w:color w:val="000000"/>
        </w:rPr>
        <w:t xml:space="preserve">
әлеуметтік қызметтерді ұсыну жөніндегі қызметке қойылатын біліктілік талаптары </w:t>
      </w:r>
    </w:p>
    <w:bookmarkEnd w:id="44"/>
    <w:bookmarkStart w:name="z291" w:id="45"/>
    <w:p>
      <w:pPr>
        <w:spacing w:after="0"/>
        <w:ind w:left="0"/>
        <w:jc w:val="both"/>
      </w:pPr>
      <w:r>
        <w:rPr>
          <w:rFonts w:ascii="Times New Roman"/>
          <w:b w:val="false"/>
          <w:i w:val="false"/>
          <w:color w:val="000000"/>
          <w:sz w:val="28"/>
        </w:rPr>
        <w:t xml:space="preserve">      Аумақтық күндізгі болу орталықтарда қарттарға, мүгедектерге, оның ішінде мүгедек балаларға арналған арнаулы әлеуметтік қызметтерді ұсыну жөніндегі қызметке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қарттарға, мүгедектерге, оның ішінде мүгедек балаларға арнаулы әлеуметтік қызметтер көрсету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xml:space="preserve">
      2) стандарттардың, техникалық шарттардың және басқа да нормативтік құжаттардың талаптарына жауап беретін, өтініш берушінің меншік құқығындағы жабдықтардың, аппаратураның, аспаптардың, жиһаздың, мүкаммалдың, көлік және басқа да құралдардың саны мен сапасы туралы өтініш берушінің мәліметтерімен расталатын, көрсетілетін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3) өтініш берушінің мәліметтерімен расталатын мүгедек балаларға арнаулы әлеуметтік қызметтерді ұсыну жөніндегі қызметті жүзеге асыратын тұлғалар үшін - мүгедек балалардың дене, сенсорлық, моторлық және жеке дамуына арналған ойын материалының; </w:t>
      </w:r>
      <w:r>
        <w:br/>
      </w:r>
      <w:r>
        <w:rPr>
          <w:rFonts w:ascii="Times New Roman"/>
          <w:b w:val="false"/>
          <w:i w:val="false"/>
          <w:color w:val="000000"/>
          <w:sz w:val="28"/>
        </w:rPr>
        <w:t>
</w:t>
      </w:r>
      <w:r>
        <w:rPr>
          <w:rFonts w:ascii="Times New Roman"/>
          <w:b w:val="false"/>
          <w:i w:val="false"/>
          <w:color w:val="000000"/>
          <w:sz w:val="28"/>
        </w:rPr>
        <w:t xml:space="preserve">
      4) қызметкерлер туралы мәліметтермен (кәсіптік білімі, біліктілігі, сертификаты (қажет болған кезде), кәсіптік даярлығы, өздеріне жүктелген міндеттерді орындау үшін қажетті білімі мен тәжірибесі бар) расталатын арнаулы әлеуметтік қызметтерді көрсету үшін жеткілікті қызметкерлер штатының; </w:t>
      </w:r>
      <w:r>
        <w:br/>
      </w:r>
      <w:r>
        <w:rPr>
          <w:rFonts w:ascii="Times New Roman"/>
          <w:b w:val="false"/>
          <w:i w:val="false"/>
          <w:color w:val="000000"/>
          <w:sz w:val="28"/>
        </w:rPr>
        <w:t>
</w:t>
      </w:r>
      <w:r>
        <w:rPr>
          <w:rFonts w:ascii="Times New Roman"/>
          <w:b w:val="false"/>
          <w:i w:val="false"/>
          <w:color w:val="000000"/>
          <w:sz w:val="28"/>
        </w:rPr>
        <w:t>
      5) медициналық және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нотариалды куәландырылған көшірмесінің; </w:t>
      </w:r>
      <w:r>
        <w:br/>
      </w:r>
      <w:r>
        <w:rPr>
          <w:rFonts w:ascii="Times New Roman"/>
          <w:b w:val="false"/>
          <w:i w:val="false"/>
          <w:color w:val="000000"/>
          <w:sz w:val="28"/>
        </w:rPr>
        <w:t>
</w:t>
      </w:r>
      <w:r>
        <w:rPr>
          <w:rFonts w:ascii="Times New Roman"/>
          <w:b w:val="false"/>
          <w:i w:val="false"/>
          <w:color w:val="000000"/>
          <w:sz w:val="28"/>
        </w:rPr>
        <w:t>
      6) мүгедек балаларға арнаулы әлеуметтік қызметтер ұсыну жөніндегі қызметті жүзеге асыратын тұлғалар үшін - өтініш берушінің білім беру қызметімен айналысу құқығына </w:t>
      </w:r>
      <w:r>
        <w:rPr>
          <w:rFonts w:ascii="Times New Roman"/>
          <w:b w:val="false"/>
          <w:i w:val="false"/>
          <w:color w:val="000000"/>
          <w:sz w:val="28"/>
        </w:rPr>
        <w:t>лицензиясының</w:t>
      </w:r>
      <w:r>
        <w:rPr>
          <w:rFonts w:ascii="Times New Roman"/>
          <w:b w:val="false"/>
          <w:i w:val="false"/>
          <w:color w:val="000000"/>
          <w:sz w:val="28"/>
        </w:rPr>
        <w:t xml:space="preserve"> нотариалды куәландырылған көшірмесінің болуын көздейді. </w:t>
      </w:r>
    </w:p>
    <w:bookmarkEnd w:id="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302" w:id="46"/>
    <w:p>
      <w:pPr>
        <w:spacing w:after="0"/>
        <w:ind w:left="0"/>
        <w:jc w:val="left"/>
      </w:pPr>
      <w:r>
        <w:rPr>
          <w:rFonts w:ascii="Times New Roman"/>
          <w:b/>
          <w:i w:val="false"/>
          <w:color w:val="000000"/>
        </w:rPr>
        <w:t xml:space="preserve"> 
Оңалту орталықтарында қарттарға, мүгедектерге, оның</w:t>
      </w:r>
      <w:r>
        <w:br/>
      </w:r>
      <w:r>
        <w:rPr>
          <w:rFonts w:ascii="Times New Roman"/>
          <w:b/>
          <w:i w:val="false"/>
          <w:color w:val="000000"/>
        </w:rPr>
        <w:t>
ішінде мүгедек балаларға арнаулы әлеуметтік қызметтерді</w:t>
      </w:r>
      <w:r>
        <w:br/>
      </w:r>
      <w:r>
        <w:rPr>
          <w:rFonts w:ascii="Times New Roman"/>
          <w:b/>
          <w:i w:val="false"/>
          <w:color w:val="000000"/>
        </w:rPr>
        <w:t xml:space="preserve">
ұсыну жөніндегі қызметті лицензиялау ережесі </w:t>
      </w:r>
    </w:p>
    <w:bookmarkEnd w:id="46"/>
    <w:bookmarkStart w:name="z305" w:id="47"/>
    <w:p>
      <w:pPr>
        <w:spacing w:after="0"/>
        <w:ind w:left="0"/>
        <w:jc w:val="left"/>
      </w:pPr>
      <w:r>
        <w:rPr>
          <w:rFonts w:ascii="Times New Roman"/>
          <w:b/>
          <w:i w:val="false"/>
          <w:color w:val="000000"/>
        </w:rPr>
        <w:t xml:space="preserve"> 
1. Жалпы ережелер </w:t>
      </w:r>
    </w:p>
    <w:bookmarkEnd w:id="47"/>
    <w:bookmarkStart w:name="z306" w:id="48"/>
    <w:p>
      <w:pPr>
        <w:spacing w:after="0"/>
        <w:ind w:left="0"/>
        <w:jc w:val="both"/>
      </w:pPr>
      <w:r>
        <w:rPr>
          <w:rFonts w:ascii="Times New Roman"/>
          <w:b w:val="false"/>
          <w:i w:val="false"/>
          <w:color w:val="000000"/>
          <w:sz w:val="28"/>
        </w:rPr>
        <w:t>
      1. Осы Оңалту орталықтарында қарттарға, мүгедектерге, оның ішінде мүгедек балаларға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оңалту орталықтарында қарттарға, мүгедектерге, оның ішінде мүгедек балаларға арнаулы әлеуметтік қызметтерді (бұдан әрі - арнаулы әлеуметтік қызметтер) ұсыну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48"/>
    <w:bookmarkStart w:name="z310" w:id="49"/>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xml:space="preserve">
тарту тәртібі </w:t>
      </w:r>
    </w:p>
    <w:bookmarkEnd w:id="49"/>
    <w:bookmarkStart w:name="z312" w:id="50"/>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ұсыну жөніндегі қызметпен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50"/>
    <w:bookmarkStart w:name="z338" w:id="51"/>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51"/>
    <w:bookmarkStart w:name="z339" w:id="52"/>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52"/>
    <w:bookmarkStart w:name="z346" w:id="53"/>
    <w:p>
      <w:pPr>
        <w:spacing w:after="0"/>
        <w:ind w:left="0"/>
        <w:jc w:val="left"/>
      </w:pPr>
      <w:r>
        <w:rPr>
          <w:rFonts w:ascii="Times New Roman"/>
          <w:b/>
          <w:i w:val="false"/>
          <w:color w:val="000000"/>
        </w:rPr>
        <w:t xml:space="preserve"> 
4. Есепке алу және бақылау </w:t>
      </w:r>
    </w:p>
    <w:bookmarkEnd w:id="53"/>
    <w:bookmarkStart w:name="z347" w:id="54"/>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5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355" w:id="55"/>
    <w:p>
      <w:pPr>
        <w:spacing w:after="0"/>
        <w:ind w:left="0"/>
        <w:jc w:val="left"/>
      </w:pPr>
      <w:r>
        <w:rPr>
          <w:rFonts w:ascii="Times New Roman"/>
          <w:b/>
          <w:i w:val="false"/>
          <w:color w:val="000000"/>
        </w:rPr>
        <w:t xml:space="preserve"> 
Оңалту орталықтарында қарттарға, мүгедектерге, оның</w:t>
      </w:r>
      <w:r>
        <w:br/>
      </w:r>
      <w:r>
        <w:rPr>
          <w:rFonts w:ascii="Times New Roman"/>
          <w:b/>
          <w:i w:val="false"/>
          <w:color w:val="000000"/>
        </w:rPr>
        <w:t>
ішінде мүгедек балаларға арнаулы әлеуметтік қызметтерді</w:t>
      </w:r>
      <w:r>
        <w:br/>
      </w:r>
      <w:r>
        <w:rPr>
          <w:rFonts w:ascii="Times New Roman"/>
          <w:b/>
          <w:i w:val="false"/>
          <w:color w:val="000000"/>
        </w:rPr>
        <w:t xml:space="preserve">
ұсыну жөніндегі қызметке қойылатын біліктілік талаптары </w:t>
      </w:r>
    </w:p>
    <w:bookmarkEnd w:id="55"/>
    <w:bookmarkStart w:name="z359" w:id="56"/>
    <w:p>
      <w:pPr>
        <w:spacing w:after="0"/>
        <w:ind w:left="0"/>
        <w:jc w:val="both"/>
      </w:pPr>
      <w:r>
        <w:rPr>
          <w:rFonts w:ascii="Times New Roman"/>
          <w:b w:val="false"/>
          <w:i w:val="false"/>
          <w:color w:val="000000"/>
          <w:sz w:val="28"/>
        </w:rPr>
        <w:t xml:space="preserve">      Оңалту орталықтарында қарттарға, мүгедектерге, оның ішінде мүгедек балаларға арнаулы әлеуметтік қызметтерді ұсыну жөніндегі қызметке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қарттарға, мүгедектерге, оның ішінде мүгедек балаларға арнаулы әлеуметтік қызметтер көрсету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xml:space="preserve">
      2) стандарттардың, техникалық шарттардың және басқа да нормативтік құжаттардың талаптарына жауап беретін, өтініш берушінің меншік құқығындағы жабдықтардың, аппаратураның, аспаптардың, жиһаздың, мүкәммалдың, көлік және басқа да құралдардың саны мен сапасы туралы өтініш берушінің мәліметтерімен расталатын, көрсетілетін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3) мүгедектерге арнаулы әлеуметтік қызметтерді ұсыну жөніндегі қызметті жүзеге асыратын тұлғалар үшін - мүгедектердің дене және соматикалық жай-күйін нығайтуға арналған емдеу-физкультура кабинетінің; </w:t>
      </w:r>
      <w:r>
        <w:br/>
      </w:r>
      <w:r>
        <w:rPr>
          <w:rFonts w:ascii="Times New Roman"/>
          <w:b w:val="false"/>
          <w:i w:val="false"/>
          <w:color w:val="000000"/>
          <w:sz w:val="28"/>
        </w:rPr>
        <w:t>
</w:t>
      </w:r>
      <w:r>
        <w:rPr>
          <w:rFonts w:ascii="Times New Roman"/>
          <w:b w:val="false"/>
          <w:i w:val="false"/>
          <w:color w:val="000000"/>
          <w:sz w:val="28"/>
        </w:rPr>
        <w:t xml:space="preserve">
      4) өтініш берушінің мәліметтерімен расталатын мүгедек-балаларға арнаулы әлеуметтік қызметтерді ұсыну жөніндегі қызметті жүзеге асыратын тұлғалар үшін - мүгедек балалардың дене, сенсорлық, моторлық және жеке дамуына арналған ойын материалының; </w:t>
      </w:r>
      <w:r>
        <w:br/>
      </w:r>
      <w:r>
        <w:rPr>
          <w:rFonts w:ascii="Times New Roman"/>
          <w:b w:val="false"/>
          <w:i w:val="false"/>
          <w:color w:val="000000"/>
          <w:sz w:val="28"/>
        </w:rPr>
        <w:t>
</w:t>
      </w:r>
      <w:r>
        <w:rPr>
          <w:rFonts w:ascii="Times New Roman"/>
          <w:b w:val="false"/>
          <w:i w:val="false"/>
          <w:color w:val="000000"/>
          <w:sz w:val="28"/>
        </w:rPr>
        <w:t xml:space="preserve">
      5) қызметкерлер туралы мәліметтермен (кәсіптік білімі, біліктілігі, сертификаты (қажет болған кезде), кәсіптік даярлығы және қайта даярлығы, өздеріне жүктелген міндеттерді орындау үшін қажетті білімі мен тәжірибесі бар) расталатын арнаулы әлеуметтік қызметтер ұсыну үшін жеткілікті қызметкерлер штатының; </w:t>
      </w:r>
      <w:r>
        <w:br/>
      </w:r>
      <w:r>
        <w:rPr>
          <w:rFonts w:ascii="Times New Roman"/>
          <w:b w:val="false"/>
          <w:i w:val="false"/>
          <w:color w:val="000000"/>
          <w:sz w:val="28"/>
        </w:rPr>
        <w:t>
</w:t>
      </w:r>
      <w:r>
        <w:rPr>
          <w:rFonts w:ascii="Times New Roman"/>
          <w:b w:val="false"/>
          <w:i w:val="false"/>
          <w:color w:val="000000"/>
          <w:sz w:val="28"/>
        </w:rPr>
        <w:t>
      6) медициналық және дәрігерлік қызметке </w:t>
      </w:r>
      <w:r>
        <w:rPr>
          <w:rFonts w:ascii="Times New Roman"/>
          <w:b w:val="false"/>
          <w:i w:val="false"/>
          <w:color w:val="000000"/>
          <w:sz w:val="28"/>
        </w:rPr>
        <w:t>лицензияның</w:t>
      </w:r>
      <w:r>
        <w:rPr>
          <w:rFonts w:ascii="Times New Roman"/>
          <w:b w:val="false"/>
          <w:i w:val="false"/>
          <w:color w:val="000000"/>
          <w:sz w:val="28"/>
        </w:rPr>
        <w:t xml:space="preserve"> нотариалды куәландырылған көшірмесінің; </w:t>
      </w:r>
      <w:r>
        <w:br/>
      </w:r>
      <w:r>
        <w:rPr>
          <w:rFonts w:ascii="Times New Roman"/>
          <w:b w:val="false"/>
          <w:i w:val="false"/>
          <w:color w:val="000000"/>
          <w:sz w:val="28"/>
        </w:rPr>
        <w:t>
</w:t>
      </w:r>
      <w:r>
        <w:rPr>
          <w:rFonts w:ascii="Times New Roman"/>
          <w:b w:val="false"/>
          <w:i w:val="false"/>
          <w:color w:val="000000"/>
          <w:sz w:val="28"/>
        </w:rPr>
        <w:t>
      7) мүгедек балаларға арнаулы әлеуметтік қызмет ұсыну жөніндегі қызметті жүзеге асырушы заңды және жеке тұлғалар, жеке кәсіпкерлер үшін - өтініш берушінің білім беру қызметімен айналысу құқығына </w:t>
      </w:r>
      <w:r>
        <w:rPr>
          <w:rFonts w:ascii="Times New Roman"/>
          <w:b w:val="false"/>
          <w:i w:val="false"/>
          <w:color w:val="000000"/>
          <w:sz w:val="28"/>
        </w:rPr>
        <w:t>лицензиясының</w:t>
      </w:r>
      <w:r>
        <w:rPr>
          <w:rFonts w:ascii="Times New Roman"/>
          <w:b w:val="false"/>
          <w:i w:val="false"/>
          <w:color w:val="000000"/>
          <w:sz w:val="28"/>
        </w:rPr>
        <w:t xml:space="preserve"> нотариалды куәландырылған көшірмесінің болуын көздейді. </w:t>
      </w:r>
    </w:p>
    <w:bookmarkEnd w:id="5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371" w:id="57"/>
    <w:p>
      <w:pPr>
        <w:spacing w:after="0"/>
        <w:ind w:left="0"/>
        <w:jc w:val="left"/>
      </w:pPr>
      <w:r>
        <w:rPr>
          <w:rFonts w:ascii="Times New Roman"/>
          <w:b/>
          <w:i w:val="false"/>
          <w:color w:val="000000"/>
        </w:rPr>
        <w:t xml:space="preserve"> 
Қарттарға, мүгедектерге, оның ішінде мүгедек балаларға</w:t>
      </w:r>
      <w:r>
        <w:br/>
      </w:r>
      <w:r>
        <w:rPr>
          <w:rFonts w:ascii="Times New Roman"/>
          <w:b/>
          <w:i w:val="false"/>
          <w:color w:val="000000"/>
        </w:rPr>
        <w:t>
үйде күндіз күтім жасалатын арнаулы әлеуметтік қызметтерді</w:t>
      </w:r>
      <w:r>
        <w:br/>
      </w:r>
      <w:r>
        <w:rPr>
          <w:rFonts w:ascii="Times New Roman"/>
          <w:b/>
          <w:i w:val="false"/>
          <w:color w:val="000000"/>
        </w:rPr>
        <w:t xml:space="preserve">
ұсыну жөніндегі қызметті лицензиялау ережесі </w:t>
      </w:r>
    </w:p>
    <w:bookmarkEnd w:id="57"/>
    <w:bookmarkStart w:name="z374" w:id="58"/>
    <w:p>
      <w:pPr>
        <w:spacing w:after="0"/>
        <w:ind w:left="0"/>
        <w:jc w:val="left"/>
      </w:pPr>
      <w:r>
        <w:rPr>
          <w:rFonts w:ascii="Times New Roman"/>
          <w:b/>
          <w:i w:val="false"/>
          <w:color w:val="000000"/>
        </w:rPr>
        <w:t xml:space="preserve"> 
1. Жалпы ережелер </w:t>
      </w:r>
    </w:p>
    <w:bookmarkEnd w:id="58"/>
    <w:bookmarkStart w:name="z375" w:id="59"/>
    <w:p>
      <w:pPr>
        <w:spacing w:after="0"/>
        <w:ind w:left="0"/>
        <w:jc w:val="both"/>
      </w:pPr>
      <w:r>
        <w:rPr>
          <w:rFonts w:ascii="Times New Roman"/>
          <w:b w:val="false"/>
          <w:i w:val="false"/>
          <w:color w:val="000000"/>
          <w:sz w:val="28"/>
        </w:rPr>
        <w:t>
      1. Осы Қарттарға, мүгедектерге, оның ішінде мүгедек балаларға үйде күндіз күтім жасалатын арнаулы әлеуметтік қызметтерді ұсыну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2008 жылғы 29 желтоқсандағы заңдарына сәйкес әзірленді және қарттарға, мүгедектерге, оның ішінде мүгедек балаларға арналған үйде күндіз күтім жасалатын арнаулы әлеуметтік қызметтерді (бұдан әрі - арнаулы әлеуметтік қызметтер) ұсыну жөніндегі қызметті лицензиялаудың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Арнаулы әлеуметтік қызметтерді ұсыну жөніндегі қызметті лицензиялауды облыстың (республикалық маңызы бар қаланың, астананың) жергілікті атқарушы органы (бұдан әрі - лицензиар) жүзеге асырады. </w:t>
      </w:r>
      <w:r>
        <w:br/>
      </w:r>
      <w:r>
        <w:rPr>
          <w:rFonts w:ascii="Times New Roman"/>
          <w:b w:val="false"/>
          <w:i w:val="false"/>
          <w:color w:val="000000"/>
          <w:sz w:val="28"/>
        </w:rPr>
        <w:t>
</w:t>
      </w:r>
      <w:r>
        <w:rPr>
          <w:rFonts w:ascii="Times New Roman"/>
          <w:b w:val="false"/>
          <w:i w:val="false"/>
          <w:color w:val="000000"/>
          <w:sz w:val="28"/>
        </w:rPr>
        <w:t xml:space="preserve">
      3. Арнаулы әлеуметтік қызметтерді ұсыну жөніндегі қызметпен айналысу құқығына берілетін лицензия иеліктен шығарылмайтын бас лицензия болып табылады және лицензиат оны басқа жеке немесе заңды тұлғаға бере алмайды.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қызметті жүргізу құқығына лицензия арнаулы әлеуметтік қызметтерді ұсыну жөніндегі қызметті жүзеге асыратын субъектілерге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(бұдан әрі - біліктілік талаптары) сәйкес келетін заңды тұлғаларға беріледі. </w:t>
      </w:r>
    </w:p>
    <w:bookmarkEnd w:id="59"/>
    <w:bookmarkStart w:name="z379" w:id="60"/>
    <w:p>
      <w:pPr>
        <w:spacing w:after="0"/>
        <w:ind w:left="0"/>
        <w:jc w:val="left"/>
      </w:pPr>
      <w:r>
        <w:rPr>
          <w:rFonts w:ascii="Times New Roman"/>
          <w:b/>
          <w:i w:val="false"/>
          <w:color w:val="000000"/>
        </w:rPr>
        <w:t xml:space="preserve"> 
2. Лицензия беру, қайта ресімдеу және оны беруден бас</w:t>
      </w:r>
      <w:r>
        <w:br/>
      </w:r>
      <w:r>
        <w:rPr>
          <w:rFonts w:ascii="Times New Roman"/>
          <w:b/>
          <w:i w:val="false"/>
          <w:color w:val="000000"/>
        </w:rPr>
        <w:t xml:space="preserve">
тарту тәртібі </w:t>
      </w:r>
    </w:p>
    <w:bookmarkEnd w:id="60"/>
    <w:bookmarkStart w:name="z381" w:id="61"/>
    <w:p>
      <w:pPr>
        <w:spacing w:after="0"/>
        <w:ind w:left="0"/>
        <w:jc w:val="both"/>
      </w:pPr>
      <w:r>
        <w:rPr>
          <w:rFonts w:ascii="Times New Roman"/>
          <w:b w:val="false"/>
          <w:i w:val="false"/>
          <w:color w:val="000000"/>
          <w:sz w:val="28"/>
        </w:rPr>
        <w:t xml:space="preserve">
      5. Өтініш беруші лицензия алу үшін лицензиарға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өтініш; </w:t>
      </w:r>
      <w:r>
        <w:br/>
      </w:r>
      <w:r>
        <w:rPr>
          <w:rFonts w:ascii="Times New Roman"/>
          <w:b w:val="false"/>
          <w:i w:val="false"/>
          <w:color w:val="000000"/>
          <w:sz w:val="28"/>
        </w:rPr>
        <w:t>
</w:t>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ұсыну жөніндегі қызметпен айналысу құқығы үшін бюджетке </w:t>
      </w:r>
      <w:r>
        <w:rPr>
          <w:rFonts w:ascii="Times New Roman"/>
          <w:b w:val="false"/>
          <w:i w:val="false"/>
          <w:color w:val="000000"/>
          <w:sz w:val="28"/>
        </w:rPr>
        <w:t>лицензиялық алымның</w:t>
      </w:r>
      <w:r>
        <w:rPr>
          <w:rFonts w:ascii="Times New Roman"/>
          <w:b w:val="false"/>
          <w:i w:val="false"/>
          <w:color w:val="000000"/>
          <w:sz w:val="28"/>
        </w:rPr>
        <w:t xml:space="preserve"> төленгенін растайтын құжат;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6. Лицензия беру үшін лицензиарға ұсынылған барлық құжаттар тізілімдеме бойынша қабылданады, оның көшірмесі лицензиардың құжаттарды қабылдаған күні туралы белгісімен өтініш берушіге жіберіледі (тапсырылады). </w:t>
      </w:r>
      <w:r>
        <w:br/>
      </w:r>
      <w:r>
        <w:rPr>
          <w:rFonts w:ascii="Times New Roman"/>
          <w:b w:val="false"/>
          <w:i w:val="false"/>
          <w:color w:val="000000"/>
          <w:sz w:val="28"/>
        </w:rPr>
        <w:t>
</w:t>
      </w:r>
      <w:r>
        <w:rPr>
          <w:rFonts w:ascii="Times New Roman"/>
          <w:b w:val="false"/>
          <w:i w:val="false"/>
          <w:color w:val="000000"/>
          <w:sz w:val="28"/>
        </w:rPr>
        <w:t>
      7.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саласындағы органдарға өтініш берушінің тиісті талаптарға сәйкестігі туралы белгіленген қорытындыны беру жөнінде сауал жібереді. </w:t>
      </w:r>
      <w:r>
        <w:br/>
      </w:r>
      <w:r>
        <w:rPr>
          <w:rFonts w:ascii="Times New Roman"/>
          <w:b w:val="false"/>
          <w:i w:val="false"/>
          <w:color w:val="000000"/>
          <w:sz w:val="28"/>
        </w:rPr>
        <w:t xml:space="preserve">
      Көрсетілген органдар жиырма бес жұмыс күні ішінде, ал шағын кәсіпкерлік субъектілері үшін жеті жұмыс күні ішінде өтініш берушінің қойылатын талаптарға сәйкестігін белгілейді және өтініш берушінің қойылатын талаптарға сәйкестігі туралы белгіленген қорытындыны лицензиарға жібереді. </w:t>
      </w:r>
      <w:r>
        <w:br/>
      </w:r>
      <w:r>
        <w:rPr>
          <w:rFonts w:ascii="Times New Roman"/>
          <w:b w:val="false"/>
          <w:i w:val="false"/>
          <w:color w:val="000000"/>
          <w:sz w:val="28"/>
        </w:rPr>
        <w:t>
</w:t>
      </w:r>
      <w:r>
        <w:rPr>
          <w:rFonts w:ascii="Times New Roman"/>
          <w:b w:val="false"/>
          <w:i w:val="false"/>
          <w:color w:val="000000"/>
          <w:sz w:val="28"/>
        </w:rPr>
        <w:t>
      8. Лицензияр лицензияны өтініш осы Ереженің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тиісті құжаттармен қоса берілген күннен бастап отыз жұмыс күнінен кешіктірмей, ал шағын кәсіпкерлік субъектілері үшін - он жұмыс күнінен кешіктірмей береді. </w:t>
      </w:r>
      <w:r>
        <w:br/>
      </w:r>
      <w:r>
        <w:rPr>
          <w:rFonts w:ascii="Times New Roman"/>
          <w:b w:val="false"/>
          <w:i w:val="false"/>
          <w:color w:val="000000"/>
          <w:sz w:val="28"/>
        </w:rPr>
        <w:t>
</w:t>
      </w:r>
      <w:r>
        <w:rPr>
          <w:rFonts w:ascii="Times New Roman"/>
          <w:b w:val="false"/>
          <w:i w:val="false"/>
          <w:color w:val="000000"/>
          <w:sz w:val="28"/>
        </w:rPr>
        <w:t xml:space="preserve">
      9. Егер лицензиар өтініш берушіге белгіленген мерзімде лицензияны бермеген не лицензия беруден бас тарту себептері туралы өтініш берушіні жазбаша түрде хабардар етпеген жағдайда, лицензия беру мерзімі аяқталған күннен бастап бес жұмыс күні өткен соң өтініш беруші лицензиарды өзінің арнаулы әлеуметтік қызметтерді ұсыну жөніндегі қызметті жүзеге асыруды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r>
        <w:br/>
      </w:r>
      <w:r>
        <w:rPr>
          <w:rFonts w:ascii="Times New Roman"/>
          <w:b w:val="false"/>
          <w:i w:val="false"/>
          <w:color w:val="000000"/>
          <w:sz w:val="28"/>
        </w:rPr>
        <w:t>
</w:t>
      </w:r>
      <w:r>
        <w:rPr>
          <w:rFonts w:ascii="Times New Roman"/>
          <w:b w:val="false"/>
          <w:i w:val="false"/>
          <w:color w:val="000000"/>
          <w:sz w:val="28"/>
        </w:rPr>
        <w:t xml:space="preserve">
      10. Егер: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арнаулы әлеуметтік қызметтерді ұсыну жөніндегі қызметпен айналысуға тыйым салынса; </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5-тармағында</w:t>
      </w:r>
      <w:r>
        <w:rPr>
          <w:rFonts w:ascii="Times New Roman"/>
          <w:b w:val="false"/>
          <w:i w:val="false"/>
          <w:color w:val="000000"/>
          <w:sz w:val="28"/>
        </w:rPr>
        <w:t xml:space="preserve"> талап етілетін барлық құжаттар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ұсыну жөніндегі қызметпен айналысу құқығы үшін </w:t>
      </w:r>
      <w:r>
        <w:rPr>
          <w:rFonts w:ascii="Times New Roman"/>
          <w:b w:val="false"/>
          <w:i w:val="false"/>
          <w:color w:val="000000"/>
          <w:sz w:val="28"/>
        </w:rPr>
        <w:t>лицензиялық алым</w:t>
      </w:r>
      <w:r>
        <w:rPr>
          <w:rFonts w:ascii="Times New Roman"/>
          <w:b w:val="false"/>
          <w:i w:val="false"/>
          <w:color w:val="000000"/>
          <w:sz w:val="28"/>
        </w:rPr>
        <w:t xml:space="preserve"> енгізілмесе; </w:t>
      </w:r>
      <w:r>
        <w:br/>
      </w:r>
      <w:r>
        <w:rPr>
          <w:rFonts w:ascii="Times New Roman"/>
          <w:b w:val="false"/>
          <w:i w:val="false"/>
          <w:color w:val="000000"/>
          <w:sz w:val="28"/>
        </w:rPr>
        <w:t>
</w:t>
      </w:r>
      <w:r>
        <w:rPr>
          <w:rFonts w:ascii="Times New Roman"/>
          <w:b w:val="false"/>
          <w:i w:val="false"/>
          <w:color w:val="000000"/>
          <w:sz w:val="28"/>
        </w:rPr>
        <w:t>
      4) өтініш беруші </w:t>
      </w:r>
      <w:r>
        <w:rPr>
          <w:rFonts w:ascii="Times New Roman"/>
          <w:b w:val="false"/>
          <w:i w:val="false"/>
          <w:color w:val="000000"/>
          <w:sz w:val="28"/>
        </w:rPr>
        <w:t>біліктілік талаптарына</w:t>
      </w:r>
      <w:r>
        <w:rPr>
          <w:rFonts w:ascii="Times New Roman"/>
          <w:b w:val="false"/>
          <w:i w:val="false"/>
          <w:color w:val="000000"/>
          <w:sz w:val="28"/>
        </w:rPr>
        <w:t xml:space="preserve"> сай келмесе; </w:t>
      </w:r>
      <w:r>
        <w:br/>
      </w:r>
      <w:r>
        <w:rPr>
          <w:rFonts w:ascii="Times New Roman"/>
          <w:b w:val="false"/>
          <w:i w:val="false"/>
          <w:color w:val="000000"/>
          <w:sz w:val="28"/>
        </w:rPr>
        <w:t>
</w:t>
      </w:r>
      <w:r>
        <w:rPr>
          <w:rFonts w:ascii="Times New Roman"/>
          <w:b w:val="false"/>
          <w:i w:val="false"/>
          <w:color w:val="000000"/>
          <w:sz w:val="28"/>
        </w:rPr>
        <w:t xml:space="preserve">
      5) өтініш берушіге қатысты арнаулы әлеуметтік қызметтерді ұсыну жөніндегі қызметпен айналысуға тыйым салатын заңды күшіне енген сот үкімі болса, лицензияны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11. Лицензия беруден бас тартқан жағдайда лицензиар лицензия беру үшін белгіленген мерзімде өтініш берушіге бас тарту себептерін көрсетіп, жазбаша түрде дәлелді жауап қайтарады. </w:t>
      </w:r>
      <w:r>
        <w:br/>
      </w:r>
      <w:r>
        <w:rPr>
          <w:rFonts w:ascii="Times New Roman"/>
          <w:b w:val="false"/>
          <w:i w:val="false"/>
          <w:color w:val="000000"/>
          <w:sz w:val="28"/>
        </w:rPr>
        <w:t>
</w:t>
      </w:r>
      <w:r>
        <w:rPr>
          <w:rFonts w:ascii="Times New Roman"/>
          <w:b w:val="false"/>
          <w:i w:val="false"/>
          <w:color w:val="000000"/>
          <w:sz w:val="28"/>
        </w:rPr>
        <w:t>
      12. Егер лицензия белгіленген мерзімде берілмесе немесе өтініш беруші лицензия беруден бас тартуды негізсіз деп есептесе,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іс-әрекеттерге шағымдануға құқылы. </w:t>
      </w:r>
      <w:r>
        <w:br/>
      </w:r>
      <w:r>
        <w:rPr>
          <w:rFonts w:ascii="Times New Roman"/>
          <w:b w:val="false"/>
          <w:i w:val="false"/>
          <w:color w:val="000000"/>
          <w:sz w:val="28"/>
        </w:rPr>
        <w:t>
</w:t>
      </w:r>
      <w:r>
        <w:rPr>
          <w:rFonts w:ascii="Times New Roman"/>
          <w:b w:val="false"/>
          <w:i w:val="false"/>
          <w:color w:val="000000"/>
          <w:sz w:val="28"/>
        </w:rPr>
        <w:t xml:space="preserve">
      13. Лицензиат лицензияны жоғалтқан, бүлдірген кезде лицензияның телнұсқасын алуға құқылы. </w:t>
      </w:r>
      <w:r>
        <w:br/>
      </w:r>
      <w:r>
        <w:rPr>
          <w:rFonts w:ascii="Times New Roman"/>
          <w:b w:val="false"/>
          <w:i w:val="false"/>
          <w:color w:val="000000"/>
          <w:sz w:val="28"/>
        </w:rPr>
        <w:t xml:space="preserve">
      Лицензияның жоғалған, бүлінген бланкісі лицензиат лицензиарға жазбаша өтініш (лицензияның жоғалу, бүліну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r>
        <w:br/>
      </w:r>
      <w:r>
        <w:rPr>
          <w:rFonts w:ascii="Times New Roman"/>
          <w:b w:val="false"/>
          <w:i w:val="false"/>
          <w:color w:val="000000"/>
          <w:sz w:val="28"/>
        </w:rPr>
        <w:t>
</w:t>
      </w:r>
      <w:r>
        <w:rPr>
          <w:rFonts w:ascii="Times New Roman"/>
          <w:b w:val="false"/>
          <w:i w:val="false"/>
          <w:color w:val="000000"/>
          <w:sz w:val="28"/>
        </w:rPr>
        <w:t xml:space="preserve">
      14. Заңды тұлға бірігу, біріктіру, бөліну немесе қайта құру нысанында қайта ұйымдастырылған, атауы өзгерген жағдайда отыз күнтізбелік күн ішінде көрсетілген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Лицензиар лицензиат тиісті жазбаша өтінішті берген күннен бастап отыз күнтізбелік күн ішінде лицензияны қайта ресімдейді. </w:t>
      </w:r>
    </w:p>
    <w:bookmarkEnd w:id="61"/>
    <w:bookmarkStart w:name="z407" w:id="62"/>
    <w:p>
      <w:pPr>
        <w:spacing w:after="0"/>
        <w:ind w:left="0"/>
        <w:jc w:val="left"/>
      </w:pPr>
      <w:r>
        <w:rPr>
          <w:rFonts w:ascii="Times New Roman"/>
          <w:b/>
          <w:i w:val="false"/>
          <w:color w:val="000000"/>
        </w:rPr>
        <w:t xml:space="preserve"> 
3. Лицензияның қолданылуын тоқтата тұру, тоқтату, алып қою </w:t>
      </w:r>
    </w:p>
    <w:bookmarkEnd w:id="62"/>
    <w:bookmarkStart w:name="z408" w:id="63"/>
    <w:p>
      <w:pPr>
        <w:spacing w:after="0"/>
        <w:ind w:left="0"/>
        <w:jc w:val="both"/>
      </w:pPr>
      <w:r>
        <w:rPr>
          <w:rFonts w:ascii="Times New Roman"/>
          <w:b w:val="false"/>
          <w:i w:val="false"/>
          <w:color w:val="000000"/>
          <w:sz w:val="28"/>
        </w:rPr>
        <w:t>
      15. Лицензияның қолданылуын тоқтата тұру, алып қою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w:t>
      </w:r>
      <w:r>
        <w:rPr>
          <w:rFonts w:ascii="Times New Roman"/>
          <w:b w:val="false"/>
          <w:i w:val="false"/>
          <w:color w:val="000000"/>
          <w:sz w:val="28"/>
        </w:rPr>
        <w:t xml:space="preserve">
      2)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w:t>
      </w:r>
      <w:r>
        <w:rPr>
          <w:rFonts w:ascii="Times New Roman"/>
          <w:b w:val="false"/>
          <w:i w:val="false"/>
          <w:color w:val="000000"/>
          <w:sz w:val="28"/>
        </w:rPr>
        <w:t xml:space="preserve">
      3) лицензия ерікті түрде қайтарылғанда; </w:t>
      </w:r>
      <w:r>
        <w:br/>
      </w:r>
      <w:r>
        <w:rPr>
          <w:rFonts w:ascii="Times New Roman"/>
          <w:b w:val="false"/>
          <w:i w:val="false"/>
          <w:color w:val="000000"/>
          <w:sz w:val="28"/>
        </w:rPr>
        <w:t>
</w:t>
      </w:r>
      <w:r>
        <w:rPr>
          <w:rFonts w:ascii="Times New Roman"/>
          <w:b w:val="false"/>
          <w:i w:val="false"/>
          <w:color w:val="000000"/>
          <w:sz w:val="28"/>
        </w:rPr>
        <w:t>
      4) лицензияланатындардың </w:t>
      </w:r>
      <w:r>
        <w:rPr>
          <w:rFonts w:ascii="Times New Roman"/>
          <w:b w:val="false"/>
          <w:i w:val="false"/>
          <w:color w:val="000000"/>
          <w:sz w:val="28"/>
        </w:rPr>
        <w:t>тізбесінен</w:t>
      </w:r>
      <w:r>
        <w:rPr>
          <w:rFonts w:ascii="Times New Roman"/>
          <w:b w:val="false"/>
          <w:i w:val="false"/>
          <w:color w:val="000000"/>
          <w:sz w:val="28"/>
        </w:rPr>
        <w:t xml:space="preserve"> арнаулы әлеуметтік қызметтерді ұсыну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63"/>
    <w:bookmarkStart w:name="z416" w:id="64"/>
    <w:p>
      <w:pPr>
        <w:spacing w:after="0"/>
        <w:ind w:left="0"/>
        <w:jc w:val="left"/>
      </w:pPr>
      <w:r>
        <w:rPr>
          <w:rFonts w:ascii="Times New Roman"/>
          <w:b/>
          <w:i w:val="false"/>
          <w:color w:val="000000"/>
        </w:rPr>
        <w:t xml:space="preserve"> 
4. Есепке алу және бақылау </w:t>
      </w:r>
    </w:p>
    <w:bookmarkEnd w:id="64"/>
    <w:bookmarkStart w:name="z417" w:id="65"/>
    <w:p>
      <w:pPr>
        <w:spacing w:after="0"/>
        <w:ind w:left="0"/>
        <w:jc w:val="both"/>
      </w:pPr>
      <w:r>
        <w:rPr>
          <w:rFonts w:ascii="Times New Roman"/>
          <w:b w:val="false"/>
          <w:i w:val="false"/>
          <w:color w:val="000000"/>
          <w:sz w:val="28"/>
        </w:rPr>
        <w:t xml:space="preserve">
      17.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 шеңберінде бақылау функцияларын орындау үшін лицензиаттан тиісті құжаттар мен қажетті ақпараттарды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18.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жүргізеді. </w:t>
      </w:r>
    </w:p>
    <w:bookmarkEnd w:id="6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бекітілген      </w:t>
      </w:r>
    </w:p>
    <w:bookmarkStart w:name="z425" w:id="66"/>
    <w:p>
      <w:pPr>
        <w:spacing w:after="0"/>
        <w:ind w:left="0"/>
        <w:jc w:val="left"/>
      </w:pPr>
      <w:r>
        <w:rPr>
          <w:rFonts w:ascii="Times New Roman"/>
          <w:b/>
          <w:i w:val="false"/>
          <w:color w:val="000000"/>
        </w:rPr>
        <w:t xml:space="preserve"> 
Қарттарға, мүгедектерге, оның ішінде мүгедек балаларға</w:t>
      </w:r>
      <w:r>
        <w:br/>
      </w:r>
      <w:r>
        <w:rPr>
          <w:rFonts w:ascii="Times New Roman"/>
          <w:b/>
          <w:i w:val="false"/>
          <w:color w:val="000000"/>
        </w:rPr>
        <w:t>
үйде күндіз күтім жасалатын арнаулы әлеуметтік қызметтерді</w:t>
      </w:r>
      <w:r>
        <w:br/>
      </w:r>
      <w:r>
        <w:rPr>
          <w:rFonts w:ascii="Times New Roman"/>
          <w:b/>
          <w:i w:val="false"/>
          <w:color w:val="000000"/>
        </w:rPr>
        <w:t xml:space="preserve">
ұсыну жөніндегі қызметке қойылатын біліктілік талаптары </w:t>
      </w:r>
    </w:p>
    <w:bookmarkEnd w:id="66"/>
    <w:bookmarkStart w:name="z429" w:id="67"/>
    <w:p>
      <w:pPr>
        <w:spacing w:after="0"/>
        <w:ind w:left="0"/>
        <w:jc w:val="both"/>
      </w:pPr>
      <w:r>
        <w:rPr>
          <w:rFonts w:ascii="Times New Roman"/>
          <w:b w:val="false"/>
          <w:i w:val="false"/>
          <w:color w:val="000000"/>
          <w:sz w:val="28"/>
        </w:rPr>
        <w:t xml:space="preserve">      Қарттарға, мүгедектерге, оның ішінде мүгедек балаларға үйде күндіз күтім жасалатын арнаулы әлеуметтік қызметтерді ұсыну жөніндегі қызметке қойылатын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немесе ғимаратқа (үй-жайға) жалдау шартының және көрсетілген ғимараттың (үй-жайдың) техникалық түгендеу органы </w:t>
      </w:r>
      <w:r>
        <w:rPr>
          <w:rFonts w:ascii="Times New Roman"/>
          <w:b w:val="false"/>
          <w:i w:val="false"/>
          <w:color w:val="000000"/>
          <w:sz w:val="28"/>
        </w:rPr>
        <w:t>берген</w:t>
      </w:r>
      <w:r>
        <w:rPr>
          <w:rFonts w:ascii="Times New Roman"/>
          <w:b w:val="false"/>
          <w:i w:val="false"/>
          <w:color w:val="000000"/>
          <w:sz w:val="28"/>
        </w:rPr>
        <w:t xml:space="preserve"> әр қабаты бойынша жоспарының нотариалды </w:t>
      </w:r>
      <w:r>
        <w:rPr>
          <w:rFonts w:ascii="Times New Roman"/>
          <w:b w:val="false"/>
          <w:i w:val="false"/>
          <w:color w:val="000000"/>
          <w:sz w:val="28"/>
        </w:rPr>
        <w:t>куәландырылған</w:t>
      </w:r>
      <w:r>
        <w:rPr>
          <w:rFonts w:ascii="Times New Roman"/>
          <w:b w:val="false"/>
          <w:i w:val="false"/>
          <w:color w:val="000000"/>
          <w:sz w:val="28"/>
        </w:rPr>
        <w:t xml:space="preserve"> көшірмелерімен расталатын қарттарға, мүгедектерге, оның ішінде мүгедек балаларға арнаулы әлеуметтік қызметтер ұсыну үшін жарамды меншік құқығындағы немесе жалдау шарты негізіндегі ғимараттың немесе үй-жайдың; </w:t>
      </w:r>
      <w:r>
        <w:br/>
      </w:r>
      <w:r>
        <w:rPr>
          <w:rFonts w:ascii="Times New Roman"/>
          <w:b w:val="false"/>
          <w:i w:val="false"/>
          <w:color w:val="000000"/>
          <w:sz w:val="28"/>
        </w:rPr>
        <w:t>
</w:t>
      </w:r>
      <w:r>
        <w:rPr>
          <w:rFonts w:ascii="Times New Roman"/>
          <w:b w:val="false"/>
          <w:i w:val="false"/>
          <w:color w:val="000000"/>
          <w:sz w:val="28"/>
        </w:rPr>
        <w:t xml:space="preserve">
      2) көлік құралдарының, әлеуметтік қызметкерлерге арналған әдістемелік әдебиеттің болуы туралы өтініш берушінің мәліметтерімен расталатын, көрсетілетін арнаулы әлеуметтік қызметтердің тиісті сапасын қамтамасыз ететін материалдық-техникалық базаның; </w:t>
      </w:r>
      <w:r>
        <w:br/>
      </w:r>
      <w:r>
        <w:rPr>
          <w:rFonts w:ascii="Times New Roman"/>
          <w:b w:val="false"/>
          <w:i w:val="false"/>
          <w:color w:val="000000"/>
          <w:sz w:val="28"/>
        </w:rPr>
        <w:t>
</w:t>
      </w:r>
      <w:r>
        <w:rPr>
          <w:rFonts w:ascii="Times New Roman"/>
          <w:b w:val="false"/>
          <w:i w:val="false"/>
          <w:color w:val="000000"/>
          <w:sz w:val="28"/>
        </w:rPr>
        <w:t xml:space="preserve">
      3) қызметкерлер туралы мәліметтермен (кәсіптік білімі, біліктілігі, сертификаты (қажет болған кезде), кәсіптік даярлығы және қайта даярлығы, өздеріне жүктелген міндеттерді орындау үшін қажетті білімі мен тәжірибесі бар) расталатын әлеуметтік қызмет көрсету стандартында көзделгеннен кем емес қызметкерлер штатының болуын көздейді.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